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1076"/>
        <w:tblW w:w="10206" w:type="dxa"/>
        <w:tblBorders>
          <w:bottom w:val="single" w:sz="12" w:space="0" w:color="000000"/>
        </w:tblBorders>
        <w:tblLook w:val="04A0" w:firstRow="1" w:lastRow="0" w:firstColumn="1" w:lastColumn="0" w:noHBand="0" w:noVBand="1"/>
      </w:tblPr>
      <w:tblGrid>
        <w:gridCol w:w="4219"/>
        <w:gridCol w:w="1843"/>
        <w:gridCol w:w="4144"/>
      </w:tblGrid>
      <w:tr w:rsidR="00A57C7C" w:rsidTr="00A57C7C">
        <w:tc>
          <w:tcPr>
            <w:tcW w:w="4219" w:type="dxa"/>
            <w:tcBorders>
              <w:top w:val="nil"/>
              <w:left w:val="nil"/>
              <w:bottom w:val="single" w:sz="12" w:space="0" w:color="000000"/>
              <w:right w:val="nil"/>
            </w:tcBorders>
            <w:hideMark/>
          </w:tcPr>
          <w:p w:rsidR="00A57C7C" w:rsidRDefault="00A57C7C" w:rsidP="00A57C7C">
            <w:pPr>
              <w:spacing w:line="300" w:lineRule="exact"/>
              <w:jc w:val="center"/>
              <w:rPr>
                <w:lang w:val="tt-RU"/>
              </w:rPr>
            </w:pPr>
            <w:bookmarkStart w:id="0" w:name="_Toc468103566"/>
            <w:bookmarkStart w:id="1" w:name="_Toc459587137"/>
            <w:bookmarkStart w:id="2" w:name="_Toc459389939"/>
            <w:bookmarkStart w:id="3" w:name="_Toc459389861"/>
            <w:bookmarkStart w:id="4" w:name="_Toc454809581"/>
            <w:bookmarkStart w:id="5" w:name="_Toc443398249"/>
            <w:bookmarkStart w:id="6" w:name="_Toc452711826"/>
            <w:bookmarkStart w:id="7" w:name="_Toc452712479"/>
            <w:bookmarkStart w:id="8" w:name="_Toc453751131"/>
            <w:bookmarkStart w:id="9" w:name="_Toc453930091"/>
            <w:bookmarkStart w:id="10" w:name="_Toc459619656"/>
            <w:bookmarkStart w:id="11" w:name="_Toc459619806"/>
            <w:bookmarkStart w:id="12" w:name="_Toc468014744"/>
            <w:bookmarkStart w:id="13" w:name="_Toc468015912"/>
            <w:bookmarkStart w:id="14" w:name="_Toc402346501"/>
            <w:bookmarkStart w:id="15" w:name="_Toc404461894"/>
            <w:bookmarkStart w:id="16" w:name="_Toc443397464"/>
            <w:bookmarkStart w:id="17" w:name="_Toc413169879"/>
            <w:bookmarkStart w:id="18" w:name="_Toc413167563"/>
            <w:bookmarkStart w:id="19" w:name="_Toc413166198"/>
            <w:bookmarkStart w:id="20" w:name="_Toc404971397"/>
            <w:bookmarkStart w:id="21" w:name="_Toc404971515"/>
            <w:bookmarkStart w:id="22" w:name="_Toc404971902"/>
            <w:bookmarkStart w:id="23" w:name="_Toc407039202"/>
            <w:bookmarkStart w:id="24" w:name="_Toc407039248"/>
            <w:bookmarkStart w:id="25" w:name="_Toc409003954"/>
            <w:bookmarkStart w:id="26" w:name="_Toc409007450"/>
            <w:bookmarkStart w:id="27" w:name="_Toc409021095"/>
            <w:bookmarkStart w:id="28" w:name="_Toc409078511"/>
            <w:bookmarkStart w:id="29" w:name="_Toc307311424"/>
            <w:bookmarkStart w:id="30" w:name="_Toc307310357"/>
            <w:r>
              <w:t>СОВЕТ МОРТОВСКОГО  СЕЛЬСКОГО ПОСЕЛЕНИЯ ЕЛАБУЖСКОГО МУНИЦИПАЛЬНОГО РАЙОНА   РЕСПУБЛИКИ ТАТАРСТАН</w:t>
            </w:r>
          </w:p>
        </w:tc>
        <w:tc>
          <w:tcPr>
            <w:tcW w:w="1843" w:type="dxa"/>
            <w:tcBorders>
              <w:top w:val="nil"/>
              <w:left w:val="nil"/>
              <w:bottom w:val="single" w:sz="12" w:space="0" w:color="000000"/>
              <w:right w:val="nil"/>
            </w:tcBorders>
            <w:hideMark/>
          </w:tcPr>
          <w:p w:rsidR="00A57C7C" w:rsidRDefault="00A57C7C" w:rsidP="00A57C7C">
            <w:pPr>
              <w:tabs>
                <w:tab w:val="left" w:pos="317"/>
              </w:tabs>
              <w:autoSpaceDN w:val="0"/>
              <w:ind w:right="-249"/>
              <w:jc w:val="center"/>
              <w:rPr>
                <w:lang w:val="tt-RU"/>
              </w:rPr>
            </w:pPr>
            <w:r>
              <w:rPr>
                <w:noProof/>
              </w:rPr>
              <w:drawing>
                <wp:inline distT="0" distB="0" distL="0" distR="0" wp14:anchorId="132EF88C" wp14:editId="0C01CB95">
                  <wp:extent cx="566671" cy="656823"/>
                  <wp:effectExtent l="0" t="0" r="5080" b="0"/>
                  <wp:docPr id="1" name="Рисунок 1" descr="Район_приня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айон_принят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778" cy="656947"/>
                          </a:xfrm>
                          <a:prstGeom prst="rect">
                            <a:avLst/>
                          </a:prstGeom>
                          <a:noFill/>
                          <a:ln>
                            <a:noFill/>
                          </a:ln>
                        </pic:spPr>
                      </pic:pic>
                    </a:graphicData>
                  </a:graphic>
                </wp:inline>
              </w:drawing>
            </w:r>
          </w:p>
        </w:tc>
        <w:tc>
          <w:tcPr>
            <w:tcW w:w="4144" w:type="dxa"/>
            <w:tcBorders>
              <w:top w:val="nil"/>
              <w:left w:val="nil"/>
              <w:bottom w:val="single" w:sz="12" w:space="0" w:color="000000"/>
              <w:right w:val="nil"/>
            </w:tcBorders>
            <w:hideMark/>
          </w:tcPr>
          <w:p w:rsidR="00A57C7C" w:rsidRDefault="00A57C7C" w:rsidP="00A57C7C">
            <w:pPr>
              <w:spacing w:line="276" w:lineRule="auto"/>
              <w:jc w:val="center"/>
              <w:rPr>
                <w:lang w:val="tt-RU"/>
              </w:rPr>
            </w:pPr>
            <w:r>
              <w:t xml:space="preserve">ТАТАРСТАН РЕСПУБЛИКАСЫ АЛАБУГА МУНИЦИПАЛЬ РАЙОНЫ  МОРТ АВЫЛ ҖИРЛЕГЕ СОВЕТЫ </w:t>
            </w:r>
          </w:p>
        </w:tc>
      </w:tr>
    </w:tbl>
    <w:p w:rsidR="007B47EC" w:rsidRDefault="007B47EC" w:rsidP="007B47EC">
      <w:pPr>
        <w:rPr>
          <w:b/>
        </w:rPr>
      </w:pPr>
      <w:r>
        <w:rPr>
          <w:b/>
        </w:rPr>
        <w:t xml:space="preserve">                </w:t>
      </w:r>
    </w:p>
    <w:p w:rsidR="007B47EC" w:rsidRDefault="007B47EC" w:rsidP="007B47EC">
      <w:pPr>
        <w:ind w:firstLine="0"/>
      </w:pPr>
      <w:r>
        <w:rPr>
          <w:b/>
        </w:rPr>
        <w:t xml:space="preserve">     Р Е Ш Е Н И Е                    с. Морты                              КАРАР   </w:t>
      </w:r>
    </w:p>
    <w:p w:rsidR="007B47EC" w:rsidRDefault="007B47EC" w:rsidP="007B47EC">
      <w:pPr>
        <w:ind w:firstLine="0"/>
        <w:rPr>
          <w:b/>
        </w:rPr>
      </w:pPr>
      <w:r>
        <w:t xml:space="preserve">     № ___</w:t>
      </w:r>
      <w:r>
        <w:tab/>
      </w:r>
      <w:r>
        <w:tab/>
      </w:r>
      <w:r>
        <w:tab/>
      </w:r>
      <w:r>
        <w:tab/>
      </w:r>
      <w:r>
        <w:tab/>
        <w:t xml:space="preserve">                             «__»________   2019 г.</w:t>
      </w:r>
      <w:r>
        <w:rPr>
          <w:u w:val="single"/>
        </w:rPr>
        <w:t xml:space="preserve"> </w:t>
      </w:r>
      <w:r>
        <w:rPr>
          <w:b/>
        </w:rPr>
        <w:t xml:space="preserve">  </w:t>
      </w:r>
    </w:p>
    <w:p w:rsidR="007B47EC" w:rsidRDefault="007B47EC" w:rsidP="007B47EC">
      <w:pPr>
        <w:spacing w:line="240" w:lineRule="auto"/>
      </w:pPr>
    </w:p>
    <w:p w:rsidR="007B47EC" w:rsidRDefault="007B47EC" w:rsidP="007B47EC">
      <w:pPr>
        <w:spacing w:line="240" w:lineRule="auto"/>
      </w:pPr>
    </w:p>
    <w:p w:rsidR="007B47EC" w:rsidRDefault="007B47EC" w:rsidP="007B47EC">
      <w:pPr>
        <w:spacing w:line="240" w:lineRule="auto"/>
        <w:jc w:val="center"/>
      </w:pPr>
      <w:r>
        <w:t>Об утверждении Программы комплексного развития транспортной инфраструктуры на территории муниципального образования «Мортовское сельское поселение  Елабужского муниципального района Республики Татарстан» на 2019 – 2035 годы</w:t>
      </w:r>
    </w:p>
    <w:p w:rsidR="007B47EC" w:rsidRDefault="007B47EC" w:rsidP="007B47EC">
      <w:pPr>
        <w:spacing w:line="240" w:lineRule="auto"/>
      </w:pPr>
    </w:p>
    <w:p w:rsidR="007B47EC" w:rsidRDefault="007B47EC" w:rsidP="007B47EC">
      <w:pPr>
        <w:spacing w:line="240" w:lineRule="auto"/>
        <w:ind w:firstLine="567"/>
      </w:pPr>
      <w:r>
        <w:t xml:space="preserve">В соответствии с Градостроительным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25 декабря 2015 года №1440 «Об утверждении требований к программам комплексного развития транспортной инфраструктуры поселений, городских округов», Уставом муниципального образования Мортовское сельское поселение Елабужского муниципального района Республики Татарстан, Совет Мортовского сельского поселения Елабужского муниципального района Республики Татарстан </w:t>
      </w:r>
    </w:p>
    <w:p w:rsidR="007B47EC" w:rsidRDefault="007B47EC" w:rsidP="007B47EC">
      <w:pPr>
        <w:spacing w:line="240" w:lineRule="auto"/>
        <w:ind w:firstLine="567"/>
      </w:pPr>
    </w:p>
    <w:p w:rsidR="007B47EC" w:rsidRDefault="007B47EC" w:rsidP="007B47EC">
      <w:pPr>
        <w:spacing w:line="240" w:lineRule="auto"/>
        <w:ind w:firstLine="567"/>
        <w:jc w:val="center"/>
      </w:pPr>
      <w:r>
        <w:t>РЕШИЛ:</w:t>
      </w:r>
    </w:p>
    <w:p w:rsidR="007B47EC" w:rsidRDefault="007B47EC" w:rsidP="007B47EC">
      <w:pPr>
        <w:spacing w:line="240" w:lineRule="auto"/>
        <w:ind w:firstLine="567"/>
      </w:pPr>
    </w:p>
    <w:p w:rsidR="007B47EC" w:rsidRDefault="007B47EC" w:rsidP="007B47EC">
      <w:pPr>
        <w:spacing w:line="240" w:lineRule="auto"/>
        <w:ind w:firstLine="567"/>
      </w:pPr>
      <w:r>
        <w:t>1. Утвердить Программу комплексного развития транспортной инфраструктуры на территории муниципального образования «Мортовское сельское поселение Елабужского муниципального района Республики Татарстан»   на 2019 – 2035 годы.</w:t>
      </w:r>
    </w:p>
    <w:p w:rsidR="007B47EC" w:rsidRDefault="007B47EC" w:rsidP="007B47EC">
      <w:pPr>
        <w:spacing w:line="240" w:lineRule="auto"/>
        <w:ind w:firstLine="567"/>
      </w:pPr>
      <w:r>
        <w:t>2. Настоящее решение подлежит официальному опубликованию.</w:t>
      </w:r>
    </w:p>
    <w:p w:rsidR="007B47EC" w:rsidRDefault="007B47EC" w:rsidP="007B47EC">
      <w:pPr>
        <w:spacing w:line="240" w:lineRule="auto"/>
        <w:ind w:firstLine="567"/>
      </w:pPr>
      <w:r>
        <w:t>3. Контроль за исполнением настоящего решения оставляю за собой.</w:t>
      </w:r>
    </w:p>
    <w:p w:rsidR="007B47EC" w:rsidRDefault="007B47EC" w:rsidP="007B47EC">
      <w:pPr>
        <w:spacing w:line="240" w:lineRule="auto"/>
      </w:pPr>
    </w:p>
    <w:p w:rsidR="007B47EC" w:rsidRDefault="007B47EC" w:rsidP="007B47EC">
      <w:pPr>
        <w:spacing w:line="240" w:lineRule="auto"/>
      </w:pPr>
    </w:p>
    <w:p w:rsidR="007B47EC" w:rsidRDefault="007B47EC" w:rsidP="007B47EC">
      <w:pPr>
        <w:spacing w:line="240" w:lineRule="auto"/>
      </w:pPr>
    </w:p>
    <w:p w:rsidR="007B47EC" w:rsidRDefault="007B47EC" w:rsidP="007B47EC">
      <w:pPr>
        <w:spacing w:line="240" w:lineRule="auto"/>
        <w:ind w:firstLine="0"/>
      </w:pPr>
      <w:r>
        <w:t xml:space="preserve">Председатель                                                                            Ф.Ф.Закиров </w:t>
      </w:r>
    </w:p>
    <w:p w:rsidR="003862B3" w:rsidRPr="00457AE9" w:rsidRDefault="003862B3" w:rsidP="00457AE9">
      <w:pPr>
        <w:keepNext/>
        <w:keepLines/>
        <w:shd w:val="clear" w:color="auto" w:fill="FFFFFF"/>
        <w:spacing w:before="101" w:line="307" w:lineRule="exact"/>
        <w:ind w:firstLine="0"/>
        <w:jc w:val="right"/>
        <w:rPr>
          <w:bCs/>
          <w:color w:val="auto"/>
        </w:rPr>
      </w:pPr>
      <w:r>
        <w:rPr>
          <w:bCs/>
        </w:rPr>
        <w:lastRenderedPageBreak/>
        <w:t xml:space="preserve">                                                             </w:t>
      </w:r>
      <w:r w:rsidR="00A21B66">
        <w:rPr>
          <w:bCs/>
        </w:rPr>
        <w:t xml:space="preserve">Утверждена </w:t>
      </w:r>
    </w:p>
    <w:p w:rsidR="003862B3" w:rsidRPr="00457AE9" w:rsidRDefault="003862B3" w:rsidP="00457AE9">
      <w:pPr>
        <w:keepNext/>
        <w:keepLines/>
        <w:shd w:val="clear" w:color="auto" w:fill="FFFFFF"/>
        <w:spacing w:before="101" w:line="307" w:lineRule="exact"/>
        <w:ind w:left="605"/>
        <w:jc w:val="right"/>
        <w:rPr>
          <w:bCs/>
        </w:rPr>
      </w:pPr>
      <w:r w:rsidRPr="00457AE9">
        <w:rPr>
          <w:bCs/>
        </w:rPr>
        <w:t xml:space="preserve">                         </w:t>
      </w:r>
      <w:r w:rsidR="00A57C7C">
        <w:rPr>
          <w:bCs/>
        </w:rPr>
        <w:t xml:space="preserve">  решением Совета </w:t>
      </w:r>
    </w:p>
    <w:p w:rsidR="003862B3" w:rsidRPr="00457AE9" w:rsidRDefault="003862B3" w:rsidP="00457AE9">
      <w:pPr>
        <w:keepNext/>
        <w:keepLines/>
        <w:shd w:val="clear" w:color="auto" w:fill="FFFFFF"/>
        <w:spacing w:before="101" w:line="307" w:lineRule="exact"/>
        <w:ind w:left="605"/>
        <w:jc w:val="right"/>
        <w:rPr>
          <w:bCs/>
        </w:rPr>
      </w:pPr>
      <w:r w:rsidRPr="00457AE9">
        <w:rPr>
          <w:bCs/>
        </w:rPr>
        <w:t xml:space="preserve">   </w:t>
      </w:r>
      <w:r w:rsidR="00A57C7C">
        <w:rPr>
          <w:bCs/>
        </w:rPr>
        <w:t xml:space="preserve">                </w:t>
      </w:r>
      <w:r w:rsidRPr="00457AE9">
        <w:rPr>
          <w:bCs/>
        </w:rPr>
        <w:t xml:space="preserve"> Мортовского сельского</w:t>
      </w:r>
    </w:p>
    <w:p w:rsidR="003862B3" w:rsidRPr="00457AE9" w:rsidRDefault="003862B3" w:rsidP="00A57C7C">
      <w:pPr>
        <w:keepNext/>
        <w:keepLines/>
        <w:shd w:val="clear" w:color="auto" w:fill="FFFFFF"/>
        <w:spacing w:before="101" w:line="307" w:lineRule="exact"/>
        <w:ind w:left="605"/>
        <w:jc w:val="right"/>
        <w:rPr>
          <w:bCs/>
        </w:rPr>
      </w:pPr>
      <w:r w:rsidRPr="00457AE9">
        <w:rPr>
          <w:bCs/>
        </w:rPr>
        <w:t xml:space="preserve">          поселения </w:t>
      </w:r>
      <w:r w:rsidR="00A57C7C">
        <w:rPr>
          <w:bCs/>
        </w:rPr>
        <w:t xml:space="preserve">ЕМР РТ </w:t>
      </w:r>
    </w:p>
    <w:p w:rsidR="003862B3" w:rsidRPr="00457AE9" w:rsidRDefault="003862B3" w:rsidP="00457AE9">
      <w:pPr>
        <w:ind w:firstLine="0"/>
        <w:jc w:val="right"/>
      </w:pPr>
      <w:r w:rsidRPr="00457AE9">
        <w:rPr>
          <w:bCs/>
        </w:rPr>
        <w:t xml:space="preserve">                                                       </w:t>
      </w:r>
      <w:r w:rsidR="00A57C7C">
        <w:rPr>
          <w:bCs/>
        </w:rPr>
        <w:t xml:space="preserve">        №_____ от _______</w:t>
      </w:r>
      <w:bookmarkStart w:id="31" w:name="_GoBack"/>
      <w:bookmarkEnd w:id="31"/>
      <w:r w:rsidRPr="00457AE9">
        <w:rPr>
          <w:bCs/>
        </w:rPr>
        <w:t>2019г</w:t>
      </w:r>
    </w:p>
    <w:p w:rsidR="003862B3" w:rsidRDefault="003862B3" w:rsidP="003862B3">
      <w:pPr>
        <w:ind w:firstLine="0"/>
      </w:pPr>
    </w:p>
    <w:p w:rsidR="003862B3" w:rsidRDefault="003862B3" w:rsidP="003862B3">
      <w:pPr>
        <w:ind w:firstLine="0"/>
      </w:pPr>
    </w:p>
    <w:p w:rsidR="003862B3" w:rsidRDefault="003862B3" w:rsidP="003862B3">
      <w:pPr>
        <w:ind w:firstLine="0"/>
      </w:pPr>
    </w:p>
    <w:p w:rsidR="003862B3" w:rsidRDefault="003862B3" w:rsidP="003862B3">
      <w:pPr>
        <w:ind w:firstLine="0"/>
      </w:pPr>
    </w:p>
    <w:p w:rsidR="003862B3" w:rsidRPr="00920013" w:rsidRDefault="003862B3" w:rsidP="003862B3">
      <w:pPr>
        <w:ind w:firstLine="0"/>
        <w:jc w:val="center"/>
        <w:rPr>
          <w:b/>
          <w:sz w:val="36"/>
          <w:szCs w:val="36"/>
        </w:rPr>
      </w:pPr>
      <w:r w:rsidRPr="00920013">
        <w:rPr>
          <w:b/>
          <w:sz w:val="36"/>
          <w:szCs w:val="36"/>
        </w:rPr>
        <w:t>ПРОГРАММА КОМПЛЕКСНОГО РАЗВИТИЯ ТРАНСПОРТНОЙ ИНФРАСТРУКТУРЫ НА ТЕРРИТОРИИ МУНИ</w:t>
      </w:r>
      <w:r>
        <w:rPr>
          <w:b/>
          <w:sz w:val="36"/>
          <w:szCs w:val="36"/>
        </w:rPr>
        <w:t>ЦИПАЛЬНОГО ОБРАЗОВАНИЯ «МОРТО</w:t>
      </w:r>
      <w:r w:rsidRPr="00920013">
        <w:rPr>
          <w:b/>
          <w:sz w:val="36"/>
          <w:szCs w:val="36"/>
        </w:rPr>
        <w:t>ВСКОЕ СЕЛЬСКОЕ ПОСЕЛЕНИЕ» ЕЛАБУЖСКОГО МУНИЦИПАЛЬНОГО РАЙОНА РЕСПУБЛИКИ ТАТАРСТАН</w:t>
      </w:r>
    </w:p>
    <w:p w:rsidR="003862B3" w:rsidRDefault="003862B3" w:rsidP="003862B3">
      <w:pPr>
        <w:ind w:firstLine="0"/>
      </w:pPr>
    </w:p>
    <w:p w:rsidR="00C86268" w:rsidRPr="00BF207B" w:rsidRDefault="00C86268" w:rsidP="00BF207B">
      <w:pPr>
        <w:tabs>
          <w:tab w:val="left" w:pos="0"/>
        </w:tabs>
        <w:ind w:firstLine="0"/>
        <w:jc w:val="center"/>
      </w:pPr>
    </w:p>
    <w:p w:rsidR="00C86268" w:rsidRPr="00BF207B" w:rsidRDefault="00C86268" w:rsidP="00BF207B">
      <w:pPr>
        <w:tabs>
          <w:tab w:val="left" w:pos="0"/>
        </w:tabs>
        <w:ind w:firstLine="0"/>
        <w:jc w:val="center"/>
      </w:pPr>
    </w:p>
    <w:p w:rsidR="00A908EE" w:rsidRDefault="00A908EE" w:rsidP="00D91A31">
      <w:pPr>
        <w:tabs>
          <w:tab w:val="left" w:pos="0"/>
        </w:tabs>
        <w:ind w:firstLine="0"/>
        <w:jc w:val="center"/>
      </w:pPr>
    </w:p>
    <w:p w:rsidR="00A908EE" w:rsidRDefault="00A908EE" w:rsidP="00D91A31">
      <w:pPr>
        <w:tabs>
          <w:tab w:val="left" w:pos="0"/>
        </w:tabs>
        <w:ind w:firstLine="0"/>
        <w:jc w:val="center"/>
      </w:pPr>
    </w:p>
    <w:p w:rsidR="00A908EE" w:rsidRDefault="00A908EE" w:rsidP="00D91A31">
      <w:pPr>
        <w:tabs>
          <w:tab w:val="left" w:pos="0"/>
        </w:tabs>
        <w:ind w:firstLine="0"/>
        <w:jc w:val="center"/>
      </w:pPr>
    </w:p>
    <w:p w:rsidR="003862B3" w:rsidRDefault="003862B3" w:rsidP="00D91A31">
      <w:pPr>
        <w:tabs>
          <w:tab w:val="left" w:pos="0"/>
        </w:tabs>
        <w:ind w:firstLine="0"/>
        <w:jc w:val="center"/>
      </w:pPr>
    </w:p>
    <w:p w:rsidR="003862B3" w:rsidRDefault="003862B3" w:rsidP="00D91A31">
      <w:pPr>
        <w:tabs>
          <w:tab w:val="left" w:pos="0"/>
        </w:tabs>
        <w:ind w:firstLine="0"/>
        <w:jc w:val="center"/>
      </w:pPr>
    </w:p>
    <w:p w:rsidR="003862B3" w:rsidRDefault="003862B3" w:rsidP="00D91A31">
      <w:pPr>
        <w:tabs>
          <w:tab w:val="left" w:pos="0"/>
        </w:tabs>
        <w:ind w:firstLine="0"/>
        <w:jc w:val="center"/>
      </w:pPr>
    </w:p>
    <w:p w:rsidR="00A908EE" w:rsidRDefault="00A908EE" w:rsidP="00D91A31">
      <w:pPr>
        <w:tabs>
          <w:tab w:val="left" w:pos="0"/>
        </w:tabs>
        <w:ind w:firstLine="0"/>
        <w:jc w:val="center"/>
      </w:pPr>
    </w:p>
    <w:p w:rsidR="00A908EE" w:rsidRDefault="00A908EE" w:rsidP="00D91A31">
      <w:pPr>
        <w:tabs>
          <w:tab w:val="left" w:pos="0"/>
        </w:tabs>
        <w:ind w:firstLine="0"/>
        <w:jc w:val="center"/>
      </w:pPr>
    </w:p>
    <w:p w:rsidR="00A908EE" w:rsidRDefault="00AA1795" w:rsidP="00D91A31">
      <w:pPr>
        <w:tabs>
          <w:tab w:val="left" w:pos="0"/>
        </w:tabs>
        <w:ind w:firstLine="0"/>
        <w:jc w:val="center"/>
      </w:pPr>
      <w:r>
        <w:t>201</w:t>
      </w:r>
      <w:r w:rsidR="003862B3">
        <w:t>9</w:t>
      </w:r>
    </w:p>
    <w:bookmarkStart w:id="32" w:name="_Toc475968888" w:displacedByCustomXml="next"/>
    <w:bookmarkStart w:id="33" w:name="_Toc479244214" w:displacedByCustomXml="next"/>
    <w:bookmarkStart w:id="34" w:name="_Toc480290498" w:displacedByCustomXml="next"/>
    <w:bookmarkStart w:id="35" w:name="_Toc516752408" w:displacedByCustomXml="next"/>
    <w:sdt>
      <w:sdtPr>
        <w:rPr>
          <w:bCs w:val="0"/>
          <w:caps w:val="0"/>
          <w:noProof/>
          <w:color w:val="000000" w:themeColor="text1"/>
          <w:kern w:val="0"/>
          <w:szCs w:val="20"/>
        </w:rPr>
        <w:id w:val="-2130314428"/>
        <w:docPartObj>
          <w:docPartGallery w:val="Table of Contents"/>
          <w:docPartUnique/>
        </w:docPartObj>
      </w:sdtPr>
      <w:sdtEndPr>
        <w:rPr>
          <w:bCs/>
          <w:szCs w:val="28"/>
        </w:rPr>
      </w:sdtEndPr>
      <w:sdtContent>
        <w:p w:rsidR="003813F3" w:rsidRPr="003735D2" w:rsidRDefault="001E34CD" w:rsidP="009B1EA3">
          <w:pPr>
            <w:pStyle w:val="14"/>
            <w:tabs>
              <w:tab w:val="clear" w:pos="992"/>
            </w:tabs>
            <w:jc w:val="both"/>
            <w:rPr>
              <w:noProof/>
            </w:rPr>
          </w:pPr>
          <w:r w:rsidRPr="003735D2">
            <w:t>С</w:t>
          </w:r>
          <w:r w:rsidR="009D3A27" w:rsidRPr="003735D2">
            <w:t>о</w:t>
          </w:r>
          <w:r w:rsidRPr="003735D2">
            <w:t>держание</w:t>
          </w:r>
          <w:bookmarkEnd w:id="0"/>
          <w:bookmarkEnd w:id="1"/>
          <w:bookmarkEnd w:id="2"/>
          <w:bookmarkEnd w:id="3"/>
          <w:bookmarkEnd w:id="4"/>
          <w:bookmarkEnd w:id="5"/>
          <w:bookmarkEnd w:id="6"/>
          <w:bookmarkEnd w:id="7"/>
          <w:bookmarkEnd w:id="8"/>
          <w:bookmarkEnd w:id="9"/>
          <w:bookmarkEnd w:id="10"/>
          <w:bookmarkEnd w:id="11"/>
          <w:bookmarkEnd w:id="12"/>
          <w:bookmarkEnd w:id="13"/>
          <w:bookmarkEnd w:id="35"/>
          <w:bookmarkEnd w:id="34"/>
          <w:bookmarkEnd w:id="33"/>
          <w:bookmarkEnd w:id="32"/>
          <w:r w:rsidR="00D65BF2" w:rsidRPr="003735D2">
            <w:fldChar w:fldCharType="begin"/>
          </w:r>
          <w:r w:rsidRPr="003735D2">
            <w:instrText xml:space="preserve"> TOC \o "1-3" \h \z \u </w:instrText>
          </w:r>
          <w:r w:rsidR="00D65BF2" w:rsidRPr="003735D2">
            <w:fldChar w:fldCharType="separate"/>
          </w:r>
        </w:p>
        <w:p w:rsidR="003813F3" w:rsidRPr="003735D2" w:rsidRDefault="008954BD">
          <w:pPr>
            <w:pStyle w:val="12"/>
            <w:rPr>
              <w:rFonts w:asciiTheme="minorHAnsi" w:eastAsiaTheme="minorEastAsia" w:hAnsiTheme="minorHAnsi" w:cstheme="minorBidi"/>
              <w:bCs w:val="0"/>
              <w:color w:val="auto"/>
              <w:szCs w:val="28"/>
            </w:rPr>
          </w:pPr>
          <w:hyperlink w:anchor="_Toc516752408" w:history="1">
            <w:r w:rsidR="003813F3" w:rsidRPr="003735D2">
              <w:rPr>
                <w:rStyle w:val="aff2"/>
                <w:szCs w:val="28"/>
              </w:rPr>
              <w:t>Содержание</w:t>
            </w:r>
            <w:r w:rsidR="003813F3" w:rsidRPr="003735D2">
              <w:rPr>
                <w:webHidden/>
                <w:szCs w:val="28"/>
              </w:rPr>
              <w:tab/>
            </w:r>
            <w:r w:rsidR="00D65BF2" w:rsidRPr="003735D2">
              <w:rPr>
                <w:webHidden/>
                <w:szCs w:val="28"/>
              </w:rPr>
              <w:fldChar w:fldCharType="begin"/>
            </w:r>
            <w:r w:rsidR="003813F3" w:rsidRPr="003735D2">
              <w:rPr>
                <w:webHidden/>
                <w:szCs w:val="28"/>
              </w:rPr>
              <w:instrText xml:space="preserve"> PAGEREF _Toc516752408 \h </w:instrText>
            </w:r>
            <w:r w:rsidR="00D65BF2" w:rsidRPr="003735D2">
              <w:rPr>
                <w:webHidden/>
                <w:szCs w:val="28"/>
              </w:rPr>
            </w:r>
            <w:r w:rsidR="00D65BF2" w:rsidRPr="003735D2">
              <w:rPr>
                <w:webHidden/>
                <w:szCs w:val="28"/>
              </w:rPr>
              <w:fldChar w:fldCharType="separate"/>
            </w:r>
            <w:r w:rsidR="002C7D7E">
              <w:rPr>
                <w:webHidden/>
                <w:szCs w:val="28"/>
              </w:rPr>
              <w:t>2</w:t>
            </w:r>
            <w:r w:rsidR="00D65BF2" w:rsidRPr="003735D2">
              <w:rPr>
                <w:webHidden/>
                <w:szCs w:val="28"/>
              </w:rPr>
              <w:fldChar w:fldCharType="end"/>
            </w:r>
          </w:hyperlink>
        </w:p>
        <w:p w:rsidR="003813F3" w:rsidRPr="003735D2" w:rsidRDefault="008954BD">
          <w:pPr>
            <w:pStyle w:val="12"/>
            <w:rPr>
              <w:rFonts w:asciiTheme="minorHAnsi" w:eastAsiaTheme="minorEastAsia" w:hAnsiTheme="minorHAnsi" w:cstheme="minorBidi"/>
              <w:bCs w:val="0"/>
              <w:color w:val="auto"/>
              <w:szCs w:val="28"/>
            </w:rPr>
          </w:pPr>
          <w:hyperlink w:anchor="_Toc516752409" w:history="1">
            <w:r w:rsidR="003813F3" w:rsidRPr="003735D2">
              <w:rPr>
                <w:rStyle w:val="aff2"/>
                <w:szCs w:val="28"/>
              </w:rPr>
              <w:t>Паспорт</w:t>
            </w:r>
            <w:r w:rsidR="003813F3" w:rsidRPr="003735D2">
              <w:rPr>
                <w:webHidden/>
                <w:szCs w:val="28"/>
              </w:rPr>
              <w:tab/>
            </w:r>
            <w:r w:rsidR="00D65BF2" w:rsidRPr="003735D2">
              <w:rPr>
                <w:webHidden/>
                <w:szCs w:val="28"/>
              </w:rPr>
              <w:fldChar w:fldCharType="begin"/>
            </w:r>
            <w:r w:rsidR="003813F3" w:rsidRPr="003735D2">
              <w:rPr>
                <w:webHidden/>
                <w:szCs w:val="28"/>
              </w:rPr>
              <w:instrText xml:space="preserve"> PAGEREF _Toc516752409 \h </w:instrText>
            </w:r>
            <w:r w:rsidR="00D65BF2" w:rsidRPr="003735D2">
              <w:rPr>
                <w:webHidden/>
                <w:szCs w:val="28"/>
              </w:rPr>
            </w:r>
            <w:r w:rsidR="00D65BF2" w:rsidRPr="003735D2">
              <w:rPr>
                <w:webHidden/>
                <w:szCs w:val="28"/>
              </w:rPr>
              <w:fldChar w:fldCharType="separate"/>
            </w:r>
            <w:r w:rsidR="002C7D7E">
              <w:rPr>
                <w:webHidden/>
                <w:szCs w:val="28"/>
              </w:rPr>
              <w:t>5</w:t>
            </w:r>
            <w:r w:rsidR="00D65BF2" w:rsidRPr="003735D2">
              <w:rPr>
                <w:webHidden/>
                <w:szCs w:val="28"/>
              </w:rPr>
              <w:fldChar w:fldCharType="end"/>
            </w:r>
          </w:hyperlink>
        </w:p>
        <w:p w:rsidR="003813F3" w:rsidRPr="003735D2" w:rsidRDefault="008954BD">
          <w:pPr>
            <w:pStyle w:val="12"/>
            <w:rPr>
              <w:rFonts w:asciiTheme="minorHAnsi" w:eastAsiaTheme="minorEastAsia" w:hAnsiTheme="minorHAnsi" w:cstheme="minorBidi"/>
              <w:bCs w:val="0"/>
              <w:color w:val="auto"/>
              <w:szCs w:val="28"/>
            </w:rPr>
          </w:pPr>
          <w:hyperlink w:anchor="_Toc516752410" w:history="1">
            <w:r w:rsidR="003813F3" w:rsidRPr="003735D2">
              <w:rPr>
                <w:rStyle w:val="aff2"/>
                <w:szCs w:val="28"/>
              </w:rPr>
              <w:t>1</w:t>
            </w:r>
            <w:r w:rsidR="003813F3" w:rsidRPr="003735D2">
              <w:rPr>
                <w:rFonts w:asciiTheme="minorHAnsi" w:eastAsiaTheme="minorEastAsia" w:hAnsiTheme="minorHAnsi" w:cstheme="minorBidi"/>
                <w:bCs w:val="0"/>
                <w:color w:val="auto"/>
                <w:szCs w:val="28"/>
              </w:rPr>
              <w:tab/>
            </w:r>
            <w:r w:rsidR="003813F3" w:rsidRPr="003735D2">
              <w:rPr>
                <w:rStyle w:val="aff2"/>
                <w:szCs w:val="28"/>
              </w:rPr>
              <w:t>Характеристика существующего состояния транспортной инфраструктуры муниципального образования</w:t>
            </w:r>
            <w:r w:rsidR="003813F3" w:rsidRPr="003735D2">
              <w:rPr>
                <w:webHidden/>
                <w:szCs w:val="28"/>
              </w:rPr>
              <w:tab/>
            </w:r>
            <w:r w:rsidR="00D65BF2" w:rsidRPr="003735D2">
              <w:rPr>
                <w:webHidden/>
                <w:szCs w:val="28"/>
              </w:rPr>
              <w:fldChar w:fldCharType="begin"/>
            </w:r>
            <w:r w:rsidR="003813F3" w:rsidRPr="003735D2">
              <w:rPr>
                <w:webHidden/>
                <w:szCs w:val="28"/>
              </w:rPr>
              <w:instrText xml:space="preserve"> PAGEREF _Toc516752410 \h </w:instrText>
            </w:r>
            <w:r w:rsidR="00D65BF2" w:rsidRPr="003735D2">
              <w:rPr>
                <w:webHidden/>
                <w:szCs w:val="28"/>
              </w:rPr>
            </w:r>
            <w:r w:rsidR="00D65BF2" w:rsidRPr="003735D2">
              <w:rPr>
                <w:webHidden/>
                <w:szCs w:val="28"/>
              </w:rPr>
              <w:fldChar w:fldCharType="separate"/>
            </w:r>
            <w:r w:rsidR="002C7D7E">
              <w:rPr>
                <w:webHidden/>
                <w:szCs w:val="28"/>
              </w:rPr>
              <w:t>9</w:t>
            </w:r>
            <w:r w:rsidR="00D65BF2" w:rsidRPr="003735D2">
              <w:rPr>
                <w:webHidden/>
                <w:szCs w:val="28"/>
              </w:rPr>
              <w:fldChar w:fldCharType="end"/>
            </w:r>
          </w:hyperlink>
        </w:p>
        <w:p w:rsidR="003813F3" w:rsidRPr="003735D2" w:rsidRDefault="008954BD" w:rsidP="009B1EA3">
          <w:pPr>
            <w:pStyle w:val="23"/>
            <w:rPr>
              <w:rFonts w:asciiTheme="minorHAnsi" w:eastAsiaTheme="minorEastAsia" w:hAnsiTheme="minorHAnsi" w:cstheme="minorBidi"/>
              <w:noProof/>
              <w:color w:val="auto"/>
              <w:szCs w:val="28"/>
            </w:rPr>
          </w:pPr>
          <w:hyperlink w:anchor="_Toc516752411" w:history="1">
            <w:r w:rsidR="003813F3" w:rsidRPr="003735D2">
              <w:rPr>
                <w:rStyle w:val="aff2"/>
                <w:noProof/>
                <w:szCs w:val="28"/>
              </w:rPr>
              <w:t>1.1</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Анализ положения субъекта Российской Федерации в структуре пространственной организации Российской Федерации, анализ положения поселения в структуре пространственной организации субъекта Российской Федерации</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_Toc516752411 \h </w:instrText>
            </w:r>
            <w:r w:rsidR="00D65BF2" w:rsidRPr="003735D2">
              <w:rPr>
                <w:noProof/>
                <w:webHidden/>
                <w:szCs w:val="28"/>
              </w:rPr>
            </w:r>
            <w:r w:rsidR="00D65BF2" w:rsidRPr="003735D2">
              <w:rPr>
                <w:noProof/>
                <w:webHidden/>
                <w:szCs w:val="28"/>
              </w:rPr>
              <w:fldChar w:fldCharType="separate"/>
            </w:r>
            <w:r w:rsidR="002C7D7E">
              <w:rPr>
                <w:noProof/>
                <w:webHidden/>
                <w:szCs w:val="28"/>
              </w:rPr>
              <w:t>9</w:t>
            </w:r>
            <w:r w:rsidR="00D65BF2" w:rsidRPr="003735D2">
              <w:rPr>
                <w:noProof/>
                <w:webHidden/>
                <w:szCs w:val="28"/>
              </w:rPr>
              <w:fldChar w:fldCharType="end"/>
            </w:r>
          </w:hyperlink>
        </w:p>
        <w:p w:rsidR="003813F3" w:rsidRPr="003735D2" w:rsidRDefault="008954BD" w:rsidP="009B1EA3">
          <w:pPr>
            <w:pStyle w:val="23"/>
            <w:rPr>
              <w:rFonts w:asciiTheme="minorHAnsi" w:eastAsiaTheme="minorEastAsia" w:hAnsiTheme="minorHAnsi" w:cstheme="minorBidi"/>
              <w:noProof/>
              <w:color w:val="auto"/>
              <w:szCs w:val="28"/>
            </w:rPr>
          </w:pPr>
          <w:hyperlink w:anchor="_Toc516752412" w:history="1">
            <w:r w:rsidR="003813F3" w:rsidRPr="003735D2">
              <w:rPr>
                <w:rStyle w:val="aff2"/>
                <w:noProof/>
                <w:szCs w:val="28"/>
              </w:rPr>
              <w:t>1.2</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Социально-экономическая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 оценку транспортного спроса</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_Toc516752412 \h </w:instrText>
            </w:r>
            <w:r w:rsidR="00D65BF2" w:rsidRPr="003735D2">
              <w:rPr>
                <w:noProof/>
                <w:webHidden/>
                <w:szCs w:val="28"/>
              </w:rPr>
            </w:r>
            <w:r w:rsidR="00D65BF2" w:rsidRPr="003735D2">
              <w:rPr>
                <w:noProof/>
                <w:webHidden/>
                <w:szCs w:val="28"/>
              </w:rPr>
              <w:fldChar w:fldCharType="separate"/>
            </w:r>
            <w:r w:rsidR="002C7D7E">
              <w:rPr>
                <w:noProof/>
                <w:webHidden/>
                <w:szCs w:val="28"/>
              </w:rPr>
              <w:t>13</w:t>
            </w:r>
            <w:r w:rsidR="00D65BF2" w:rsidRPr="003735D2">
              <w:rPr>
                <w:noProof/>
                <w:webHidden/>
                <w:szCs w:val="28"/>
              </w:rPr>
              <w:fldChar w:fldCharType="end"/>
            </w:r>
          </w:hyperlink>
        </w:p>
        <w:p w:rsidR="003813F3" w:rsidRPr="003735D2" w:rsidRDefault="008954BD" w:rsidP="009B1EA3">
          <w:pPr>
            <w:pStyle w:val="23"/>
            <w:rPr>
              <w:rFonts w:asciiTheme="minorHAnsi" w:eastAsiaTheme="minorEastAsia" w:hAnsiTheme="minorHAnsi" w:cstheme="minorBidi"/>
              <w:noProof/>
              <w:color w:val="auto"/>
              <w:szCs w:val="28"/>
            </w:rPr>
          </w:pPr>
          <w:hyperlink w:anchor="_Toc516752413" w:history="1">
            <w:r w:rsidR="003813F3" w:rsidRPr="003735D2">
              <w:rPr>
                <w:rStyle w:val="aff2"/>
                <w:noProof/>
                <w:szCs w:val="28"/>
              </w:rPr>
              <w:t>1.3</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Характеристика функционирования и показатели работы транспортной инфраструктуры по видам транспорта</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_Toc516752413 \h </w:instrText>
            </w:r>
            <w:r w:rsidR="00D65BF2" w:rsidRPr="003735D2">
              <w:rPr>
                <w:noProof/>
                <w:webHidden/>
                <w:szCs w:val="28"/>
              </w:rPr>
            </w:r>
            <w:r w:rsidR="00D65BF2" w:rsidRPr="003735D2">
              <w:rPr>
                <w:noProof/>
                <w:webHidden/>
                <w:szCs w:val="28"/>
              </w:rPr>
              <w:fldChar w:fldCharType="separate"/>
            </w:r>
            <w:r w:rsidR="002C7D7E">
              <w:rPr>
                <w:noProof/>
                <w:webHidden/>
                <w:szCs w:val="28"/>
              </w:rPr>
              <w:t>18</w:t>
            </w:r>
            <w:r w:rsidR="00D65BF2" w:rsidRPr="003735D2">
              <w:rPr>
                <w:noProof/>
                <w:webHidden/>
                <w:szCs w:val="28"/>
              </w:rPr>
              <w:fldChar w:fldCharType="end"/>
            </w:r>
          </w:hyperlink>
        </w:p>
        <w:p w:rsidR="003813F3" w:rsidRPr="003735D2" w:rsidRDefault="008954BD" w:rsidP="009B1EA3">
          <w:pPr>
            <w:pStyle w:val="23"/>
            <w:rPr>
              <w:rFonts w:asciiTheme="minorHAnsi" w:eastAsiaTheme="minorEastAsia" w:hAnsiTheme="minorHAnsi" w:cstheme="minorBidi"/>
              <w:noProof/>
              <w:color w:val="auto"/>
              <w:szCs w:val="28"/>
            </w:rPr>
          </w:pPr>
          <w:hyperlink w:anchor="_Toc516752414" w:history="1">
            <w:r w:rsidR="003813F3" w:rsidRPr="003735D2">
              <w:rPr>
                <w:rStyle w:val="aff2"/>
                <w:noProof/>
                <w:szCs w:val="28"/>
              </w:rPr>
              <w:t>1.4</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Характеристика сети дорог поселения,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_Toc516752414 \h </w:instrText>
            </w:r>
            <w:r w:rsidR="00D65BF2" w:rsidRPr="003735D2">
              <w:rPr>
                <w:noProof/>
                <w:webHidden/>
                <w:szCs w:val="28"/>
              </w:rPr>
            </w:r>
            <w:r w:rsidR="00D65BF2" w:rsidRPr="003735D2">
              <w:rPr>
                <w:noProof/>
                <w:webHidden/>
                <w:szCs w:val="28"/>
              </w:rPr>
              <w:fldChar w:fldCharType="separate"/>
            </w:r>
            <w:r w:rsidR="002C7D7E">
              <w:rPr>
                <w:noProof/>
                <w:webHidden/>
                <w:szCs w:val="28"/>
              </w:rPr>
              <w:t>20</w:t>
            </w:r>
            <w:r w:rsidR="00D65BF2" w:rsidRPr="003735D2">
              <w:rPr>
                <w:noProof/>
                <w:webHidden/>
                <w:szCs w:val="28"/>
              </w:rPr>
              <w:fldChar w:fldCharType="end"/>
            </w:r>
          </w:hyperlink>
        </w:p>
        <w:p w:rsidR="003813F3" w:rsidRPr="003735D2" w:rsidRDefault="008954BD" w:rsidP="009B1EA3">
          <w:pPr>
            <w:pStyle w:val="23"/>
            <w:rPr>
              <w:rFonts w:asciiTheme="minorHAnsi" w:eastAsiaTheme="minorEastAsia" w:hAnsiTheme="minorHAnsi" w:cstheme="minorBidi"/>
              <w:noProof/>
              <w:color w:val="auto"/>
              <w:szCs w:val="28"/>
            </w:rPr>
          </w:pPr>
          <w:hyperlink w:anchor="_Toc516752415" w:history="1">
            <w:r w:rsidR="003813F3" w:rsidRPr="003735D2">
              <w:rPr>
                <w:rStyle w:val="aff2"/>
                <w:noProof/>
                <w:szCs w:val="28"/>
              </w:rPr>
              <w:t>1.5</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Анализ состава парка транспортных средств и уровня автомобилизации в поселении, обеспеченность парковками (парковочными местами)</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_Toc516752415 \h </w:instrText>
            </w:r>
            <w:r w:rsidR="00D65BF2" w:rsidRPr="003735D2">
              <w:rPr>
                <w:noProof/>
                <w:webHidden/>
                <w:szCs w:val="28"/>
              </w:rPr>
            </w:r>
            <w:r w:rsidR="00D65BF2" w:rsidRPr="003735D2">
              <w:rPr>
                <w:noProof/>
                <w:webHidden/>
                <w:szCs w:val="28"/>
              </w:rPr>
              <w:fldChar w:fldCharType="separate"/>
            </w:r>
            <w:r w:rsidR="002C7D7E">
              <w:rPr>
                <w:noProof/>
                <w:webHidden/>
                <w:szCs w:val="28"/>
              </w:rPr>
              <w:t>24</w:t>
            </w:r>
            <w:r w:rsidR="00D65BF2" w:rsidRPr="003735D2">
              <w:rPr>
                <w:noProof/>
                <w:webHidden/>
                <w:szCs w:val="28"/>
              </w:rPr>
              <w:fldChar w:fldCharType="end"/>
            </w:r>
          </w:hyperlink>
        </w:p>
        <w:p w:rsidR="003813F3" w:rsidRPr="003735D2" w:rsidRDefault="008954BD" w:rsidP="009B1EA3">
          <w:pPr>
            <w:pStyle w:val="23"/>
            <w:rPr>
              <w:rFonts w:asciiTheme="minorHAnsi" w:eastAsiaTheme="minorEastAsia" w:hAnsiTheme="minorHAnsi" w:cstheme="minorBidi"/>
              <w:noProof/>
              <w:color w:val="auto"/>
              <w:szCs w:val="28"/>
            </w:rPr>
          </w:pPr>
          <w:hyperlink w:anchor="_Toc516752416" w:history="1">
            <w:r w:rsidR="003813F3" w:rsidRPr="003735D2">
              <w:rPr>
                <w:rStyle w:val="aff2"/>
                <w:noProof/>
                <w:szCs w:val="28"/>
              </w:rPr>
              <w:t>1.6</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Характеристика работы транспортных средств общего пользования, включая анализ пассажиропотока</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_Toc516752416 \h </w:instrText>
            </w:r>
            <w:r w:rsidR="00D65BF2" w:rsidRPr="003735D2">
              <w:rPr>
                <w:noProof/>
                <w:webHidden/>
                <w:szCs w:val="28"/>
              </w:rPr>
            </w:r>
            <w:r w:rsidR="00D65BF2" w:rsidRPr="003735D2">
              <w:rPr>
                <w:noProof/>
                <w:webHidden/>
                <w:szCs w:val="28"/>
              </w:rPr>
              <w:fldChar w:fldCharType="separate"/>
            </w:r>
            <w:r w:rsidR="002C7D7E">
              <w:rPr>
                <w:noProof/>
                <w:webHidden/>
                <w:szCs w:val="28"/>
              </w:rPr>
              <w:t>25</w:t>
            </w:r>
            <w:r w:rsidR="00D65BF2" w:rsidRPr="003735D2">
              <w:rPr>
                <w:noProof/>
                <w:webHidden/>
                <w:szCs w:val="28"/>
              </w:rPr>
              <w:fldChar w:fldCharType="end"/>
            </w:r>
          </w:hyperlink>
        </w:p>
        <w:p w:rsidR="003813F3" w:rsidRPr="003735D2" w:rsidRDefault="008954BD" w:rsidP="009B1EA3">
          <w:pPr>
            <w:pStyle w:val="23"/>
            <w:rPr>
              <w:rFonts w:asciiTheme="minorHAnsi" w:eastAsiaTheme="minorEastAsia" w:hAnsiTheme="minorHAnsi" w:cstheme="minorBidi"/>
              <w:noProof/>
              <w:color w:val="auto"/>
              <w:szCs w:val="28"/>
            </w:rPr>
          </w:pPr>
          <w:hyperlink w:anchor="_Toc516752417" w:history="1">
            <w:r w:rsidR="003813F3" w:rsidRPr="003735D2">
              <w:rPr>
                <w:rStyle w:val="aff2"/>
                <w:noProof/>
                <w:szCs w:val="28"/>
              </w:rPr>
              <w:t>1.7</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Характеристика условий пешеходного и велосипедного передвижения</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_Toc516752417 \h </w:instrText>
            </w:r>
            <w:r w:rsidR="00D65BF2" w:rsidRPr="003735D2">
              <w:rPr>
                <w:noProof/>
                <w:webHidden/>
                <w:szCs w:val="28"/>
              </w:rPr>
            </w:r>
            <w:r w:rsidR="00D65BF2" w:rsidRPr="003735D2">
              <w:rPr>
                <w:noProof/>
                <w:webHidden/>
                <w:szCs w:val="28"/>
              </w:rPr>
              <w:fldChar w:fldCharType="separate"/>
            </w:r>
            <w:r w:rsidR="002C7D7E">
              <w:rPr>
                <w:noProof/>
                <w:webHidden/>
                <w:szCs w:val="28"/>
              </w:rPr>
              <w:t>27</w:t>
            </w:r>
            <w:r w:rsidR="00D65BF2" w:rsidRPr="003735D2">
              <w:rPr>
                <w:noProof/>
                <w:webHidden/>
                <w:szCs w:val="28"/>
              </w:rPr>
              <w:fldChar w:fldCharType="end"/>
            </w:r>
          </w:hyperlink>
        </w:p>
        <w:p w:rsidR="003813F3" w:rsidRPr="003735D2" w:rsidRDefault="008954BD" w:rsidP="009B1EA3">
          <w:pPr>
            <w:pStyle w:val="23"/>
            <w:rPr>
              <w:rFonts w:asciiTheme="minorHAnsi" w:eastAsiaTheme="minorEastAsia" w:hAnsiTheme="minorHAnsi" w:cstheme="minorBidi"/>
              <w:noProof/>
              <w:color w:val="auto"/>
              <w:szCs w:val="28"/>
            </w:rPr>
          </w:pPr>
          <w:hyperlink w:anchor="_Toc516752418" w:history="1">
            <w:r w:rsidR="003813F3" w:rsidRPr="003735D2">
              <w:rPr>
                <w:rStyle w:val="aff2"/>
                <w:noProof/>
                <w:szCs w:val="28"/>
              </w:rPr>
              <w:t>1.8</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_Toc516752418 \h </w:instrText>
            </w:r>
            <w:r w:rsidR="00D65BF2" w:rsidRPr="003735D2">
              <w:rPr>
                <w:noProof/>
                <w:webHidden/>
                <w:szCs w:val="28"/>
              </w:rPr>
            </w:r>
            <w:r w:rsidR="00D65BF2" w:rsidRPr="003735D2">
              <w:rPr>
                <w:noProof/>
                <w:webHidden/>
                <w:szCs w:val="28"/>
              </w:rPr>
              <w:fldChar w:fldCharType="separate"/>
            </w:r>
            <w:r w:rsidR="002C7D7E">
              <w:rPr>
                <w:noProof/>
                <w:webHidden/>
                <w:szCs w:val="28"/>
              </w:rPr>
              <w:t>29</w:t>
            </w:r>
            <w:r w:rsidR="00D65BF2" w:rsidRPr="003735D2">
              <w:rPr>
                <w:noProof/>
                <w:webHidden/>
                <w:szCs w:val="28"/>
              </w:rPr>
              <w:fldChar w:fldCharType="end"/>
            </w:r>
          </w:hyperlink>
        </w:p>
        <w:p w:rsidR="003813F3" w:rsidRPr="003735D2" w:rsidRDefault="008954BD" w:rsidP="009B1EA3">
          <w:pPr>
            <w:pStyle w:val="23"/>
            <w:rPr>
              <w:rFonts w:asciiTheme="minorHAnsi" w:eastAsiaTheme="minorEastAsia" w:hAnsiTheme="minorHAnsi" w:cstheme="minorBidi"/>
              <w:noProof/>
              <w:color w:val="auto"/>
              <w:szCs w:val="28"/>
            </w:rPr>
          </w:pPr>
          <w:hyperlink w:anchor="_Toc516752419" w:history="1">
            <w:r w:rsidR="003813F3" w:rsidRPr="003735D2">
              <w:rPr>
                <w:rStyle w:val="aff2"/>
                <w:noProof/>
                <w:szCs w:val="28"/>
              </w:rPr>
              <w:t>1.9</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Анализ уровня безопасности дорожного движения</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_Toc516752419 \h </w:instrText>
            </w:r>
            <w:r w:rsidR="00D65BF2" w:rsidRPr="003735D2">
              <w:rPr>
                <w:noProof/>
                <w:webHidden/>
                <w:szCs w:val="28"/>
              </w:rPr>
            </w:r>
            <w:r w:rsidR="00D65BF2" w:rsidRPr="003735D2">
              <w:rPr>
                <w:noProof/>
                <w:webHidden/>
                <w:szCs w:val="28"/>
              </w:rPr>
              <w:fldChar w:fldCharType="separate"/>
            </w:r>
            <w:r w:rsidR="002C7D7E">
              <w:rPr>
                <w:noProof/>
                <w:webHidden/>
                <w:szCs w:val="28"/>
              </w:rPr>
              <w:t>30</w:t>
            </w:r>
            <w:r w:rsidR="00D65BF2" w:rsidRPr="003735D2">
              <w:rPr>
                <w:noProof/>
                <w:webHidden/>
                <w:szCs w:val="28"/>
              </w:rPr>
              <w:fldChar w:fldCharType="end"/>
            </w:r>
          </w:hyperlink>
        </w:p>
        <w:p w:rsidR="003813F3" w:rsidRPr="003735D2" w:rsidRDefault="008954BD" w:rsidP="009B1EA3">
          <w:pPr>
            <w:pStyle w:val="23"/>
            <w:rPr>
              <w:rFonts w:asciiTheme="minorHAnsi" w:eastAsiaTheme="minorEastAsia" w:hAnsiTheme="minorHAnsi" w:cstheme="minorBidi"/>
              <w:noProof/>
              <w:color w:val="auto"/>
              <w:szCs w:val="28"/>
            </w:rPr>
          </w:pPr>
          <w:hyperlink w:anchor="_Toc516752420" w:history="1">
            <w:r w:rsidR="003813F3" w:rsidRPr="003735D2">
              <w:rPr>
                <w:rStyle w:val="aff2"/>
                <w:noProof/>
                <w:szCs w:val="28"/>
              </w:rPr>
              <w:t>1.10</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Оценка уровня негативного воздействия транспортной инфраструктуры на окружающую среду, безопасность и здоровье населения</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_Toc516752420 \h </w:instrText>
            </w:r>
            <w:r w:rsidR="00D65BF2" w:rsidRPr="003735D2">
              <w:rPr>
                <w:noProof/>
                <w:webHidden/>
                <w:szCs w:val="28"/>
              </w:rPr>
            </w:r>
            <w:r w:rsidR="00D65BF2" w:rsidRPr="003735D2">
              <w:rPr>
                <w:noProof/>
                <w:webHidden/>
                <w:szCs w:val="28"/>
              </w:rPr>
              <w:fldChar w:fldCharType="separate"/>
            </w:r>
            <w:r w:rsidR="002C7D7E">
              <w:rPr>
                <w:noProof/>
                <w:webHidden/>
                <w:szCs w:val="28"/>
              </w:rPr>
              <w:t>31</w:t>
            </w:r>
            <w:r w:rsidR="00D65BF2" w:rsidRPr="003735D2">
              <w:rPr>
                <w:noProof/>
                <w:webHidden/>
                <w:szCs w:val="28"/>
              </w:rPr>
              <w:fldChar w:fldCharType="end"/>
            </w:r>
          </w:hyperlink>
        </w:p>
        <w:p w:rsidR="003813F3" w:rsidRPr="003735D2" w:rsidRDefault="008954BD" w:rsidP="009B1EA3">
          <w:pPr>
            <w:pStyle w:val="23"/>
            <w:rPr>
              <w:rFonts w:asciiTheme="minorHAnsi" w:eastAsiaTheme="minorEastAsia" w:hAnsiTheme="minorHAnsi" w:cstheme="minorBidi"/>
              <w:noProof/>
              <w:color w:val="auto"/>
              <w:szCs w:val="28"/>
            </w:rPr>
          </w:pPr>
          <w:hyperlink w:anchor="_Toc516752421" w:history="1">
            <w:r w:rsidR="003813F3" w:rsidRPr="003735D2">
              <w:rPr>
                <w:rStyle w:val="aff2"/>
                <w:noProof/>
                <w:szCs w:val="28"/>
              </w:rPr>
              <w:t>1.11</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Характеристика существующих условий и перспектив развития и размещения транспортной инфраструктуры поселения</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_Toc516752421 \h </w:instrText>
            </w:r>
            <w:r w:rsidR="00D65BF2" w:rsidRPr="003735D2">
              <w:rPr>
                <w:noProof/>
                <w:webHidden/>
                <w:szCs w:val="28"/>
              </w:rPr>
            </w:r>
            <w:r w:rsidR="00D65BF2" w:rsidRPr="003735D2">
              <w:rPr>
                <w:noProof/>
                <w:webHidden/>
                <w:szCs w:val="28"/>
              </w:rPr>
              <w:fldChar w:fldCharType="separate"/>
            </w:r>
            <w:r w:rsidR="002C7D7E">
              <w:rPr>
                <w:noProof/>
                <w:webHidden/>
                <w:szCs w:val="28"/>
              </w:rPr>
              <w:t>32</w:t>
            </w:r>
            <w:r w:rsidR="00D65BF2" w:rsidRPr="003735D2">
              <w:rPr>
                <w:noProof/>
                <w:webHidden/>
                <w:szCs w:val="28"/>
              </w:rPr>
              <w:fldChar w:fldCharType="end"/>
            </w:r>
          </w:hyperlink>
        </w:p>
        <w:p w:rsidR="003813F3" w:rsidRPr="003735D2" w:rsidRDefault="008954BD" w:rsidP="009B1EA3">
          <w:pPr>
            <w:pStyle w:val="23"/>
            <w:rPr>
              <w:rFonts w:asciiTheme="minorHAnsi" w:eastAsiaTheme="minorEastAsia" w:hAnsiTheme="minorHAnsi" w:cstheme="minorBidi"/>
              <w:noProof/>
              <w:color w:val="auto"/>
              <w:szCs w:val="28"/>
            </w:rPr>
          </w:pPr>
          <w:hyperlink w:anchor="_Toc516752422" w:history="1">
            <w:r w:rsidR="003813F3" w:rsidRPr="003735D2">
              <w:rPr>
                <w:rStyle w:val="aff2"/>
                <w:noProof/>
                <w:szCs w:val="28"/>
              </w:rPr>
              <w:t>1.12</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Оценка нормативно-правовой базы, необходимой для функционирования и развития транспортной инфраструктуры</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_Toc516752422 \h </w:instrText>
            </w:r>
            <w:r w:rsidR="00D65BF2" w:rsidRPr="003735D2">
              <w:rPr>
                <w:noProof/>
                <w:webHidden/>
                <w:szCs w:val="28"/>
              </w:rPr>
            </w:r>
            <w:r w:rsidR="00D65BF2" w:rsidRPr="003735D2">
              <w:rPr>
                <w:noProof/>
                <w:webHidden/>
                <w:szCs w:val="28"/>
              </w:rPr>
              <w:fldChar w:fldCharType="separate"/>
            </w:r>
            <w:r w:rsidR="002C7D7E">
              <w:rPr>
                <w:noProof/>
                <w:webHidden/>
                <w:szCs w:val="28"/>
              </w:rPr>
              <w:t>35</w:t>
            </w:r>
            <w:r w:rsidR="00D65BF2" w:rsidRPr="003735D2">
              <w:rPr>
                <w:noProof/>
                <w:webHidden/>
                <w:szCs w:val="28"/>
              </w:rPr>
              <w:fldChar w:fldCharType="end"/>
            </w:r>
          </w:hyperlink>
        </w:p>
        <w:p w:rsidR="003813F3" w:rsidRPr="003735D2" w:rsidRDefault="008954BD" w:rsidP="009B1EA3">
          <w:pPr>
            <w:pStyle w:val="23"/>
            <w:rPr>
              <w:rFonts w:asciiTheme="minorHAnsi" w:eastAsiaTheme="minorEastAsia" w:hAnsiTheme="minorHAnsi" w:cstheme="minorBidi"/>
              <w:noProof/>
              <w:color w:val="auto"/>
              <w:szCs w:val="28"/>
            </w:rPr>
          </w:pPr>
          <w:hyperlink w:anchor="_Toc516752423" w:history="1">
            <w:r w:rsidR="003813F3" w:rsidRPr="003735D2">
              <w:rPr>
                <w:rStyle w:val="aff2"/>
                <w:noProof/>
                <w:szCs w:val="28"/>
              </w:rPr>
              <w:t>1.13</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Оценка финансирования транспортной инфраструктуры</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_Toc516752423 \h </w:instrText>
            </w:r>
            <w:r w:rsidR="00D65BF2" w:rsidRPr="003735D2">
              <w:rPr>
                <w:noProof/>
                <w:webHidden/>
                <w:szCs w:val="28"/>
              </w:rPr>
            </w:r>
            <w:r w:rsidR="00D65BF2" w:rsidRPr="003735D2">
              <w:rPr>
                <w:noProof/>
                <w:webHidden/>
                <w:szCs w:val="28"/>
              </w:rPr>
              <w:fldChar w:fldCharType="separate"/>
            </w:r>
            <w:r w:rsidR="002C7D7E">
              <w:rPr>
                <w:noProof/>
                <w:webHidden/>
                <w:szCs w:val="28"/>
              </w:rPr>
              <w:t>36</w:t>
            </w:r>
            <w:r w:rsidR="00D65BF2" w:rsidRPr="003735D2">
              <w:rPr>
                <w:noProof/>
                <w:webHidden/>
                <w:szCs w:val="28"/>
              </w:rPr>
              <w:fldChar w:fldCharType="end"/>
            </w:r>
          </w:hyperlink>
        </w:p>
        <w:p w:rsidR="003813F3" w:rsidRPr="003735D2" w:rsidRDefault="008954BD">
          <w:pPr>
            <w:pStyle w:val="12"/>
            <w:rPr>
              <w:rFonts w:asciiTheme="minorHAnsi" w:eastAsiaTheme="minorEastAsia" w:hAnsiTheme="minorHAnsi" w:cstheme="minorBidi"/>
              <w:bCs w:val="0"/>
              <w:color w:val="auto"/>
              <w:szCs w:val="28"/>
            </w:rPr>
          </w:pPr>
          <w:hyperlink w:anchor="_Toc516752424" w:history="1">
            <w:r w:rsidR="003813F3" w:rsidRPr="003735D2">
              <w:rPr>
                <w:rStyle w:val="aff2"/>
                <w:szCs w:val="28"/>
              </w:rPr>
              <w:t>2</w:t>
            </w:r>
            <w:r w:rsidR="003813F3" w:rsidRPr="003735D2">
              <w:rPr>
                <w:rFonts w:asciiTheme="minorHAnsi" w:eastAsiaTheme="minorEastAsia" w:hAnsiTheme="minorHAnsi" w:cstheme="minorBidi"/>
                <w:bCs w:val="0"/>
                <w:color w:val="auto"/>
                <w:szCs w:val="28"/>
              </w:rPr>
              <w:tab/>
            </w:r>
            <w:r w:rsidR="003813F3" w:rsidRPr="003735D2">
              <w:rPr>
                <w:rStyle w:val="aff2"/>
                <w:szCs w:val="28"/>
              </w:rPr>
              <w:t>Разработка прогноза транспортного спроса, изменения объемов и характера передвижения населения и перевозок грузов на территории муниципального образования</w:t>
            </w:r>
            <w:r w:rsidR="003813F3" w:rsidRPr="003735D2">
              <w:rPr>
                <w:webHidden/>
                <w:szCs w:val="28"/>
              </w:rPr>
              <w:tab/>
            </w:r>
            <w:r w:rsidR="00D65BF2" w:rsidRPr="003735D2">
              <w:rPr>
                <w:webHidden/>
                <w:szCs w:val="28"/>
              </w:rPr>
              <w:fldChar w:fldCharType="begin"/>
            </w:r>
            <w:r w:rsidR="003813F3" w:rsidRPr="003735D2">
              <w:rPr>
                <w:webHidden/>
                <w:szCs w:val="28"/>
              </w:rPr>
              <w:instrText xml:space="preserve"> PAGEREF _Toc516752424 \h </w:instrText>
            </w:r>
            <w:r w:rsidR="00D65BF2" w:rsidRPr="003735D2">
              <w:rPr>
                <w:webHidden/>
                <w:szCs w:val="28"/>
              </w:rPr>
            </w:r>
            <w:r w:rsidR="00D65BF2" w:rsidRPr="003735D2">
              <w:rPr>
                <w:webHidden/>
                <w:szCs w:val="28"/>
              </w:rPr>
              <w:fldChar w:fldCharType="separate"/>
            </w:r>
            <w:r w:rsidR="002C7D7E">
              <w:rPr>
                <w:webHidden/>
                <w:szCs w:val="28"/>
              </w:rPr>
              <w:t>37</w:t>
            </w:r>
            <w:r w:rsidR="00D65BF2" w:rsidRPr="003735D2">
              <w:rPr>
                <w:webHidden/>
                <w:szCs w:val="28"/>
              </w:rPr>
              <w:fldChar w:fldCharType="end"/>
            </w:r>
          </w:hyperlink>
        </w:p>
        <w:p w:rsidR="003813F3" w:rsidRPr="003735D2" w:rsidRDefault="008954BD" w:rsidP="009B1EA3">
          <w:pPr>
            <w:pStyle w:val="23"/>
            <w:rPr>
              <w:rFonts w:asciiTheme="minorHAnsi" w:eastAsiaTheme="minorEastAsia" w:hAnsiTheme="minorHAnsi" w:cstheme="minorBidi"/>
              <w:noProof/>
              <w:color w:val="auto"/>
              <w:szCs w:val="28"/>
            </w:rPr>
          </w:pPr>
          <w:hyperlink w:anchor="_Toc516752425" w:history="1">
            <w:r w:rsidR="003813F3" w:rsidRPr="003735D2">
              <w:rPr>
                <w:rStyle w:val="aff2"/>
                <w:noProof/>
                <w:szCs w:val="28"/>
              </w:rPr>
              <w:t>2.1</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Прогноз социально-экономического и градостроительного развития поселения</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_Toc516752425 \h </w:instrText>
            </w:r>
            <w:r w:rsidR="00D65BF2" w:rsidRPr="003735D2">
              <w:rPr>
                <w:noProof/>
                <w:webHidden/>
                <w:szCs w:val="28"/>
              </w:rPr>
            </w:r>
            <w:r w:rsidR="00D65BF2" w:rsidRPr="003735D2">
              <w:rPr>
                <w:noProof/>
                <w:webHidden/>
                <w:szCs w:val="28"/>
              </w:rPr>
              <w:fldChar w:fldCharType="separate"/>
            </w:r>
            <w:r w:rsidR="002C7D7E">
              <w:rPr>
                <w:noProof/>
                <w:webHidden/>
                <w:szCs w:val="28"/>
              </w:rPr>
              <w:t>37</w:t>
            </w:r>
            <w:r w:rsidR="00D65BF2" w:rsidRPr="003735D2">
              <w:rPr>
                <w:noProof/>
                <w:webHidden/>
                <w:szCs w:val="28"/>
              </w:rPr>
              <w:fldChar w:fldCharType="end"/>
            </w:r>
          </w:hyperlink>
        </w:p>
        <w:p w:rsidR="003813F3" w:rsidRPr="003735D2" w:rsidRDefault="008954BD" w:rsidP="009B1EA3">
          <w:pPr>
            <w:pStyle w:val="23"/>
            <w:rPr>
              <w:rFonts w:asciiTheme="minorHAnsi" w:eastAsiaTheme="minorEastAsia" w:hAnsiTheme="minorHAnsi" w:cstheme="minorBidi"/>
              <w:noProof/>
              <w:color w:val="auto"/>
              <w:szCs w:val="28"/>
            </w:rPr>
          </w:pPr>
          <w:hyperlink w:anchor="_Toc516752426" w:history="1">
            <w:r w:rsidR="003813F3" w:rsidRPr="003735D2">
              <w:rPr>
                <w:rStyle w:val="aff2"/>
                <w:noProof/>
                <w:szCs w:val="28"/>
              </w:rPr>
              <w:t>2.2</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_Toc516752426 \h </w:instrText>
            </w:r>
            <w:r w:rsidR="00D65BF2" w:rsidRPr="003735D2">
              <w:rPr>
                <w:noProof/>
                <w:webHidden/>
                <w:szCs w:val="28"/>
              </w:rPr>
            </w:r>
            <w:r w:rsidR="00D65BF2" w:rsidRPr="003735D2">
              <w:rPr>
                <w:noProof/>
                <w:webHidden/>
                <w:szCs w:val="28"/>
              </w:rPr>
              <w:fldChar w:fldCharType="separate"/>
            </w:r>
            <w:r w:rsidR="002C7D7E">
              <w:rPr>
                <w:noProof/>
                <w:webHidden/>
                <w:szCs w:val="28"/>
              </w:rPr>
              <w:t>40</w:t>
            </w:r>
            <w:r w:rsidR="00D65BF2" w:rsidRPr="003735D2">
              <w:rPr>
                <w:noProof/>
                <w:webHidden/>
                <w:szCs w:val="28"/>
              </w:rPr>
              <w:fldChar w:fldCharType="end"/>
            </w:r>
          </w:hyperlink>
        </w:p>
        <w:p w:rsidR="003813F3" w:rsidRPr="003735D2" w:rsidRDefault="008954BD" w:rsidP="009B1EA3">
          <w:pPr>
            <w:pStyle w:val="23"/>
            <w:rPr>
              <w:rFonts w:asciiTheme="minorHAnsi" w:eastAsiaTheme="minorEastAsia" w:hAnsiTheme="minorHAnsi" w:cstheme="minorBidi"/>
              <w:noProof/>
              <w:color w:val="auto"/>
              <w:szCs w:val="28"/>
            </w:rPr>
          </w:pPr>
          <w:hyperlink w:anchor="_Toc516752427" w:history="1">
            <w:r w:rsidR="003813F3" w:rsidRPr="003735D2">
              <w:rPr>
                <w:rStyle w:val="aff2"/>
                <w:noProof/>
                <w:szCs w:val="28"/>
              </w:rPr>
              <w:t>2.3</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Прогноз развития транспортной инфраструктуры по видам транспорта</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_Toc516752427 \h </w:instrText>
            </w:r>
            <w:r w:rsidR="00D65BF2" w:rsidRPr="003735D2">
              <w:rPr>
                <w:noProof/>
                <w:webHidden/>
                <w:szCs w:val="28"/>
              </w:rPr>
            </w:r>
            <w:r w:rsidR="00D65BF2" w:rsidRPr="003735D2">
              <w:rPr>
                <w:noProof/>
                <w:webHidden/>
                <w:szCs w:val="28"/>
              </w:rPr>
              <w:fldChar w:fldCharType="separate"/>
            </w:r>
            <w:r w:rsidR="002C7D7E">
              <w:rPr>
                <w:noProof/>
                <w:webHidden/>
                <w:szCs w:val="28"/>
              </w:rPr>
              <w:t>41</w:t>
            </w:r>
            <w:r w:rsidR="00D65BF2" w:rsidRPr="003735D2">
              <w:rPr>
                <w:noProof/>
                <w:webHidden/>
                <w:szCs w:val="28"/>
              </w:rPr>
              <w:fldChar w:fldCharType="end"/>
            </w:r>
          </w:hyperlink>
        </w:p>
        <w:p w:rsidR="003813F3" w:rsidRPr="003735D2" w:rsidRDefault="008954BD" w:rsidP="009B1EA3">
          <w:pPr>
            <w:pStyle w:val="23"/>
            <w:rPr>
              <w:rFonts w:asciiTheme="minorHAnsi" w:eastAsiaTheme="minorEastAsia" w:hAnsiTheme="minorHAnsi" w:cstheme="minorBidi"/>
              <w:noProof/>
              <w:color w:val="auto"/>
              <w:szCs w:val="28"/>
            </w:rPr>
          </w:pPr>
          <w:hyperlink w:anchor="_Toc516752428" w:history="1">
            <w:r w:rsidR="003813F3" w:rsidRPr="003735D2">
              <w:rPr>
                <w:rStyle w:val="aff2"/>
                <w:noProof/>
                <w:szCs w:val="28"/>
              </w:rPr>
              <w:t>2.4</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Прогноз развития дорожной сети поселения</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_Toc516752428 \h </w:instrText>
            </w:r>
            <w:r w:rsidR="00D65BF2" w:rsidRPr="003735D2">
              <w:rPr>
                <w:noProof/>
                <w:webHidden/>
                <w:szCs w:val="28"/>
              </w:rPr>
            </w:r>
            <w:r w:rsidR="00D65BF2" w:rsidRPr="003735D2">
              <w:rPr>
                <w:noProof/>
                <w:webHidden/>
                <w:szCs w:val="28"/>
              </w:rPr>
              <w:fldChar w:fldCharType="separate"/>
            </w:r>
            <w:r w:rsidR="002C7D7E">
              <w:rPr>
                <w:noProof/>
                <w:webHidden/>
                <w:szCs w:val="28"/>
              </w:rPr>
              <w:t>41</w:t>
            </w:r>
            <w:r w:rsidR="00D65BF2" w:rsidRPr="003735D2">
              <w:rPr>
                <w:noProof/>
                <w:webHidden/>
                <w:szCs w:val="28"/>
              </w:rPr>
              <w:fldChar w:fldCharType="end"/>
            </w:r>
          </w:hyperlink>
        </w:p>
        <w:p w:rsidR="003813F3" w:rsidRPr="003735D2" w:rsidRDefault="008954BD" w:rsidP="009B1EA3">
          <w:pPr>
            <w:pStyle w:val="23"/>
            <w:rPr>
              <w:rFonts w:asciiTheme="minorHAnsi" w:eastAsiaTheme="minorEastAsia" w:hAnsiTheme="minorHAnsi" w:cstheme="minorBidi"/>
              <w:noProof/>
              <w:color w:val="auto"/>
              <w:szCs w:val="28"/>
            </w:rPr>
          </w:pPr>
          <w:hyperlink w:anchor="_Toc516752429" w:history="1">
            <w:r w:rsidR="003813F3" w:rsidRPr="003735D2">
              <w:rPr>
                <w:rStyle w:val="aff2"/>
                <w:noProof/>
                <w:szCs w:val="28"/>
              </w:rPr>
              <w:t>2.5</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Прогноз уровня автомобилизации, параметров дорожного движения</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_Toc516752429 \h </w:instrText>
            </w:r>
            <w:r w:rsidR="00D65BF2" w:rsidRPr="003735D2">
              <w:rPr>
                <w:noProof/>
                <w:webHidden/>
                <w:szCs w:val="28"/>
              </w:rPr>
            </w:r>
            <w:r w:rsidR="00D65BF2" w:rsidRPr="003735D2">
              <w:rPr>
                <w:noProof/>
                <w:webHidden/>
                <w:szCs w:val="28"/>
              </w:rPr>
              <w:fldChar w:fldCharType="separate"/>
            </w:r>
            <w:r w:rsidR="002C7D7E">
              <w:rPr>
                <w:noProof/>
                <w:webHidden/>
                <w:szCs w:val="28"/>
              </w:rPr>
              <w:t>43</w:t>
            </w:r>
            <w:r w:rsidR="00D65BF2" w:rsidRPr="003735D2">
              <w:rPr>
                <w:noProof/>
                <w:webHidden/>
                <w:szCs w:val="28"/>
              </w:rPr>
              <w:fldChar w:fldCharType="end"/>
            </w:r>
          </w:hyperlink>
        </w:p>
        <w:p w:rsidR="003813F3" w:rsidRPr="003735D2" w:rsidRDefault="008954BD" w:rsidP="009B1EA3">
          <w:pPr>
            <w:pStyle w:val="23"/>
            <w:rPr>
              <w:rFonts w:asciiTheme="minorHAnsi" w:eastAsiaTheme="minorEastAsia" w:hAnsiTheme="minorHAnsi" w:cstheme="minorBidi"/>
              <w:noProof/>
              <w:color w:val="auto"/>
              <w:szCs w:val="28"/>
            </w:rPr>
          </w:pPr>
          <w:hyperlink w:anchor="_Toc516752430" w:history="1">
            <w:r w:rsidR="003813F3" w:rsidRPr="003735D2">
              <w:rPr>
                <w:rStyle w:val="aff2"/>
                <w:noProof/>
                <w:szCs w:val="28"/>
              </w:rPr>
              <w:t>2.6</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Прогноз показателей безопасности дорожного движения</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_Toc516752430 \h </w:instrText>
            </w:r>
            <w:r w:rsidR="00D65BF2" w:rsidRPr="003735D2">
              <w:rPr>
                <w:noProof/>
                <w:webHidden/>
                <w:szCs w:val="28"/>
              </w:rPr>
            </w:r>
            <w:r w:rsidR="00D65BF2" w:rsidRPr="003735D2">
              <w:rPr>
                <w:noProof/>
                <w:webHidden/>
                <w:szCs w:val="28"/>
              </w:rPr>
              <w:fldChar w:fldCharType="separate"/>
            </w:r>
            <w:r w:rsidR="002C7D7E">
              <w:rPr>
                <w:noProof/>
                <w:webHidden/>
                <w:szCs w:val="28"/>
              </w:rPr>
              <w:t>44</w:t>
            </w:r>
            <w:r w:rsidR="00D65BF2" w:rsidRPr="003735D2">
              <w:rPr>
                <w:noProof/>
                <w:webHidden/>
                <w:szCs w:val="28"/>
              </w:rPr>
              <w:fldChar w:fldCharType="end"/>
            </w:r>
          </w:hyperlink>
        </w:p>
        <w:p w:rsidR="003813F3" w:rsidRPr="003735D2" w:rsidRDefault="008954BD" w:rsidP="009B1EA3">
          <w:pPr>
            <w:pStyle w:val="23"/>
            <w:rPr>
              <w:rFonts w:asciiTheme="minorHAnsi" w:eastAsiaTheme="minorEastAsia" w:hAnsiTheme="minorHAnsi" w:cstheme="minorBidi"/>
              <w:noProof/>
              <w:color w:val="auto"/>
              <w:szCs w:val="28"/>
            </w:rPr>
          </w:pPr>
          <w:hyperlink w:anchor="_Toc516752431" w:history="1">
            <w:r w:rsidR="003813F3" w:rsidRPr="003735D2">
              <w:rPr>
                <w:rStyle w:val="aff2"/>
                <w:noProof/>
                <w:szCs w:val="28"/>
              </w:rPr>
              <w:t>2.7</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Прогноз негативного воздействия транспортной инфраструктуры на окружающую среду и здоровье населения</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_Toc516752431 \h </w:instrText>
            </w:r>
            <w:r w:rsidR="00D65BF2" w:rsidRPr="003735D2">
              <w:rPr>
                <w:noProof/>
                <w:webHidden/>
                <w:szCs w:val="28"/>
              </w:rPr>
            </w:r>
            <w:r w:rsidR="00D65BF2" w:rsidRPr="003735D2">
              <w:rPr>
                <w:noProof/>
                <w:webHidden/>
                <w:szCs w:val="28"/>
              </w:rPr>
              <w:fldChar w:fldCharType="separate"/>
            </w:r>
            <w:r w:rsidR="002C7D7E">
              <w:rPr>
                <w:noProof/>
                <w:webHidden/>
                <w:szCs w:val="28"/>
              </w:rPr>
              <w:t>45</w:t>
            </w:r>
            <w:r w:rsidR="00D65BF2" w:rsidRPr="003735D2">
              <w:rPr>
                <w:noProof/>
                <w:webHidden/>
                <w:szCs w:val="28"/>
              </w:rPr>
              <w:fldChar w:fldCharType="end"/>
            </w:r>
          </w:hyperlink>
        </w:p>
        <w:p w:rsidR="003813F3" w:rsidRPr="003735D2" w:rsidRDefault="008954BD">
          <w:pPr>
            <w:pStyle w:val="12"/>
            <w:rPr>
              <w:rFonts w:asciiTheme="minorHAnsi" w:eastAsiaTheme="minorEastAsia" w:hAnsiTheme="minorHAnsi" w:cstheme="minorBidi"/>
              <w:bCs w:val="0"/>
              <w:color w:val="auto"/>
              <w:szCs w:val="28"/>
            </w:rPr>
          </w:pPr>
          <w:hyperlink w:anchor="_Toc516752432" w:history="1">
            <w:r w:rsidR="003813F3" w:rsidRPr="003735D2">
              <w:rPr>
                <w:rStyle w:val="aff2"/>
                <w:szCs w:val="28"/>
              </w:rPr>
              <w:t>3</w:t>
            </w:r>
            <w:r w:rsidR="003813F3" w:rsidRPr="003735D2">
              <w:rPr>
                <w:rFonts w:asciiTheme="minorHAnsi" w:eastAsiaTheme="minorEastAsia" w:hAnsiTheme="minorHAnsi" w:cstheme="minorBidi"/>
                <w:bCs w:val="0"/>
                <w:color w:val="auto"/>
                <w:szCs w:val="28"/>
              </w:rPr>
              <w:tab/>
            </w:r>
            <w:r w:rsidR="003813F3" w:rsidRPr="003735D2">
              <w:rPr>
                <w:rStyle w:val="aff2"/>
                <w:szCs w:val="28"/>
              </w:rPr>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r w:rsidR="003813F3" w:rsidRPr="003735D2">
              <w:rPr>
                <w:webHidden/>
                <w:szCs w:val="28"/>
              </w:rPr>
              <w:tab/>
            </w:r>
            <w:r w:rsidR="00D65BF2" w:rsidRPr="003735D2">
              <w:rPr>
                <w:webHidden/>
                <w:szCs w:val="28"/>
              </w:rPr>
              <w:fldChar w:fldCharType="begin"/>
            </w:r>
            <w:r w:rsidR="003813F3" w:rsidRPr="003735D2">
              <w:rPr>
                <w:webHidden/>
                <w:szCs w:val="28"/>
              </w:rPr>
              <w:instrText xml:space="preserve"> PAGEREF _Toc516752432 \h </w:instrText>
            </w:r>
            <w:r w:rsidR="00D65BF2" w:rsidRPr="003735D2">
              <w:rPr>
                <w:webHidden/>
                <w:szCs w:val="28"/>
              </w:rPr>
            </w:r>
            <w:r w:rsidR="00D65BF2" w:rsidRPr="003735D2">
              <w:rPr>
                <w:webHidden/>
                <w:szCs w:val="28"/>
              </w:rPr>
              <w:fldChar w:fldCharType="separate"/>
            </w:r>
            <w:r w:rsidR="002C7D7E">
              <w:rPr>
                <w:webHidden/>
                <w:szCs w:val="28"/>
              </w:rPr>
              <w:t>47</w:t>
            </w:r>
            <w:r w:rsidR="00D65BF2" w:rsidRPr="003735D2">
              <w:rPr>
                <w:webHidden/>
                <w:szCs w:val="28"/>
              </w:rPr>
              <w:fldChar w:fldCharType="end"/>
            </w:r>
          </w:hyperlink>
        </w:p>
        <w:p w:rsidR="003813F3" w:rsidRPr="003735D2" w:rsidRDefault="008954BD">
          <w:pPr>
            <w:pStyle w:val="12"/>
            <w:rPr>
              <w:rFonts w:asciiTheme="minorHAnsi" w:eastAsiaTheme="minorEastAsia" w:hAnsiTheme="minorHAnsi" w:cstheme="minorBidi"/>
              <w:bCs w:val="0"/>
              <w:color w:val="auto"/>
              <w:szCs w:val="28"/>
            </w:rPr>
          </w:pPr>
          <w:hyperlink w:anchor="_Toc516752433" w:history="1">
            <w:r w:rsidR="003813F3" w:rsidRPr="003735D2">
              <w:rPr>
                <w:rStyle w:val="aff2"/>
                <w:szCs w:val="28"/>
              </w:rPr>
              <w:t>4</w:t>
            </w:r>
            <w:r w:rsidR="003813F3" w:rsidRPr="003735D2">
              <w:rPr>
                <w:rFonts w:asciiTheme="minorHAnsi" w:eastAsiaTheme="minorEastAsia" w:hAnsiTheme="minorHAnsi" w:cstheme="minorBidi"/>
                <w:bCs w:val="0"/>
                <w:color w:val="auto"/>
                <w:szCs w:val="28"/>
              </w:rPr>
              <w:tab/>
            </w:r>
            <w:r w:rsidR="003813F3" w:rsidRPr="003735D2">
              <w:rPr>
                <w:rStyle w:val="aff2"/>
                <w:szCs w:val="28"/>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параметрах объектов транспорта, очередности реализации мероприятий (инвестиционных проектов)</w:t>
            </w:r>
            <w:r w:rsidR="003813F3" w:rsidRPr="003735D2">
              <w:rPr>
                <w:webHidden/>
                <w:szCs w:val="28"/>
              </w:rPr>
              <w:tab/>
            </w:r>
            <w:r w:rsidR="00D65BF2" w:rsidRPr="003735D2">
              <w:rPr>
                <w:webHidden/>
                <w:szCs w:val="28"/>
              </w:rPr>
              <w:fldChar w:fldCharType="begin"/>
            </w:r>
            <w:r w:rsidR="003813F3" w:rsidRPr="003735D2">
              <w:rPr>
                <w:webHidden/>
                <w:szCs w:val="28"/>
              </w:rPr>
              <w:instrText xml:space="preserve"> PAGEREF _Toc516752433 \h </w:instrText>
            </w:r>
            <w:r w:rsidR="00D65BF2" w:rsidRPr="003735D2">
              <w:rPr>
                <w:webHidden/>
                <w:szCs w:val="28"/>
              </w:rPr>
            </w:r>
            <w:r w:rsidR="00D65BF2" w:rsidRPr="003735D2">
              <w:rPr>
                <w:webHidden/>
                <w:szCs w:val="28"/>
              </w:rPr>
              <w:fldChar w:fldCharType="separate"/>
            </w:r>
            <w:r w:rsidR="002C7D7E">
              <w:rPr>
                <w:webHidden/>
                <w:szCs w:val="28"/>
              </w:rPr>
              <w:t>49</w:t>
            </w:r>
            <w:r w:rsidR="00D65BF2" w:rsidRPr="003735D2">
              <w:rPr>
                <w:webHidden/>
                <w:szCs w:val="28"/>
              </w:rPr>
              <w:fldChar w:fldCharType="end"/>
            </w:r>
          </w:hyperlink>
        </w:p>
        <w:p w:rsidR="003813F3" w:rsidRPr="003735D2" w:rsidRDefault="008954BD" w:rsidP="009B1EA3">
          <w:pPr>
            <w:pStyle w:val="23"/>
            <w:rPr>
              <w:rFonts w:asciiTheme="minorHAnsi" w:eastAsiaTheme="minorEastAsia" w:hAnsiTheme="minorHAnsi" w:cstheme="minorBidi"/>
              <w:noProof/>
              <w:color w:val="auto"/>
              <w:szCs w:val="28"/>
            </w:rPr>
          </w:pPr>
          <w:hyperlink w:anchor="_Toc516752434" w:history="1">
            <w:r w:rsidR="003813F3" w:rsidRPr="003735D2">
              <w:rPr>
                <w:rStyle w:val="aff2"/>
                <w:noProof/>
                <w:szCs w:val="28"/>
              </w:rPr>
              <w:t>4.1</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Мероприятия по развитию транспортной инфраструктуры по видам транспорта</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_Toc516752434 \h </w:instrText>
            </w:r>
            <w:r w:rsidR="00D65BF2" w:rsidRPr="003735D2">
              <w:rPr>
                <w:noProof/>
                <w:webHidden/>
                <w:szCs w:val="28"/>
              </w:rPr>
            </w:r>
            <w:r w:rsidR="00D65BF2" w:rsidRPr="003735D2">
              <w:rPr>
                <w:noProof/>
                <w:webHidden/>
                <w:szCs w:val="28"/>
              </w:rPr>
              <w:fldChar w:fldCharType="separate"/>
            </w:r>
            <w:r w:rsidR="002C7D7E">
              <w:rPr>
                <w:noProof/>
                <w:webHidden/>
                <w:szCs w:val="28"/>
              </w:rPr>
              <w:t>49</w:t>
            </w:r>
            <w:r w:rsidR="00D65BF2" w:rsidRPr="003735D2">
              <w:rPr>
                <w:noProof/>
                <w:webHidden/>
                <w:szCs w:val="28"/>
              </w:rPr>
              <w:fldChar w:fldCharType="end"/>
            </w:r>
          </w:hyperlink>
        </w:p>
        <w:p w:rsidR="003813F3" w:rsidRPr="003735D2" w:rsidRDefault="008954BD" w:rsidP="009B1EA3">
          <w:pPr>
            <w:pStyle w:val="23"/>
            <w:rPr>
              <w:rFonts w:asciiTheme="minorHAnsi" w:eastAsiaTheme="minorEastAsia" w:hAnsiTheme="minorHAnsi" w:cstheme="minorBidi"/>
              <w:noProof/>
              <w:color w:val="auto"/>
              <w:szCs w:val="28"/>
            </w:rPr>
          </w:pPr>
          <w:hyperlink w:anchor="_Toc516752435" w:history="1">
            <w:r w:rsidR="003813F3" w:rsidRPr="003735D2">
              <w:rPr>
                <w:rStyle w:val="aff2"/>
                <w:noProof/>
                <w:szCs w:val="28"/>
              </w:rPr>
              <w:t>4.2</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Мероприятия по развитию транспорта общего пользования, созданию транспортно-пересадочных узлов</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_Toc516752435 \h </w:instrText>
            </w:r>
            <w:r w:rsidR="00D65BF2" w:rsidRPr="003735D2">
              <w:rPr>
                <w:noProof/>
                <w:webHidden/>
                <w:szCs w:val="28"/>
              </w:rPr>
            </w:r>
            <w:r w:rsidR="00D65BF2" w:rsidRPr="003735D2">
              <w:rPr>
                <w:noProof/>
                <w:webHidden/>
                <w:szCs w:val="28"/>
              </w:rPr>
              <w:fldChar w:fldCharType="separate"/>
            </w:r>
            <w:r w:rsidR="002C7D7E">
              <w:rPr>
                <w:noProof/>
                <w:webHidden/>
                <w:szCs w:val="28"/>
              </w:rPr>
              <w:t>49</w:t>
            </w:r>
            <w:r w:rsidR="00D65BF2" w:rsidRPr="003735D2">
              <w:rPr>
                <w:noProof/>
                <w:webHidden/>
                <w:szCs w:val="28"/>
              </w:rPr>
              <w:fldChar w:fldCharType="end"/>
            </w:r>
          </w:hyperlink>
        </w:p>
        <w:p w:rsidR="003813F3" w:rsidRPr="003735D2" w:rsidRDefault="008954BD" w:rsidP="009B1EA3">
          <w:pPr>
            <w:pStyle w:val="23"/>
            <w:rPr>
              <w:rFonts w:asciiTheme="minorHAnsi" w:eastAsiaTheme="minorEastAsia" w:hAnsiTheme="minorHAnsi" w:cstheme="minorBidi"/>
              <w:noProof/>
              <w:color w:val="auto"/>
              <w:szCs w:val="28"/>
            </w:rPr>
          </w:pPr>
          <w:hyperlink w:anchor="_Toc516752436" w:history="1">
            <w:r w:rsidR="003813F3" w:rsidRPr="003735D2">
              <w:rPr>
                <w:rStyle w:val="aff2"/>
                <w:noProof/>
                <w:szCs w:val="28"/>
              </w:rPr>
              <w:t>4.3</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Мероприятия по развитию инфраструктуры для легкового автомобильного транспорта, включая развитие единого парковочного пространства</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_Toc516752436 \h </w:instrText>
            </w:r>
            <w:r w:rsidR="00D65BF2" w:rsidRPr="003735D2">
              <w:rPr>
                <w:noProof/>
                <w:webHidden/>
                <w:szCs w:val="28"/>
              </w:rPr>
            </w:r>
            <w:r w:rsidR="00D65BF2" w:rsidRPr="003735D2">
              <w:rPr>
                <w:noProof/>
                <w:webHidden/>
                <w:szCs w:val="28"/>
              </w:rPr>
              <w:fldChar w:fldCharType="separate"/>
            </w:r>
            <w:r w:rsidR="002C7D7E">
              <w:rPr>
                <w:noProof/>
                <w:webHidden/>
                <w:szCs w:val="28"/>
              </w:rPr>
              <w:t>51</w:t>
            </w:r>
            <w:r w:rsidR="00D65BF2" w:rsidRPr="003735D2">
              <w:rPr>
                <w:noProof/>
                <w:webHidden/>
                <w:szCs w:val="28"/>
              </w:rPr>
              <w:fldChar w:fldCharType="end"/>
            </w:r>
          </w:hyperlink>
        </w:p>
        <w:p w:rsidR="003813F3" w:rsidRPr="003735D2" w:rsidRDefault="008954BD" w:rsidP="009B1EA3">
          <w:pPr>
            <w:pStyle w:val="23"/>
            <w:rPr>
              <w:rFonts w:asciiTheme="minorHAnsi" w:eastAsiaTheme="minorEastAsia" w:hAnsiTheme="minorHAnsi" w:cstheme="minorBidi"/>
              <w:noProof/>
              <w:color w:val="auto"/>
              <w:szCs w:val="28"/>
            </w:rPr>
          </w:pPr>
          <w:hyperlink w:anchor="_Toc516752437" w:history="1">
            <w:r w:rsidR="003813F3" w:rsidRPr="003735D2">
              <w:rPr>
                <w:rStyle w:val="aff2"/>
                <w:noProof/>
                <w:szCs w:val="28"/>
              </w:rPr>
              <w:t>4.4</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Мероприятия по развитию инфраструктуры пешеходного и велосипедного передвижения</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_Toc516752437 \h </w:instrText>
            </w:r>
            <w:r w:rsidR="00D65BF2" w:rsidRPr="003735D2">
              <w:rPr>
                <w:noProof/>
                <w:webHidden/>
                <w:szCs w:val="28"/>
              </w:rPr>
            </w:r>
            <w:r w:rsidR="00D65BF2" w:rsidRPr="003735D2">
              <w:rPr>
                <w:noProof/>
                <w:webHidden/>
                <w:szCs w:val="28"/>
              </w:rPr>
              <w:fldChar w:fldCharType="separate"/>
            </w:r>
            <w:r w:rsidR="002C7D7E">
              <w:rPr>
                <w:noProof/>
                <w:webHidden/>
                <w:szCs w:val="28"/>
              </w:rPr>
              <w:t>51</w:t>
            </w:r>
            <w:r w:rsidR="00D65BF2" w:rsidRPr="003735D2">
              <w:rPr>
                <w:noProof/>
                <w:webHidden/>
                <w:szCs w:val="28"/>
              </w:rPr>
              <w:fldChar w:fldCharType="end"/>
            </w:r>
          </w:hyperlink>
        </w:p>
        <w:p w:rsidR="003813F3" w:rsidRPr="003735D2" w:rsidRDefault="008954BD" w:rsidP="009B1EA3">
          <w:pPr>
            <w:pStyle w:val="23"/>
            <w:rPr>
              <w:rFonts w:asciiTheme="minorHAnsi" w:eastAsiaTheme="minorEastAsia" w:hAnsiTheme="minorHAnsi" w:cstheme="minorBidi"/>
              <w:noProof/>
              <w:color w:val="auto"/>
              <w:szCs w:val="28"/>
            </w:rPr>
          </w:pPr>
          <w:hyperlink w:anchor="_Toc516752438" w:history="1">
            <w:r w:rsidR="003813F3" w:rsidRPr="003735D2">
              <w:rPr>
                <w:rStyle w:val="aff2"/>
                <w:noProof/>
                <w:szCs w:val="28"/>
              </w:rPr>
              <w:t>4.5</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Мероприятия по развитию инфраструктуры для грузового транспорта, транспортных средств коммунальных и дорожных служб</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_Toc516752438 \h </w:instrText>
            </w:r>
            <w:r w:rsidR="00D65BF2" w:rsidRPr="003735D2">
              <w:rPr>
                <w:noProof/>
                <w:webHidden/>
                <w:szCs w:val="28"/>
              </w:rPr>
            </w:r>
            <w:r w:rsidR="00D65BF2" w:rsidRPr="003735D2">
              <w:rPr>
                <w:noProof/>
                <w:webHidden/>
                <w:szCs w:val="28"/>
              </w:rPr>
              <w:fldChar w:fldCharType="separate"/>
            </w:r>
            <w:r w:rsidR="002C7D7E">
              <w:rPr>
                <w:noProof/>
                <w:webHidden/>
                <w:szCs w:val="28"/>
              </w:rPr>
              <w:t>52</w:t>
            </w:r>
            <w:r w:rsidR="00D65BF2" w:rsidRPr="003735D2">
              <w:rPr>
                <w:noProof/>
                <w:webHidden/>
                <w:szCs w:val="28"/>
              </w:rPr>
              <w:fldChar w:fldCharType="end"/>
            </w:r>
          </w:hyperlink>
        </w:p>
        <w:p w:rsidR="003813F3" w:rsidRPr="003735D2" w:rsidRDefault="008954BD" w:rsidP="009B1EA3">
          <w:pPr>
            <w:pStyle w:val="23"/>
            <w:rPr>
              <w:rFonts w:asciiTheme="minorHAnsi" w:eastAsiaTheme="minorEastAsia" w:hAnsiTheme="minorHAnsi" w:cstheme="minorBidi"/>
              <w:noProof/>
              <w:color w:val="auto"/>
              <w:szCs w:val="28"/>
            </w:rPr>
          </w:pPr>
          <w:hyperlink w:anchor="_Toc516752439" w:history="1">
            <w:r w:rsidR="003813F3" w:rsidRPr="003735D2">
              <w:rPr>
                <w:rStyle w:val="aff2"/>
                <w:noProof/>
                <w:szCs w:val="28"/>
              </w:rPr>
              <w:t>4.6</w:t>
            </w:r>
            <w:r w:rsidR="003813F3" w:rsidRPr="003735D2">
              <w:rPr>
                <w:rFonts w:asciiTheme="minorHAnsi" w:eastAsiaTheme="minorEastAsia" w:hAnsiTheme="minorHAnsi" w:cstheme="minorBidi"/>
                <w:noProof/>
                <w:color w:val="auto"/>
                <w:szCs w:val="28"/>
              </w:rPr>
              <w:tab/>
            </w:r>
            <w:r w:rsidR="003813F3" w:rsidRPr="003735D2">
              <w:rPr>
                <w:rStyle w:val="aff2"/>
                <w:noProof/>
                <w:szCs w:val="28"/>
              </w:rPr>
              <w:t>Мероприятия по развитию сети дорог поселения</w:t>
            </w:r>
            <w:r w:rsidR="003813F3" w:rsidRPr="003735D2">
              <w:rPr>
                <w:noProof/>
                <w:webHidden/>
                <w:szCs w:val="28"/>
              </w:rPr>
              <w:tab/>
            </w:r>
            <w:r w:rsidR="00D65BF2" w:rsidRPr="003735D2">
              <w:rPr>
                <w:noProof/>
                <w:webHidden/>
                <w:szCs w:val="28"/>
              </w:rPr>
              <w:fldChar w:fldCharType="begin"/>
            </w:r>
            <w:r w:rsidR="003813F3" w:rsidRPr="003735D2">
              <w:rPr>
                <w:noProof/>
                <w:webHidden/>
                <w:szCs w:val="28"/>
              </w:rPr>
              <w:instrText xml:space="preserve"> PAGEREF _Toc516752439 \h </w:instrText>
            </w:r>
            <w:r w:rsidR="00D65BF2" w:rsidRPr="003735D2">
              <w:rPr>
                <w:noProof/>
                <w:webHidden/>
                <w:szCs w:val="28"/>
              </w:rPr>
            </w:r>
            <w:r w:rsidR="00D65BF2" w:rsidRPr="003735D2">
              <w:rPr>
                <w:noProof/>
                <w:webHidden/>
                <w:szCs w:val="28"/>
              </w:rPr>
              <w:fldChar w:fldCharType="separate"/>
            </w:r>
            <w:r w:rsidR="002C7D7E">
              <w:rPr>
                <w:noProof/>
                <w:webHidden/>
                <w:szCs w:val="28"/>
              </w:rPr>
              <w:t>52</w:t>
            </w:r>
            <w:r w:rsidR="00D65BF2" w:rsidRPr="003735D2">
              <w:rPr>
                <w:noProof/>
                <w:webHidden/>
                <w:szCs w:val="28"/>
              </w:rPr>
              <w:fldChar w:fldCharType="end"/>
            </w:r>
          </w:hyperlink>
        </w:p>
        <w:p w:rsidR="003813F3" w:rsidRPr="003735D2" w:rsidRDefault="008954BD">
          <w:pPr>
            <w:pStyle w:val="12"/>
            <w:rPr>
              <w:rFonts w:asciiTheme="minorHAnsi" w:eastAsiaTheme="minorEastAsia" w:hAnsiTheme="minorHAnsi" w:cstheme="minorBidi"/>
              <w:bCs w:val="0"/>
              <w:color w:val="auto"/>
              <w:szCs w:val="28"/>
            </w:rPr>
          </w:pPr>
          <w:hyperlink w:anchor="_Toc516752440" w:history="1">
            <w:r w:rsidR="003813F3" w:rsidRPr="003735D2">
              <w:rPr>
                <w:rStyle w:val="aff2"/>
                <w:szCs w:val="28"/>
              </w:rPr>
              <w:t>5</w:t>
            </w:r>
            <w:r w:rsidR="003813F3" w:rsidRPr="003735D2">
              <w:rPr>
                <w:rFonts w:asciiTheme="minorHAnsi" w:eastAsiaTheme="minorEastAsia" w:hAnsiTheme="minorHAnsi" w:cstheme="minorBidi"/>
                <w:bCs w:val="0"/>
                <w:color w:val="auto"/>
                <w:szCs w:val="28"/>
              </w:rPr>
              <w:tab/>
            </w:r>
            <w:r w:rsidR="003813F3" w:rsidRPr="003735D2">
              <w:rPr>
                <w:rStyle w:val="aff2"/>
                <w:szCs w:val="28"/>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3813F3" w:rsidRPr="003735D2">
              <w:rPr>
                <w:webHidden/>
                <w:szCs w:val="28"/>
              </w:rPr>
              <w:tab/>
            </w:r>
            <w:r w:rsidR="00D65BF2" w:rsidRPr="003735D2">
              <w:rPr>
                <w:webHidden/>
                <w:szCs w:val="28"/>
              </w:rPr>
              <w:fldChar w:fldCharType="begin"/>
            </w:r>
            <w:r w:rsidR="003813F3" w:rsidRPr="003735D2">
              <w:rPr>
                <w:webHidden/>
                <w:szCs w:val="28"/>
              </w:rPr>
              <w:instrText xml:space="preserve"> PAGEREF _Toc516752440 \h </w:instrText>
            </w:r>
            <w:r w:rsidR="00D65BF2" w:rsidRPr="003735D2">
              <w:rPr>
                <w:webHidden/>
                <w:szCs w:val="28"/>
              </w:rPr>
            </w:r>
            <w:r w:rsidR="00D65BF2" w:rsidRPr="003735D2">
              <w:rPr>
                <w:webHidden/>
                <w:szCs w:val="28"/>
              </w:rPr>
              <w:fldChar w:fldCharType="separate"/>
            </w:r>
            <w:r w:rsidR="002C7D7E">
              <w:rPr>
                <w:webHidden/>
                <w:szCs w:val="28"/>
              </w:rPr>
              <w:t>54</w:t>
            </w:r>
            <w:r w:rsidR="00D65BF2" w:rsidRPr="003735D2">
              <w:rPr>
                <w:webHidden/>
                <w:szCs w:val="28"/>
              </w:rPr>
              <w:fldChar w:fldCharType="end"/>
            </w:r>
          </w:hyperlink>
        </w:p>
        <w:p w:rsidR="003813F3" w:rsidRPr="003735D2" w:rsidRDefault="008954BD">
          <w:pPr>
            <w:pStyle w:val="12"/>
            <w:rPr>
              <w:rFonts w:asciiTheme="minorHAnsi" w:eastAsiaTheme="minorEastAsia" w:hAnsiTheme="minorHAnsi" w:cstheme="minorBidi"/>
              <w:bCs w:val="0"/>
              <w:color w:val="auto"/>
              <w:szCs w:val="28"/>
            </w:rPr>
          </w:pPr>
          <w:hyperlink w:anchor="_Toc516752441" w:history="1">
            <w:r w:rsidR="003813F3" w:rsidRPr="003735D2">
              <w:rPr>
                <w:rStyle w:val="aff2"/>
                <w:szCs w:val="28"/>
              </w:rPr>
              <w:t>6</w:t>
            </w:r>
            <w:r w:rsidR="003813F3" w:rsidRPr="003735D2">
              <w:rPr>
                <w:rFonts w:asciiTheme="minorHAnsi" w:eastAsiaTheme="minorEastAsia" w:hAnsiTheme="minorHAnsi" w:cstheme="minorBidi"/>
                <w:bCs w:val="0"/>
                <w:color w:val="auto"/>
                <w:szCs w:val="28"/>
              </w:rPr>
              <w:tab/>
            </w:r>
            <w:r w:rsidR="003813F3" w:rsidRPr="003735D2">
              <w:rPr>
                <w:rStyle w:val="aff2"/>
                <w:szCs w:val="28"/>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3813F3" w:rsidRPr="003735D2">
              <w:rPr>
                <w:webHidden/>
                <w:szCs w:val="28"/>
              </w:rPr>
              <w:tab/>
            </w:r>
            <w:r w:rsidR="00D65BF2" w:rsidRPr="003735D2">
              <w:rPr>
                <w:webHidden/>
                <w:szCs w:val="28"/>
              </w:rPr>
              <w:fldChar w:fldCharType="begin"/>
            </w:r>
            <w:r w:rsidR="003813F3" w:rsidRPr="003735D2">
              <w:rPr>
                <w:webHidden/>
                <w:szCs w:val="28"/>
              </w:rPr>
              <w:instrText xml:space="preserve"> PAGEREF _Toc516752441 \h </w:instrText>
            </w:r>
            <w:r w:rsidR="00D65BF2" w:rsidRPr="003735D2">
              <w:rPr>
                <w:webHidden/>
                <w:szCs w:val="28"/>
              </w:rPr>
            </w:r>
            <w:r w:rsidR="00D65BF2" w:rsidRPr="003735D2">
              <w:rPr>
                <w:webHidden/>
                <w:szCs w:val="28"/>
              </w:rPr>
              <w:fldChar w:fldCharType="separate"/>
            </w:r>
            <w:r w:rsidR="002C7D7E">
              <w:rPr>
                <w:webHidden/>
                <w:szCs w:val="28"/>
              </w:rPr>
              <w:t>56</w:t>
            </w:r>
            <w:r w:rsidR="00D65BF2" w:rsidRPr="003735D2">
              <w:rPr>
                <w:webHidden/>
                <w:szCs w:val="28"/>
              </w:rPr>
              <w:fldChar w:fldCharType="end"/>
            </w:r>
          </w:hyperlink>
        </w:p>
        <w:p w:rsidR="003813F3" w:rsidRPr="003735D2" w:rsidRDefault="008954BD">
          <w:pPr>
            <w:pStyle w:val="12"/>
            <w:rPr>
              <w:rFonts w:asciiTheme="minorHAnsi" w:eastAsiaTheme="minorEastAsia" w:hAnsiTheme="minorHAnsi" w:cstheme="minorBidi"/>
              <w:bCs w:val="0"/>
              <w:color w:val="auto"/>
              <w:szCs w:val="28"/>
            </w:rPr>
          </w:pPr>
          <w:hyperlink w:anchor="_Toc516752442" w:history="1">
            <w:r w:rsidR="003813F3" w:rsidRPr="003735D2">
              <w:rPr>
                <w:rStyle w:val="aff2"/>
                <w:szCs w:val="28"/>
              </w:rPr>
              <w:t>7</w:t>
            </w:r>
            <w:r w:rsidR="003813F3" w:rsidRPr="003735D2">
              <w:rPr>
                <w:rFonts w:asciiTheme="minorHAnsi" w:eastAsiaTheme="minorEastAsia" w:hAnsiTheme="minorHAnsi" w:cstheme="minorBidi"/>
                <w:bCs w:val="0"/>
                <w:color w:val="auto"/>
                <w:szCs w:val="28"/>
              </w:rPr>
              <w:tab/>
            </w:r>
            <w:r w:rsidR="003813F3" w:rsidRPr="003735D2">
              <w:rPr>
                <w:rStyle w:val="aff2"/>
                <w:szCs w:val="28"/>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r w:rsidR="003813F3" w:rsidRPr="003735D2">
              <w:rPr>
                <w:webHidden/>
                <w:szCs w:val="28"/>
              </w:rPr>
              <w:tab/>
            </w:r>
            <w:r w:rsidR="00D65BF2" w:rsidRPr="003735D2">
              <w:rPr>
                <w:webHidden/>
                <w:szCs w:val="28"/>
              </w:rPr>
              <w:fldChar w:fldCharType="begin"/>
            </w:r>
            <w:r w:rsidR="003813F3" w:rsidRPr="003735D2">
              <w:rPr>
                <w:webHidden/>
                <w:szCs w:val="28"/>
              </w:rPr>
              <w:instrText xml:space="preserve"> PAGEREF _Toc516752442 \h </w:instrText>
            </w:r>
            <w:r w:rsidR="00D65BF2" w:rsidRPr="003735D2">
              <w:rPr>
                <w:webHidden/>
                <w:szCs w:val="28"/>
              </w:rPr>
            </w:r>
            <w:r w:rsidR="00D65BF2" w:rsidRPr="003735D2">
              <w:rPr>
                <w:webHidden/>
                <w:szCs w:val="28"/>
              </w:rPr>
              <w:fldChar w:fldCharType="separate"/>
            </w:r>
            <w:r w:rsidR="002C7D7E">
              <w:rPr>
                <w:webHidden/>
                <w:szCs w:val="28"/>
              </w:rPr>
              <w:t>58</w:t>
            </w:r>
            <w:r w:rsidR="00D65BF2" w:rsidRPr="003735D2">
              <w:rPr>
                <w:webHidden/>
                <w:szCs w:val="28"/>
              </w:rPr>
              <w:fldChar w:fldCharType="end"/>
            </w:r>
          </w:hyperlink>
        </w:p>
        <w:p w:rsidR="00C2005A" w:rsidRPr="003735D2" w:rsidRDefault="00D65BF2" w:rsidP="00B427ED">
          <w:pPr>
            <w:pStyle w:val="12"/>
            <w:rPr>
              <w:szCs w:val="28"/>
            </w:rPr>
          </w:pPr>
          <w:r w:rsidRPr="003735D2">
            <w:rPr>
              <w:szCs w:val="28"/>
            </w:rPr>
            <w:fldChar w:fldCharType="end"/>
          </w:r>
        </w:p>
      </w:sdtContent>
    </w:sdt>
    <w:bookmarkStart w:id="36" w:name="_Toc406147328" w:displacedByCustomXml="prev"/>
    <w:p w:rsidR="00AD1BCE" w:rsidRPr="003735D2" w:rsidRDefault="00AD1BCE">
      <w:pPr>
        <w:widowControl/>
        <w:suppressAutoHyphens w:val="0"/>
        <w:rPr>
          <w:bCs/>
          <w:caps/>
          <w:color w:val="000000"/>
          <w:kern w:val="32"/>
        </w:rPr>
      </w:pPr>
      <w:bookmarkStart w:id="37" w:name="_Toc459389862"/>
      <w:bookmarkStart w:id="38" w:name="_Toc459389940"/>
      <w:bookmarkStart w:id="39" w:name="_Toc459587138"/>
      <w:bookmarkStart w:id="40" w:name="_Toc459619657"/>
      <w:bookmarkStart w:id="41" w:name="_Toc459619807"/>
      <w:r w:rsidRPr="003735D2">
        <w:br w:type="page"/>
      </w:r>
    </w:p>
    <w:p w:rsidR="00341232" w:rsidRPr="003735D2" w:rsidRDefault="00341232" w:rsidP="005707BF">
      <w:pPr>
        <w:pStyle w:val="14"/>
        <w:spacing w:after="120"/>
      </w:pPr>
      <w:bookmarkStart w:id="42" w:name="_Toc516752409"/>
      <w:r w:rsidRPr="003735D2">
        <w:lastRenderedPageBreak/>
        <w:t>П</w:t>
      </w:r>
      <w:r w:rsidR="00A54624" w:rsidRPr="003735D2">
        <w:t>аспорт</w:t>
      </w:r>
      <w:bookmarkEnd w:id="42"/>
    </w:p>
    <w:p w:rsidR="00341232" w:rsidRPr="003735D2" w:rsidRDefault="00BF207B" w:rsidP="00341232">
      <w:pPr>
        <w:pStyle w:val="afffffffe"/>
        <w:ind w:firstLine="0"/>
        <w:jc w:val="center"/>
        <w:rPr>
          <w:szCs w:val="28"/>
        </w:rPr>
      </w:pPr>
      <w:r w:rsidRPr="003735D2">
        <w:rPr>
          <w:szCs w:val="28"/>
        </w:rPr>
        <w:t>программы комплексного развития транспортной инфраструктуры на территории муниципального образования «Мортовское сельское поселение» Елабужского</w:t>
      </w:r>
      <w:r w:rsidR="00FD5A3F" w:rsidRPr="003735D2">
        <w:rPr>
          <w:szCs w:val="28"/>
        </w:rPr>
        <w:t xml:space="preserve"> </w:t>
      </w:r>
      <w:r w:rsidRPr="003735D2">
        <w:rPr>
          <w:szCs w:val="28"/>
        </w:rPr>
        <w:t>муниципального района Республики Татарстан</w:t>
      </w:r>
    </w:p>
    <w:tbl>
      <w:tblPr>
        <w:tblStyle w:val="aff"/>
        <w:tblW w:w="9870" w:type="dxa"/>
        <w:tblInd w:w="-548" w:type="dxa"/>
        <w:tblLook w:val="04A0" w:firstRow="1" w:lastRow="0" w:firstColumn="1" w:lastColumn="0" w:noHBand="0" w:noVBand="1"/>
      </w:tblPr>
      <w:tblGrid>
        <w:gridCol w:w="3114"/>
        <w:gridCol w:w="6756"/>
      </w:tblGrid>
      <w:tr w:rsidR="00341232" w:rsidRPr="003735D2" w:rsidTr="00A110F9">
        <w:trPr>
          <w:trHeight w:val="454"/>
        </w:trPr>
        <w:tc>
          <w:tcPr>
            <w:tcW w:w="3114" w:type="dxa"/>
            <w:vAlign w:val="center"/>
          </w:tcPr>
          <w:p w:rsidR="00341232" w:rsidRPr="003735D2" w:rsidRDefault="00341232" w:rsidP="0062439F">
            <w:pPr>
              <w:pStyle w:val="afffffff8"/>
              <w:spacing w:before="0"/>
            </w:pPr>
            <w:r w:rsidRPr="003735D2">
              <w:t>Наименование</w:t>
            </w:r>
          </w:p>
          <w:p w:rsidR="00341232" w:rsidRPr="003735D2" w:rsidRDefault="00341232" w:rsidP="0062439F">
            <w:pPr>
              <w:pStyle w:val="afffffff8"/>
              <w:spacing w:before="0"/>
            </w:pPr>
            <w:r w:rsidRPr="003735D2">
              <w:t>Программы</w:t>
            </w:r>
          </w:p>
        </w:tc>
        <w:tc>
          <w:tcPr>
            <w:tcW w:w="6756" w:type="dxa"/>
          </w:tcPr>
          <w:p w:rsidR="00341232" w:rsidRPr="003735D2" w:rsidRDefault="00341232" w:rsidP="0062439F">
            <w:pPr>
              <w:pStyle w:val="afffffff8"/>
              <w:spacing w:before="0"/>
              <w:rPr>
                <w:highlight w:val="yellow"/>
              </w:rPr>
            </w:pPr>
            <w:r w:rsidRPr="003735D2">
              <w:t xml:space="preserve">Программа комплексного развития транспортной инфраструктуры </w:t>
            </w:r>
            <w:r w:rsidR="00606E26" w:rsidRPr="003735D2">
              <w:t xml:space="preserve">на территории муниципального образования </w:t>
            </w:r>
            <w:r w:rsidR="00224F15" w:rsidRPr="003735D2">
              <w:t>«Мортовское сельское поселение» Елабужского муниципаль</w:t>
            </w:r>
            <w:r w:rsidR="00A110F9">
              <w:t>ного района Республики Татарста</w:t>
            </w:r>
            <w:r w:rsidR="00FA3E44" w:rsidRPr="003735D2">
              <w:t>на 201</w:t>
            </w:r>
            <w:r w:rsidR="009B1EA3" w:rsidRPr="003735D2">
              <w:t>9</w:t>
            </w:r>
            <w:r w:rsidR="00FA3E44" w:rsidRPr="003735D2">
              <w:t xml:space="preserve"> – 203</w:t>
            </w:r>
            <w:r w:rsidR="00BC1EBD" w:rsidRPr="003735D2">
              <w:t>5</w:t>
            </w:r>
            <w:r w:rsidR="00FA3E44" w:rsidRPr="003735D2">
              <w:t xml:space="preserve"> годы</w:t>
            </w:r>
          </w:p>
        </w:tc>
      </w:tr>
      <w:tr w:rsidR="00341232" w:rsidRPr="003735D2" w:rsidTr="00A110F9">
        <w:trPr>
          <w:trHeight w:val="454"/>
        </w:trPr>
        <w:tc>
          <w:tcPr>
            <w:tcW w:w="3114" w:type="dxa"/>
            <w:vAlign w:val="center"/>
          </w:tcPr>
          <w:p w:rsidR="00341232" w:rsidRPr="003735D2" w:rsidRDefault="00341232" w:rsidP="0062439F">
            <w:pPr>
              <w:pStyle w:val="afffffff8"/>
              <w:spacing w:before="0"/>
            </w:pPr>
            <w:r w:rsidRPr="003735D2">
              <w:t>Основание для разработки</w:t>
            </w:r>
          </w:p>
          <w:p w:rsidR="00341232" w:rsidRPr="003735D2" w:rsidRDefault="00341232" w:rsidP="0062439F">
            <w:pPr>
              <w:pStyle w:val="afffffff8"/>
              <w:spacing w:before="0"/>
            </w:pPr>
            <w:r w:rsidRPr="003735D2">
              <w:t>Программы</w:t>
            </w:r>
          </w:p>
        </w:tc>
        <w:tc>
          <w:tcPr>
            <w:tcW w:w="6756" w:type="dxa"/>
          </w:tcPr>
          <w:p w:rsidR="00341232" w:rsidRPr="003735D2" w:rsidRDefault="00341232" w:rsidP="0062439F">
            <w:pPr>
              <w:pStyle w:val="afffffff8"/>
              <w:spacing w:before="0"/>
            </w:pPr>
            <w:r w:rsidRPr="003735D2">
              <w:t>- Градостроительный кодекс РФ от 29 декабря 2004 №190-ФЗ;</w:t>
            </w:r>
          </w:p>
          <w:p w:rsidR="00341232" w:rsidRPr="003735D2" w:rsidRDefault="00341232" w:rsidP="0062439F">
            <w:pPr>
              <w:pStyle w:val="afffffff8"/>
              <w:spacing w:before="0"/>
            </w:pPr>
            <w:r w:rsidRPr="003735D2">
              <w:t>-Федеральный закон от 06 октября 2003 года № 131-ФЗ</w:t>
            </w:r>
          </w:p>
          <w:p w:rsidR="00341232" w:rsidRPr="003735D2" w:rsidRDefault="00341232" w:rsidP="0062439F">
            <w:pPr>
              <w:pStyle w:val="afffffff8"/>
              <w:spacing w:before="0"/>
            </w:pPr>
            <w:r w:rsidRPr="003735D2">
              <w:t>«Об общих принципах организации местного самоуправления в Российской Федерации»;</w:t>
            </w:r>
          </w:p>
          <w:p w:rsidR="00341232" w:rsidRPr="003735D2" w:rsidRDefault="00341232" w:rsidP="0062439F">
            <w:pPr>
              <w:pStyle w:val="afffffff8"/>
              <w:spacing w:before="0"/>
            </w:pPr>
            <w:r w:rsidRPr="003735D2">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41232" w:rsidRPr="003735D2" w:rsidRDefault="00341232" w:rsidP="0062439F">
            <w:pPr>
              <w:pStyle w:val="afffffff8"/>
              <w:spacing w:before="0"/>
            </w:pPr>
            <w:r w:rsidRPr="003735D2">
              <w:t>- Федеральный закон от 09.02.2007 № 16-ФЗ «О транспортной безопасности»;</w:t>
            </w:r>
          </w:p>
          <w:p w:rsidR="00341232" w:rsidRPr="003735D2" w:rsidRDefault="00341232" w:rsidP="0062439F">
            <w:pPr>
              <w:pStyle w:val="afffffff8"/>
              <w:spacing w:before="0"/>
            </w:pPr>
            <w:r w:rsidRPr="003735D2">
              <w:t xml:space="preserve">- </w:t>
            </w:r>
            <w:r w:rsidR="0062439F" w:rsidRPr="003735D2">
              <w:t>П</w:t>
            </w:r>
            <w:r w:rsidRPr="003735D2">
              <w:t>остановление Правительства Российской Федерации от 25декабря 2015 года №1440 «Об утверждении требований к программам комплексного развития транспортной инфраструктуры поселений, городских округов»;</w:t>
            </w:r>
          </w:p>
          <w:p w:rsidR="00341232" w:rsidRPr="003735D2" w:rsidRDefault="00341232" w:rsidP="0062439F">
            <w:pPr>
              <w:pStyle w:val="afffffff8"/>
              <w:spacing w:before="0"/>
              <w:rPr>
                <w:highlight w:val="yellow"/>
              </w:rPr>
            </w:pPr>
            <w:r w:rsidRPr="003735D2">
              <w:t>-</w:t>
            </w:r>
            <w:r w:rsidR="00224F15" w:rsidRPr="003735D2">
              <w:t xml:space="preserve">Генеральный план Мортовского сельского поселения Елабужского муниципального района Республики </w:t>
            </w:r>
            <w:r w:rsidR="00224F15" w:rsidRPr="003735D2">
              <w:lastRenderedPageBreak/>
              <w:t>Татарстан</w:t>
            </w:r>
          </w:p>
        </w:tc>
      </w:tr>
      <w:tr w:rsidR="00341232" w:rsidRPr="003735D2" w:rsidTr="00A110F9">
        <w:trPr>
          <w:trHeight w:val="454"/>
        </w:trPr>
        <w:tc>
          <w:tcPr>
            <w:tcW w:w="3114" w:type="dxa"/>
            <w:vAlign w:val="center"/>
          </w:tcPr>
          <w:p w:rsidR="00341232" w:rsidRPr="003735D2" w:rsidRDefault="00341232" w:rsidP="0062439F">
            <w:pPr>
              <w:pStyle w:val="afffffff8"/>
              <w:spacing w:before="0"/>
            </w:pPr>
            <w:r w:rsidRPr="003735D2">
              <w:lastRenderedPageBreak/>
              <w:t>Заказчик Программы</w:t>
            </w:r>
          </w:p>
        </w:tc>
        <w:tc>
          <w:tcPr>
            <w:tcW w:w="6756" w:type="dxa"/>
          </w:tcPr>
          <w:p w:rsidR="003735D2" w:rsidRDefault="002C7D7E" w:rsidP="003862B3">
            <w:pPr>
              <w:pStyle w:val="afffffff8"/>
              <w:spacing w:before="0"/>
            </w:pPr>
            <w:r>
              <w:t>МКУ «</w:t>
            </w:r>
            <w:r w:rsidR="009B1EA3" w:rsidRPr="003735D2">
              <w:t>Исполнительный комитет Мортовского сельского поселения Елабужского муниципального района Республики Татарстан</w:t>
            </w:r>
            <w:r>
              <w:t>»</w:t>
            </w:r>
          </w:p>
          <w:p w:rsidR="009B1EA3" w:rsidRPr="003735D2" w:rsidRDefault="003735D2" w:rsidP="003735D2">
            <w:pPr>
              <w:pStyle w:val="afffffff8"/>
              <w:spacing w:before="0"/>
              <w:rPr>
                <w:highlight w:val="yellow"/>
              </w:rPr>
            </w:pPr>
            <w:r w:rsidRPr="003735D2">
              <w:t>42362</w:t>
            </w:r>
            <w:r>
              <w:t xml:space="preserve">0, </w:t>
            </w:r>
            <w:r w:rsidR="009B1EA3" w:rsidRPr="003735D2">
              <w:t>Республика Татарс</w:t>
            </w:r>
            <w:r>
              <w:t xml:space="preserve">тан, Елабужский район , с.Морты, </w:t>
            </w:r>
            <w:r w:rsidR="00457AE9" w:rsidRPr="003735D2">
              <w:t>ул. Центральная, д.2</w:t>
            </w:r>
          </w:p>
        </w:tc>
      </w:tr>
      <w:tr w:rsidR="00341232" w:rsidRPr="003735D2" w:rsidTr="00A110F9">
        <w:trPr>
          <w:trHeight w:val="454"/>
        </w:trPr>
        <w:tc>
          <w:tcPr>
            <w:tcW w:w="3114" w:type="dxa"/>
            <w:vAlign w:val="center"/>
          </w:tcPr>
          <w:p w:rsidR="00341232" w:rsidRPr="003735D2" w:rsidRDefault="00341232" w:rsidP="0062439F">
            <w:pPr>
              <w:pStyle w:val="afffffff8"/>
              <w:spacing w:before="0"/>
            </w:pPr>
            <w:r w:rsidRPr="003735D2">
              <w:t>Разработчик Программы</w:t>
            </w:r>
          </w:p>
        </w:tc>
        <w:tc>
          <w:tcPr>
            <w:tcW w:w="6756" w:type="dxa"/>
          </w:tcPr>
          <w:p w:rsidR="00341232" w:rsidRPr="003735D2" w:rsidRDefault="009B1EA3" w:rsidP="0062439F">
            <w:pPr>
              <w:pStyle w:val="afffffff8"/>
              <w:spacing w:before="0"/>
            </w:pPr>
            <w:r w:rsidRPr="003735D2">
              <w:t>МКУ «Исполнительный комитет Мортовского сельского поселения Елабужского муниципального района Республики Татарстан»</w:t>
            </w:r>
          </w:p>
        </w:tc>
      </w:tr>
      <w:tr w:rsidR="00341232" w:rsidRPr="003735D2" w:rsidTr="00A110F9">
        <w:trPr>
          <w:trHeight w:val="454"/>
        </w:trPr>
        <w:tc>
          <w:tcPr>
            <w:tcW w:w="3114" w:type="dxa"/>
            <w:vAlign w:val="center"/>
          </w:tcPr>
          <w:p w:rsidR="00341232" w:rsidRPr="003735D2" w:rsidRDefault="00341232" w:rsidP="0062439F">
            <w:pPr>
              <w:pStyle w:val="afffffff8"/>
              <w:spacing w:before="0"/>
            </w:pPr>
            <w:r w:rsidRPr="003735D2">
              <w:t>Цели и задачи Программы</w:t>
            </w:r>
          </w:p>
        </w:tc>
        <w:tc>
          <w:tcPr>
            <w:tcW w:w="6756" w:type="dxa"/>
          </w:tcPr>
          <w:p w:rsidR="00341232" w:rsidRPr="003735D2" w:rsidRDefault="00341232" w:rsidP="0062439F">
            <w:pPr>
              <w:pStyle w:val="afffffff8"/>
              <w:spacing w:before="0"/>
            </w:pPr>
            <w:r w:rsidRPr="003735D2">
              <w:t>Цель программы – развитие современной и эффективной транспортной инфраструктуры</w:t>
            </w:r>
            <w:r w:rsidR="00601C02" w:rsidRPr="003735D2">
              <w:t xml:space="preserve"> </w:t>
            </w:r>
            <w:r w:rsidR="00F32CC9" w:rsidRPr="003735D2">
              <w:t xml:space="preserve">муниципального образования «Мортовское сельское поселение» Елабужского муниципального района Республики Татарстан (далее в тексте </w:t>
            </w:r>
            <w:r w:rsidR="00224F15" w:rsidRPr="003735D2">
              <w:t>МО «Мортовское сельское поселение»</w:t>
            </w:r>
            <w:r w:rsidR="00F32CC9" w:rsidRPr="003735D2">
              <w:t>)</w:t>
            </w:r>
            <w:r w:rsidRPr="003735D2">
              <w:t>, повышение уровня безопасности движения, доступности и качества оказываемых услуг транспортного комплекса для населения муниципального образования.</w:t>
            </w:r>
          </w:p>
          <w:p w:rsidR="00341232" w:rsidRPr="003735D2" w:rsidRDefault="00341232" w:rsidP="0062439F">
            <w:pPr>
              <w:pStyle w:val="afffffff8"/>
              <w:spacing w:before="0"/>
            </w:pPr>
            <w:r w:rsidRPr="003735D2">
              <w:t>Для достижения указанных целей необходимо решение основных задач:</w:t>
            </w:r>
          </w:p>
          <w:p w:rsidR="00341232" w:rsidRPr="003735D2" w:rsidRDefault="00341232" w:rsidP="0062439F">
            <w:pPr>
              <w:pStyle w:val="afffffff8"/>
              <w:spacing w:before="0"/>
            </w:pPr>
            <w:r w:rsidRPr="003735D2">
              <w:t>-организация мероприятий по развитию и совершенствованию автомобильных дорог общего пользования;</w:t>
            </w:r>
          </w:p>
          <w:p w:rsidR="00341232" w:rsidRPr="003735D2" w:rsidRDefault="00341232" w:rsidP="0062439F">
            <w:pPr>
              <w:pStyle w:val="afffffff8"/>
              <w:spacing w:before="0"/>
            </w:pPr>
            <w:r w:rsidRPr="003735D2">
              <w:t>- организация мероприятий по улучшению условий дорожного движения;</w:t>
            </w:r>
          </w:p>
          <w:p w:rsidR="00606E26" w:rsidRPr="003735D2" w:rsidRDefault="00341232" w:rsidP="0062439F">
            <w:pPr>
              <w:pStyle w:val="afffffff8"/>
              <w:spacing w:before="0"/>
            </w:pPr>
            <w:r w:rsidRPr="003735D2">
              <w:t>- организация мероприятий по повышению безопасности дорожного движения</w:t>
            </w:r>
            <w:r w:rsidR="008A0EFD" w:rsidRPr="003735D2">
              <w:t>.</w:t>
            </w:r>
          </w:p>
        </w:tc>
      </w:tr>
      <w:tr w:rsidR="00341232" w:rsidRPr="003735D2" w:rsidTr="00A110F9">
        <w:trPr>
          <w:trHeight w:val="454"/>
        </w:trPr>
        <w:tc>
          <w:tcPr>
            <w:tcW w:w="3114" w:type="dxa"/>
            <w:vAlign w:val="center"/>
          </w:tcPr>
          <w:p w:rsidR="00341232" w:rsidRPr="003735D2" w:rsidRDefault="00341232" w:rsidP="0062439F">
            <w:pPr>
              <w:pStyle w:val="afffffff8"/>
              <w:spacing w:before="0"/>
            </w:pPr>
            <w:r w:rsidRPr="003735D2">
              <w:t xml:space="preserve">Целевые показатели </w:t>
            </w:r>
            <w:r w:rsidRPr="003735D2">
              <w:lastRenderedPageBreak/>
              <w:t>(индикаторы) развития транспортной инфраструктуры</w:t>
            </w:r>
          </w:p>
        </w:tc>
        <w:tc>
          <w:tcPr>
            <w:tcW w:w="6756" w:type="dxa"/>
          </w:tcPr>
          <w:p w:rsidR="0062439F" w:rsidRPr="003735D2" w:rsidRDefault="0062439F" w:rsidP="0062439F">
            <w:pPr>
              <w:pStyle w:val="afffffff8"/>
              <w:spacing w:before="0"/>
            </w:pPr>
            <w:r w:rsidRPr="003735D2">
              <w:lastRenderedPageBreak/>
              <w:t>- протяженность дорог общего пользования, км;</w:t>
            </w:r>
          </w:p>
          <w:p w:rsidR="0062439F" w:rsidRPr="003735D2" w:rsidRDefault="0062439F" w:rsidP="0062439F">
            <w:pPr>
              <w:pStyle w:val="afffffff8"/>
              <w:spacing w:before="0"/>
            </w:pPr>
            <w:r w:rsidRPr="003735D2">
              <w:lastRenderedPageBreak/>
              <w:t>- плотность УДС, км/км</w:t>
            </w:r>
            <w:r w:rsidRPr="003735D2">
              <w:rPr>
                <w:vertAlign w:val="superscript"/>
              </w:rPr>
              <w:t>2</w:t>
            </w:r>
            <w:r w:rsidRPr="003735D2">
              <w:t>;</w:t>
            </w:r>
          </w:p>
          <w:p w:rsidR="0062439F" w:rsidRPr="003735D2" w:rsidRDefault="0062439F" w:rsidP="0062439F">
            <w:pPr>
              <w:pStyle w:val="afffffff8"/>
              <w:spacing w:before="0"/>
            </w:pPr>
            <w:r w:rsidRPr="003735D2">
              <w:t>- доля остановочных пунктов, удовлетворяющих нормативным требованиям.;</w:t>
            </w:r>
          </w:p>
          <w:p w:rsidR="00211FB2" w:rsidRPr="003735D2" w:rsidRDefault="0062439F" w:rsidP="0062439F">
            <w:pPr>
              <w:pStyle w:val="afffffff8"/>
              <w:spacing w:before="0"/>
            </w:pPr>
            <w:r w:rsidRPr="003735D2">
              <w:t>-соответствие уровня обеспеченности временными парковками у объектов культуры</w:t>
            </w:r>
            <w:r w:rsidR="009B202C" w:rsidRPr="003735D2">
              <w:t>.</w:t>
            </w:r>
          </w:p>
        </w:tc>
      </w:tr>
      <w:tr w:rsidR="0090107F" w:rsidRPr="003735D2" w:rsidTr="00A110F9">
        <w:trPr>
          <w:trHeight w:val="454"/>
        </w:trPr>
        <w:tc>
          <w:tcPr>
            <w:tcW w:w="3114" w:type="dxa"/>
            <w:vAlign w:val="center"/>
          </w:tcPr>
          <w:p w:rsidR="0090107F" w:rsidRPr="003735D2" w:rsidRDefault="0090107F" w:rsidP="0062439F">
            <w:pPr>
              <w:pStyle w:val="afffffff8"/>
              <w:spacing w:before="0"/>
            </w:pPr>
            <w:r w:rsidRPr="003735D2">
              <w:lastRenderedPageBreak/>
              <w:t>Сроки и этапы реализации Программы</w:t>
            </w:r>
          </w:p>
        </w:tc>
        <w:tc>
          <w:tcPr>
            <w:tcW w:w="6756" w:type="dxa"/>
          </w:tcPr>
          <w:p w:rsidR="0090107F" w:rsidRPr="003735D2" w:rsidRDefault="0090107F" w:rsidP="0062439F">
            <w:pPr>
              <w:pStyle w:val="afffffff8"/>
              <w:spacing w:before="0"/>
            </w:pPr>
            <w:r w:rsidRPr="003735D2">
              <w:t>Срок реализации Программы: 201</w:t>
            </w:r>
            <w:r w:rsidR="009B1EA3" w:rsidRPr="003735D2">
              <w:t>9</w:t>
            </w:r>
            <w:r w:rsidRPr="003735D2">
              <w:t xml:space="preserve"> – 203</w:t>
            </w:r>
            <w:r w:rsidR="007E4089" w:rsidRPr="003735D2">
              <w:t>5</w:t>
            </w:r>
            <w:r w:rsidRPr="003735D2">
              <w:t xml:space="preserve"> годы.</w:t>
            </w:r>
          </w:p>
          <w:p w:rsidR="0090107F" w:rsidRPr="003735D2" w:rsidRDefault="0090107F" w:rsidP="0062439F">
            <w:pPr>
              <w:pStyle w:val="afffffff8"/>
              <w:spacing w:before="0"/>
              <w:rPr>
                <w:highlight w:val="yellow"/>
              </w:rPr>
            </w:pPr>
            <w:r w:rsidRPr="003735D2">
              <w:t xml:space="preserve">Реализация программы не предусматривает подразделения на этапы. </w:t>
            </w:r>
          </w:p>
        </w:tc>
      </w:tr>
      <w:tr w:rsidR="0090107F" w:rsidRPr="003735D2" w:rsidTr="00A110F9">
        <w:trPr>
          <w:trHeight w:val="454"/>
        </w:trPr>
        <w:tc>
          <w:tcPr>
            <w:tcW w:w="3114" w:type="dxa"/>
            <w:tcBorders>
              <w:bottom w:val="single" w:sz="4" w:space="0" w:color="auto"/>
            </w:tcBorders>
            <w:vAlign w:val="center"/>
          </w:tcPr>
          <w:p w:rsidR="0090107F" w:rsidRPr="003735D2" w:rsidRDefault="0090107F" w:rsidP="0062439F">
            <w:pPr>
              <w:pStyle w:val="afffffff8"/>
              <w:spacing w:before="0"/>
            </w:pPr>
            <w:r w:rsidRPr="003735D2">
              <w:t>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 (групп мероприятий, подпрограмм, инвестиционных проектов)</w:t>
            </w:r>
          </w:p>
        </w:tc>
        <w:tc>
          <w:tcPr>
            <w:tcW w:w="6756" w:type="dxa"/>
            <w:tcBorders>
              <w:bottom w:val="single" w:sz="4" w:space="0" w:color="auto"/>
            </w:tcBorders>
          </w:tcPr>
          <w:p w:rsidR="0090107F" w:rsidRPr="003735D2" w:rsidRDefault="0090107F" w:rsidP="0062439F">
            <w:pPr>
              <w:pStyle w:val="afffffff8"/>
              <w:spacing w:before="0"/>
              <w:rPr>
                <w:highlight w:val="yellow"/>
                <w:shd w:val="clear" w:color="auto" w:fill="FFFFFF"/>
              </w:rPr>
            </w:pPr>
            <w:r w:rsidRPr="003735D2">
              <w:t xml:space="preserve">Мероприятия, описанные в настоящей Программе, направлены на повышение уровня комфортности и безопасности пользователей транспортных средств, пешеходов, и на улучшение социально-экономического положения </w:t>
            </w:r>
            <w:r w:rsidR="00224F15" w:rsidRPr="003735D2">
              <w:t>МО «Мортовское сельское поселение»</w:t>
            </w:r>
            <w:r w:rsidRPr="003735D2">
              <w:t>.</w:t>
            </w:r>
          </w:p>
        </w:tc>
      </w:tr>
      <w:tr w:rsidR="0090107F" w:rsidRPr="003735D2" w:rsidTr="00A110F9">
        <w:trPr>
          <w:trHeight w:val="454"/>
        </w:trPr>
        <w:tc>
          <w:tcPr>
            <w:tcW w:w="3114" w:type="dxa"/>
            <w:tcBorders>
              <w:top w:val="single" w:sz="4" w:space="0" w:color="auto"/>
            </w:tcBorders>
            <w:vAlign w:val="center"/>
          </w:tcPr>
          <w:p w:rsidR="0090107F" w:rsidRPr="003735D2" w:rsidRDefault="0090107F" w:rsidP="0062439F">
            <w:pPr>
              <w:pStyle w:val="afffffff8"/>
              <w:spacing w:before="0"/>
            </w:pPr>
            <w:r w:rsidRPr="003735D2">
              <w:t>Объемы и источники финансирования Программы</w:t>
            </w:r>
          </w:p>
        </w:tc>
        <w:tc>
          <w:tcPr>
            <w:tcW w:w="6756" w:type="dxa"/>
            <w:tcBorders>
              <w:top w:val="single" w:sz="4" w:space="0" w:color="auto"/>
            </w:tcBorders>
          </w:tcPr>
          <w:p w:rsidR="0090107F" w:rsidRPr="003735D2" w:rsidRDefault="0090107F" w:rsidP="0062439F">
            <w:pPr>
              <w:pStyle w:val="afffffff8"/>
              <w:spacing w:before="0"/>
            </w:pPr>
            <w:r w:rsidRPr="003735D2">
              <w:t>Общий объем финансовых средств, необходимых для реализации мероприятий Программы в 201</w:t>
            </w:r>
            <w:r w:rsidR="009B1EA3" w:rsidRPr="003735D2">
              <w:t>9</w:t>
            </w:r>
            <w:r w:rsidRPr="003735D2">
              <w:t>-203</w:t>
            </w:r>
            <w:r w:rsidR="007E4089" w:rsidRPr="003735D2">
              <w:t>5</w:t>
            </w:r>
            <w:r w:rsidRPr="003735D2">
              <w:t xml:space="preserve"> годах составит </w:t>
            </w:r>
            <w:r w:rsidR="00A110F9">
              <w:t>4331</w:t>
            </w:r>
            <w:r w:rsidR="007C10D6" w:rsidRPr="003735D2">
              <w:t>4</w:t>
            </w:r>
            <w:r w:rsidR="00143FE7" w:rsidRPr="003735D2">
              <w:t>,5</w:t>
            </w:r>
            <w:r w:rsidR="0062439F" w:rsidRPr="003735D2">
              <w:t xml:space="preserve"> </w:t>
            </w:r>
            <w:r w:rsidRPr="003735D2">
              <w:t xml:space="preserve">тыс. руб., из них средства </w:t>
            </w:r>
            <w:r w:rsidR="00006513" w:rsidRPr="003735D2">
              <w:t xml:space="preserve">местного </w:t>
            </w:r>
            <w:r w:rsidRPr="003735D2">
              <w:t xml:space="preserve">бюджета – </w:t>
            </w:r>
            <w:r w:rsidR="007C10D6" w:rsidRPr="003735D2">
              <w:t>1</w:t>
            </w:r>
            <w:r w:rsidR="00A110F9">
              <w:t>5</w:t>
            </w:r>
            <w:r w:rsidR="00143FE7" w:rsidRPr="003735D2">
              <w:t>0</w:t>
            </w:r>
            <w:r w:rsidRPr="003735D2">
              <w:t xml:space="preserve"> тыс. руб., бюджет</w:t>
            </w:r>
            <w:r w:rsidR="00006513" w:rsidRPr="003735D2">
              <w:t>а</w:t>
            </w:r>
            <w:r w:rsidR="00B20966" w:rsidRPr="003735D2">
              <w:t xml:space="preserve"> </w:t>
            </w:r>
            <w:r w:rsidR="003E1753" w:rsidRPr="003735D2">
              <w:t>Республики Татарстан</w:t>
            </w:r>
            <w:r w:rsidRPr="003735D2">
              <w:t xml:space="preserve"> – </w:t>
            </w:r>
            <w:r w:rsidR="007C10D6" w:rsidRPr="003735D2">
              <w:t>43</w:t>
            </w:r>
            <w:r w:rsidR="00143FE7" w:rsidRPr="003735D2">
              <w:t>164,5</w:t>
            </w:r>
            <w:r w:rsidR="00B20966" w:rsidRPr="003735D2">
              <w:t xml:space="preserve"> </w:t>
            </w:r>
            <w:r w:rsidRPr="003735D2">
              <w:t>тыс. руб., в том числе по годам:</w:t>
            </w:r>
          </w:p>
          <w:p w:rsidR="0090107F" w:rsidRPr="003735D2" w:rsidRDefault="0090107F" w:rsidP="0062439F">
            <w:pPr>
              <w:pStyle w:val="afffffff8"/>
              <w:spacing w:before="0"/>
            </w:pPr>
            <w:r w:rsidRPr="003735D2">
              <w:t>в 201</w:t>
            </w:r>
            <w:r w:rsidR="00AE7901" w:rsidRPr="003735D2">
              <w:t>9</w:t>
            </w:r>
            <w:r w:rsidRPr="003735D2">
              <w:t xml:space="preserve"> году – </w:t>
            </w:r>
            <w:r w:rsidR="00961B49" w:rsidRPr="003735D2">
              <w:t>2</w:t>
            </w:r>
            <w:r w:rsidR="00A110F9">
              <w:t>25</w:t>
            </w:r>
            <w:r w:rsidR="00143FE7" w:rsidRPr="003735D2">
              <w:t>5</w:t>
            </w:r>
            <w:r w:rsidR="0080759E" w:rsidRPr="003735D2">
              <w:t>,0</w:t>
            </w:r>
            <w:r w:rsidRPr="003735D2">
              <w:t xml:space="preserve"> тыс. руб.;</w:t>
            </w:r>
          </w:p>
          <w:p w:rsidR="0090107F" w:rsidRPr="003735D2" w:rsidRDefault="0090107F" w:rsidP="0062439F">
            <w:pPr>
              <w:pStyle w:val="afffffff8"/>
              <w:spacing w:before="0"/>
            </w:pPr>
            <w:r w:rsidRPr="003735D2">
              <w:t>в 20</w:t>
            </w:r>
            <w:r w:rsidR="00AE7901" w:rsidRPr="003735D2">
              <w:t>20</w:t>
            </w:r>
            <w:r w:rsidRPr="003735D2">
              <w:t xml:space="preserve"> году – </w:t>
            </w:r>
            <w:r w:rsidR="00A110F9">
              <w:t>655</w:t>
            </w:r>
            <w:r w:rsidR="00143FE7" w:rsidRPr="003735D2">
              <w:t>3</w:t>
            </w:r>
            <w:r w:rsidR="0080759E" w:rsidRPr="003735D2">
              <w:t>,0</w:t>
            </w:r>
            <w:r w:rsidRPr="003735D2">
              <w:t xml:space="preserve"> тыс. руб.</w:t>
            </w:r>
          </w:p>
          <w:p w:rsidR="00B20966" w:rsidRPr="003735D2" w:rsidRDefault="00A110F9" w:rsidP="0062439F">
            <w:pPr>
              <w:pStyle w:val="afffffff8"/>
              <w:spacing w:before="0"/>
            </w:pPr>
            <w:r>
              <w:lastRenderedPageBreak/>
              <w:t>в 2021 году – 881</w:t>
            </w:r>
            <w:r w:rsidR="00B20966" w:rsidRPr="003735D2">
              <w:t>0,9 тыс. руб.</w:t>
            </w:r>
          </w:p>
          <w:p w:rsidR="00B20966" w:rsidRPr="003735D2" w:rsidRDefault="00B20966" w:rsidP="0062439F">
            <w:pPr>
              <w:pStyle w:val="afffffff8"/>
              <w:spacing w:before="0"/>
            </w:pPr>
            <w:r w:rsidRPr="003735D2">
              <w:t>в 2022 году – 3239,6 тыс. руб.</w:t>
            </w:r>
          </w:p>
          <w:p w:rsidR="00B20966" w:rsidRPr="003735D2" w:rsidRDefault="00B20966" w:rsidP="0062439F">
            <w:pPr>
              <w:pStyle w:val="afffffff8"/>
              <w:spacing w:before="0"/>
            </w:pPr>
            <w:r w:rsidRPr="003735D2">
              <w:t>в 2023 - 2035 годы –</w:t>
            </w:r>
            <w:r w:rsidR="00143FE7" w:rsidRPr="003735D2">
              <w:t xml:space="preserve"> 22456</w:t>
            </w:r>
            <w:r w:rsidRPr="003735D2">
              <w:t>,0 тыс. руб.</w:t>
            </w:r>
          </w:p>
          <w:p w:rsidR="0090107F" w:rsidRPr="003735D2" w:rsidRDefault="002C7D7E" w:rsidP="0062439F">
            <w:pPr>
              <w:pStyle w:val="afffffff8"/>
              <w:spacing w:before="0"/>
              <w:rPr>
                <w:highlight w:val="yellow"/>
              </w:rPr>
            </w:pPr>
            <w:r>
              <w:t xml:space="preserve">Объемы средств </w:t>
            </w:r>
            <w:r w:rsidR="0090107F" w:rsidRPr="003735D2">
              <w:t>для финансирования Программы носят прогнозный характер и подлежат ежегодной корректировке представительным органом местного самоуправления.</w:t>
            </w:r>
          </w:p>
        </w:tc>
      </w:tr>
    </w:tbl>
    <w:p w:rsidR="00341232" w:rsidRPr="003735D2" w:rsidRDefault="00341232" w:rsidP="00341232">
      <w:pPr>
        <w:ind w:firstLine="0"/>
      </w:pPr>
    </w:p>
    <w:p w:rsidR="0034097D" w:rsidRPr="003735D2" w:rsidRDefault="0034097D" w:rsidP="00A57C7C">
      <w:pPr>
        <w:framePr w:w="10244" w:wrap="auto" w:hAnchor="text" w:x="1276"/>
        <w:widowControl/>
        <w:suppressAutoHyphens w:val="0"/>
        <w:rPr>
          <w:bCs/>
          <w:caps/>
          <w:color w:val="000000"/>
          <w:kern w:val="32"/>
        </w:rPr>
        <w:sectPr w:rsidR="0034097D" w:rsidRPr="003735D2" w:rsidSect="00330276">
          <w:footerReference w:type="default" r:id="rId13"/>
          <w:headerReference w:type="first" r:id="rId14"/>
          <w:footerReference w:type="first" r:id="rId15"/>
          <w:pgSz w:w="11906" w:h="16838"/>
          <w:pgMar w:top="1134" w:right="567" w:bottom="1134" w:left="1701" w:header="680" w:footer="680" w:gutter="0"/>
          <w:cols w:space="708"/>
          <w:titlePg/>
          <w:docGrid w:linePitch="381"/>
        </w:sectPr>
      </w:pPr>
    </w:p>
    <w:p w:rsidR="00C2005A" w:rsidRPr="003735D2" w:rsidRDefault="009B1EA3" w:rsidP="009B1EA3">
      <w:pPr>
        <w:pStyle w:val="10"/>
        <w:numPr>
          <w:ilvl w:val="0"/>
          <w:numId w:val="0"/>
        </w:numPr>
        <w:ind w:left="567"/>
        <w:jc w:val="center"/>
        <w:rPr>
          <w:b/>
          <w:sz w:val="28"/>
        </w:rPr>
      </w:pPr>
      <w:bookmarkStart w:id="43" w:name="_Toc516752410"/>
      <w:bookmarkStart w:id="44" w:name="_Toc406147329"/>
      <w:bookmarkEnd w:id="36"/>
      <w:bookmarkEnd w:id="37"/>
      <w:bookmarkEnd w:id="38"/>
      <w:bookmarkEnd w:id="39"/>
      <w:bookmarkEnd w:id="40"/>
      <w:bookmarkEnd w:id="41"/>
      <w:r w:rsidRPr="003735D2">
        <w:rPr>
          <w:b/>
          <w:sz w:val="28"/>
        </w:rPr>
        <w:lastRenderedPageBreak/>
        <w:t>1.</w:t>
      </w:r>
      <w:r w:rsidR="00F649F6" w:rsidRPr="003735D2">
        <w:rPr>
          <w:b/>
          <w:sz w:val="28"/>
        </w:rPr>
        <w:t>Характеристика существующего состояния транспортной инфраструктуры муниципального образования</w:t>
      </w:r>
      <w:bookmarkEnd w:id="43"/>
      <w:bookmarkEnd w:id="44"/>
    </w:p>
    <w:p w:rsidR="00121C03" w:rsidRPr="003735D2" w:rsidRDefault="00F649F6" w:rsidP="0050386F">
      <w:pPr>
        <w:pStyle w:val="21"/>
        <w:rPr>
          <w:b/>
          <w:sz w:val="28"/>
          <w:szCs w:val="28"/>
        </w:rPr>
      </w:pPr>
      <w:bookmarkStart w:id="45" w:name="_Toc516752411"/>
      <w:r w:rsidRPr="003735D2">
        <w:rPr>
          <w:b/>
          <w:sz w:val="28"/>
          <w:szCs w:val="28"/>
        </w:rPr>
        <w:t xml:space="preserve">Анализ положения </w:t>
      </w:r>
      <w:r w:rsidR="00BC2DDC" w:rsidRPr="003735D2">
        <w:rPr>
          <w:b/>
          <w:sz w:val="28"/>
          <w:szCs w:val="28"/>
        </w:rPr>
        <w:t>субъекта Российской Федерации</w:t>
      </w:r>
      <w:r w:rsidRPr="003735D2">
        <w:rPr>
          <w:b/>
          <w:sz w:val="28"/>
          <w:szCs w:val="28"/>
        </w:rPr>
        <w:t xml:space="preserve"> в структуре пространственной организации Российской Федерации, ана</w:t>
      </w:r>
      <w:r w:rsidR="00F81F7E" w:rsidRPr="003735D2">
        <w:rPr>
          <w:b/>
          <w:sz w:val="28"/>
          <w:szCs w:val="28"/>
        </w:rPr>
        <w:t xml:space="preserve">лиз положения </w:t>
      </w:r>
      <w:r w:rsidR="00BC2DDC" w:rsidRPr="003735D2">
        <w:rPr>
          <w:b/>
          <w:sz w:val="28"/>
          <w:szCs w:val="28"/>
        </w:rPr>
        <w:t>поселения</w:t>
      </w:r>
      <w:r w:rsidRPr="003735D2">
        <w:rPr>
          <w:b/>
          <w:sz w:val="28"/>
          <w:szCs w:val="28"/>
        </w:rPr>
        <w:t xml:space="preserve"> в структуре пространственной организации </w:t>
      </w:r>
      <w:r w:rsidR="00BC2DDC" w:rsidRPr="003735D2">
        <w:rPr>
          <w:b/>
          <w:sz w:val="28"/>
          <w:szCs w:val="28"/>
        </w:rPr>
        <w:t>субъекта Российской Федерации</w:t>
      </w:r>
      <w:bookmarkEnd w:id="45"/>
    </w:p>
    <w:p w:rsidR="00A102A3" w:rsidRPr="003735D2" w:rsidRDefault="00A102A3" w:rsidP="00A102A3">
      <w:pPr>
        <w:pStyle w:val="afffffffe"/>
        <w:rPr>
          <w:szCs w:val="28"/>
        </w:rPr>
      </w:pPr>
      <w:r w:rsidRPr="003735D2">
        <w:rPr>
          <w:szCs w:val="28"/>
        </w:rPr>
        <w:t>Республика Татарстан расположена на востоке европейской части Российской Федерации, на пересечении важнейших магистралей, соединяющих восток и запад, север и юг страны, имеет достаточную ресурсную обеспеченность (нефть, водные, лесные, земельные ресурсы).</w:t>
      </w:r>
    </w:p>
    <w:p w:rsidR="00A102A3" w:rsidRPr="003735D2" w:rsidRDefault="00A102A3" w:rsidP="00A102A3">
      <w:pPr>
        <w:pStyle w:val="afffffffe"/>
        <w:rPr>
          <w:szCs w:val="28"/>
        </w:rPr>
      </w:pPr>
      <w:r w:rsidRPr="003735D2">
        <w:rPr>
          <w:szCs w:val="28"/>
        </w:rPr>
        <w:t>Административный центр республики – г. Казань находится на расстоянии 797 км к востоку от Москвы.</w:t>
      </w:r>
    </w:p>
    <w:p w:rsidR="00A102A3" w:rsidRPr="003735D2" w:rsidRDefault="00A102A3" w:rsidP="00A102A3">
      <w:pPr>
        <w:pStyle w:val="afffffffe"/>
        <w:rPr>
          <w:szCs w:val="28"/>
        </w:rPr>
      </w:pPr>
      <w:r w:rsidRPr="003735D2">
        <w:rPr>
          <w:szCs w:val="28"/>
        </w:rPr>
        <w:t>Республика Татарстан является одним из 85 субъектов Российской Федерации и входит в состав следующих ареалов административно-политического и экономического характера:</w:t>
      </w:r>
    </w:p>
    <w:p w:rsidR="00A102A3" w:rsidRPr="003735D2" w:rsidRDefault="00A102A3" w:rsidP="00A102A3">
      <w:pPr>
        <w:pStyle w:val="a7"/>
      </w:pPr>
      <w:r w:rsidRPr="003735D2">
        <w:t>Приволжский Федеральный округ;</w:t>
      </w:r>
    </w:p>
    <w:p w:rsidR="00A102A3" w:rsidRPr="003735D2" w:rsidRDefault="00A102A3" w:rsidP="00A102A3">
      <w:pPr>
        <w:pStyle w:val="a7"/>
      </w:pPr>
      <w:r w:rsidRPr="003735D2">
        <w:t>Европейская макроэкономическая зона;</w:t>
      </w:r>
    </w:p>
    <w:p w:rsidR="00A102A3" w:rsidRPr="003735D2" w:rsidRDefault="00A102A3" w:rsidP="00A102A3">
      <w:pPr>
        <w:pStyle w:val="a7"/>
      </w:pPr>
      <w:r w:rsidRPr="003735D2">
        <w:t>Поволжский экономический район.</w:t>
      </w:r>
    </w:p>
    <w:p w:rsidR="00A102A3" w:rsidRPr="003735D2" w:rsidRDefault="00A102A3" w:rsidP="00A102A3">
      <w:pPr>
        <w:pStyle w:val="afffffffe"/>
        <w:rPr>
          <w:szCs w:val="28"/>
        </w:rPr>
      </w:pPr>
      <w:r w:rsidRPr="003735D2">
        <w:rPr>
          <w:szCs w:val="28"/>
        </w:rPr>
        <w:t xml:space="preserve">Общая площадь республики составляет 67,8 тыс. кв. км. Максимальная протяженность территории – 290 км с севера на юг и 460 км с запада на восток. </w:t>
      </w:r>
    </w:p>
    <w:p w:rsidR="00A102A3" w:rsidRPr="003735D2" w:rsidRDefault="00A102A3" w:rsidP="00A102A3">
      <w:pPr>
        <w:pStyle w:val="afffffffe"/>
        <w:rPr>
          <w:szCs w:val="28"/>
        </w:rPr>
      </w:pPr>
      <w:r w:rsidRPr="003735D2">
        <w:rPr>
          <w:szCs w:val="28"/>
        </w:rPr>
        <w:t>Республика имеет непосредственные границы на севере с Удмуртской Республикой и Кировской областью, на востоке – Республикой Башкортостан, на юго-востоке – Оренбургской областью, на юге – Самарской областью, на юго-западе – Ульяновской областью, на западе – Чувашской Республикой, на северо-западе – Республикой Марий Эл. Границ с иностранными государствами Татарстан не имеет.</w:t>
      </w:r>
    </w:p>
    <w:p w:rsidR="00A102A3" w:rsidRPr="003735D2" w:rsidRDefault="00A102A3" w:rsidP="00A102A3">
      <w:pPr>
        <w:pStyle w:val="afffffffe"/>
        <w:rPr>
          <w:szCs w:val="28"/>
        </w:rPr>
      </w:pPr>
      <w:r w:rsidRPr="003735D2">
        <w:rPr>
          <w:szCs w:val="28"/>
        </w:rPr>
        <w:t xml:space="preserve">Республика Татарстан расположена в центральной части европейской России, по ее территории проходят система магистральных газопроводов и </w:t>
      </w:r>
      <w:r w:rsidRPr="003735D2">
        <w:rPr>
          <w:szCs w:val="28"/>
        </w:rPr>
        <w:lastRenderedPageBreak/>
        <w:t>нефтепроводов, федеральные магистральные железнодорожные пути и автомобильные дороги, единая водная система европейской части России с выходом к Каспийскому, Средиземноморскому и Балтийским бассейнам, воздушные трассы, которые обеспечивают перемещение потоков грузов и пассажиров с запада на восток и с севера на юг во многие континенты мира, регионы Российской Федерации и внутри Республики Татарстан. Транспортная система Республики Татарстан характеризуется следующими факторами:</w:t>
      </w:r>
    </w:p>
    <w:p w:rsidR="00A102A3" w:rsidRPr="003735D2" w:rsidRDefault="00A102A3" w:rsidP="00A102A3">
      <w:pPr>
        <w:pStyle w:val="a7"/>
      </w:pPr>
      <w:r w:rsidRPr="003735D2">
        <w:t>прохождением кратчайшей трансконтинентальной железнодорожной магистрали в направлении «Запад – Восток», а также железнодорожного пути, связывающего поволжские крупные промышленные города по направлению «Северо-Запад – Юг»;</w:t>
      </w:r>
    </w:p>
    <w:p w:rsidR="00A102A3" w:rsidRPr="003735D2" w:rsidRDefault="00A102A3" w:rsidP="00A102A3">
      <w:pPr>
        <w:pStyle w:val="a7"/>
      </w:pPr>
      <w:r w:rsidRPr="003735D2">
        <w:t>наличием и слиянием судоходных путей главных европейских рек России – Волги и Камы, а также рек Белая и Вятка, обеспечивающих не только водную связь с северо-западными и южными, но и с северо-восточными, приуральскими промышленными регионами;</w:t>
      </w:r>
    </w:p>
    <w:p w:rsidR="00A102A3" w:rsidRPr="003735D2" w:rsidRDefault="00A102A3" w:rsidP="00A102A3">
      <w:pPr>
        <w:pStyle w:val="a7"/>
      </w:pPr>
      <w:r w:rsidRPr="003735D2">
        <w:t>прохождением автомобильных дорог федерального значения в трех направлениях: «Запад – Восток», «Запад – Юго-Восток» и «Северо-Запад – Юг», которые являются кратчайшими дорогами, связывающими западные европейские регионы и промышленные города России (Москва, Смоленск, Владимир) с ее восточными Поволжскими регионами и городами (Нижний Новгород, Чебоксары, Казань), Уральскими промышленными регионами и городами (Ижевск, Пермь, Екатеринбург), а также северо-западные регионы и города (Санкт-Петербург, Новгород, Череповецк, Иваново) с южными Поволжскими областями и городами (Ульяновск, Самара, Саратов, Волгоград, Астрахань) и юго-восточными промышленными регионами и городами (Уфа, Оренбург, Челябинск);</w:t>
      </w:r>
    </w:p>
    <w:p w:rsidR="00A102A3" w:rsidRPr="003735D2" w:rsidRDefault="00A102A3" w:rsidP="00A102A3">
      <w:pPr>
        <w:pStyle w:val="a7"/>
      </w:pPr>
      <w:r w:rsidRPr="003735D2">
        <w:t xml:space="preserve">прохождением воздушных трасс во всех направлениях, наличием международных аэропортов «Казань» и «Бегишево», регионального </w:t>
      </w:r>
      <w:hyperlink r:id="rId16" w:tooltip="Бугульма (аэропорт)" w:history="1">
        <w:r w:rsidRPr="003735D2">
          <w:rPr>
            <w:rStyle w:val="aff2"/>
            <w:color w:val="auto"/>
            <w:u w:val="none"/>
          </w:rPr>
          <w:t>аэропорта</w:t>
        </w:r>
        <w:r w:rsidR="00601C02" w:rsidRPr="003735D2">
          <w:rPr>
            <w:rStyle w:val="aff2"/>
            <w:color w:val="auto"/>
            <w:u w:val="none"/>
          </w:rPr>
          <w:t xml:space="preserve"> </w:t>
        </w:r>
        <w:r w:rsidRPr="003735D2">
          <w:rPr>
            <w:rStyle w:val="aff2"/>
            <w:color w:val="auto"/>
            <w:u w:val="none"/>
          </w:rPr>
          <w:t>«Бугульма</w:t>
        </w:r>
      </w:hyperlink>
      <w:r w:rsidRPr="003735D2">
        <w:rPr>
          <w:rStyle w:val="aff2"/>
          <w:color w:val="auto"/>
          <w:u w:val="none"/>
        </w:rPr>
        <w:t>»</w:t>
      </w:r>
      <w:r w:rsidRPr="003735D2">
        <w:t>.</w:t>
      </w:r>
    </w:p>
    <w:p w:rsidR="00A102A3" w:rsidRPr="003735D2" w:rsidRDefault="00A102A3" w:rsidP="00921443">
      <w:pPr>
        <w:pStyle w:val="afffffffe"/>
        <w:rPr>
          <w:szCs w:val="28"/>
        </w:rPr>
      </w:pPr>
      <w:r w:rsidRPr="003735D2">
        <w:rPr>
          <w:szCs w:val="28"/>
        </w:rPr>
        <w:lastRenderedPageBreak/>
        <w:t>Центром пересечений указанных магистральных транспортных коммуникаций является Казанский транспортный узел, который, кроме железнодорожного узла, включает Казанский речной порт, автомобильные федеральные и республиканские дороги, аэропорт и строящийся Свияжский межрегиональный мультимодальный логистический центр.</w:t>
      </w:r>
    </w:p>
    <w:p w:rsidR="00D2291D" w:rsidRPr="003735D2" w:rsidRDefault="00D2291D" w:rsidP="00921443">
      <w:pPr>
        <w:pStyle w:val="afffffffe"/>
        <w:rPr>
          <w:szCs w:val="28"/>
        </w:rPr>
      </w:pPr>
      <w:r w:rsidRPr="003735D2">
        <w:rPr>
          <w:szCs w:val="28"/>
        </w:rPr>
        <w:t>Административно-территориальное деление Республики Татарстан представлено:</w:t>
      </w:r>
    </w:p>
    <w:p w:rsidR="00D2291D" w:rsidRPr="003735D2" w:rsidRDefault="00D2291D" w:rsidP="00921443">
      <w:pPr>
        <w:pStyle w:val="a7"/>
      </w:pPr>
      <w:r w:rsidRPr="003735D2">
        <w:t>2 городскими округами (ГО «г.Казань», ГО «г.Набережные Челны»);</w:t>
      </w:r>
    </w:p>
    <w:p w:rsidR="00D2291D" w:rsidRPr="003735D2" w:rsidRDefault="00D2291D" w:rsidP="00921443">
      <w:pPr>
        <w:pStyle w:val="a7"/>
      </w:pPr>
      <w:r w:rsidRPr="003735D2">
        <w:t>43 муниципальными районами;</w:t>
      </w:r>
    </w:p>
    <w:p w:rsidR="00D2291D" w:rsidRPr="003735D2" w:rsidRDefault="00D2291D" w:rsidP="00921443">
      <w:pPr>
        <w:pStyle w:val="a7"/>
      </w:pPr>
      <w:r w:rsidRPr="003735D2">
        <w:t>39 городскими поселениями;</w:t>
      </w:r>
    </w:p>
    <w:p w:rsidR="00A102A3" w:rsidRPr="003735D2" w:rsidRDefault="00D2291D" w:rsidP="00921443">
      <w:pPr>
        <w:pStyle w:val="a7"/>
      </w:pPr>
      <w:r w:rsidRPr="003735D2">
        <w:t>872 сельскими поселениями.</w:t>
      </w:r>
    </w:p>
    <w:p w:rsidR="00CB77E6" w:rsidRPr="003735D2" w:rsidRDefault="00CB77E6" w:rsidP="00CB77E6">
      <w:pPr>
        <w:pStyle w:val="afffffffe"/>
        <w:rPr>
          <w:szCs w:val="28"/>
        </w:rPr>
      </w:pPr>
      <w:r w:rsidRPr="003735D2">
        <w:rPr>
          <w:szCs w:val="28"/>
        </w:rPr>
        <w:t>Елабужский район является административно-территориальной единицей и муниципальным образованием на северо-востоке республики Татарстан. Административный центр – город Елабуга</w:t>
      </w:r>
      <w:r w:rsidR="00601C02" w:rsidRPr="003735D2">
        <w:rPr>
          <w:szCs w:val="28"/>
        </w:rPr>
        <w:t xml:space="preserve"> </w:t>
      </w:r>
      <w:r w:rsidRPr="003735D2">
        <w:rPr>
          <w:szCs w:val="28"/>
        </w:rPr>
        <w:t>расположен в 215 км от города Казани. Площадь района –1362,1 км². На севере и северо-востоке Елабужский район граничит с Республикой Удмуртия и Менделеевским муниципальным районом, на востоке и юго-востоке – Тукаевским муниципальным районом, городским округом Набережные Челны, на юге – с Тукаевским и Нижнекамским районами, на западе – с Мамадышским районом Республики Татарстан. Елабужский район входит в состав Набережночелнинской агломерации.</w:t>
      </w:r>
    </w:p>
    <w:p w:rsidR="00CB77E6" w:rsidRPr="003735D2" w:rsidRDefault="00CB77E6" w:rsidP="00CB77E6">
      <w:pPr>
        <w:pStyle w:val="afffffffe"/>
        <w:rPr>
          <w:szCs w:val="28"/>
        </w:rPr>
      </w:pPr>
      <w:r w:rsidRPr="003735D2">
        <w:rPr>
          <w:szCs w:val="28"/>
        </w:rPr>
        <w:t>В состав Елабужского района входит одно городское поселение (город Елабуга) и 15 сельских:</w:t>
      </w:r>
    </w:p>
    <w:p w:rsidR="00CB77E6" w:rsidRPr="003735D2" w:rsidRDefault="00CB77E6" w:rsidP="00CB77E6">
      <w:pPr>
        <w:pStyle w:val="a7"/>
      </w:pPr>
      <w:r w:rsidRPr="003735D2">
        <w:t>Альметьевское сельское поселение</w:t>
      </w:r>
      <w:r w:rsidRPr="003735D2">
        <w:rPr>
          <w:lang w:val="en-US"/>
        </w:rPr>
        <w:t>;</w:t>
      </w:r>
    </w:p>
    <w:p w:rsidR="00CB77E6" w:rsidRPr="003735D2" w:rsidRDefault="00CB77E6" w:rsidP="00CB77E6">
      <w:pPr>
        <w:pStyle w:val="a7"/>
      </w:pPr>
      <w:r w:rsidRPr="003735D2">
        <w:t>Бехтеревское сельское поселение</w:t>
      </w:r>
      <w:r w:rsidRPr="003735D2">
        <w:rPr>
          <w:lang w:val="en-US"/>
        </w:rPr>
        <w:t>;</w:t>
      </w:r>
    </w:p>
    <w:p w:rsidR="00CB77E6" w:rsidRPr="003735D2" w:rsidRDefault="00CB77E6" w:rsidP="00CB77E6">
      <w:pPr>
        <w:pStyle w:val="a7"/>
      </w:pPr>
      <w:r w:rsidRPr="003735D2">
        <w:t>Большееловское сельское поселение</w:t>
      </w:r>
      <w:r w:rsidRPr="003735D2">
        <w:rPr>
          <w:lang w:val="en-US"/>
        </w:rPr>
        <w:t>;</w:t>
      </w:r>
    </w:p>
    <w:p w:rsidR="00CB77E6" w:rsidRPr="003735D2" w:rsidRDefault="00CB77E6" w:rsidP="00CB77E6">
      <w:pPr>
        <w:pStyle w:val="a7"/>
      </w:pPr>
      <w:r w:rsidRPr="003735D2">
        <w:t>Большекачинское сельское поселение</w:t>
      </w:r>
      <w:r w:rsidRPr="003735D2">
        <w:rPr>
          <w:lang w:val="en-US"/>
        </w:rPr>
        <w:t>;</w:t>
      </w:r>
    </w:p>
    <w:p w:rsidR="00CB77E6" w:rsidRPr="003735D2" w:rsidRDefault="00CB77E6" w:rsidP="00CB77E6">
      <w:pPr>
        <w:pStyle w:val="a7"/>
      </w:pPr>
      <w:r w:rsidRPr="003735D2">
        <w:t>Большешурнякское сельское поселение</w:t>
      </w:r>
      <w:r w:rsidRPr="003735D2">
        <w:rPr>
          <w:lang w:val="en-US"/>
        </w:rPr>
        <w:t>;</w:t>
      </w:r>
    </w:p>
    <w:p w:rsidR="00CB77E6" w:rsidRPr="003735D2" w:rsidRDefault="00CB77E6" w:rsidP="00CB77E6">
      <w:pPr>
        <w:pStyle w:val="a7"/>
      </w:pPr>
      <w:r w:rsidRPr="003735D2">
        <w:t>Костенеевское сельское поселение</w:t>
      </w:r>
      <w:r w:rsidRPr="003735D2">
        <w:rPr>
          <w:lang w:val="en-US"/>
        </w:rPr>
        <w:t>;</w:t>
      </w:r>
    </w:p>
    <w:p w:rsidR="00CB77E6" w:rsidRPr="003735D2" w:rsidRDefault="00CB77E6" w:rsidP="00CB77E6">
      <w:pPr>
        <w:pStyle w:val="a7"/>
      </w:pPr>
      <w:r w:rsidRPr="003735D2">
        <w:t>Лекаревское сельское поселение</w:t>
      </w:r>
      <w:r w:rsidRPr="003735D2">
        <w:rPr>
          <w:lang w:val="en-US"/>
        </w:rPr>
        <w:t>;</w:t>
      </w:r>
    </w:p>
    <w:p w:rsidR="00CB77E6" w:rsidRPr="003735D2" w:rsidRDefault="00CB77E6" w:rsidP="00CB77E6">
      <w:pPr>
        <w:pStyle w:val="a7"/>
      </w:pPr>
      <w:r w:rsidRPr="003735D2">
        <w:lastRenderedPageBreak/>
        <w:t>Мортовское сельское поселение</w:t>
      </w:r>
      <w:r w:rsidRPr="003735D2">
        <w:rPr>
          <w:lang w:val="en-US"/>
        </w:rPr>
        <w:t>;</w:t>
      </w:r>
    </w:p>
    <w:p w:rsidR="00CB77E6" w:rsidRPr="003735D2" w:rsidRDefault="00CB77E6" w:rsidP="00CB77E6">
      <w:pPr>
        <w:pStyle w:val="a7"/>
      </w:pPr>
      <w:r w:rsidRPr="003735D2">
        <w:t>Мурзихинское сельское поселение</w:t>
      </w:r>
      <w:r w:rsidRPr="003735D2">
        <w:rPr>
          <w:lang w:val="en-US"/>
        </w:rPr>
        <w:t>;</w:t>
      </w:r>
    </w:p>
    <w:p w:rsidR="00CB77E6" w:rsidRPr="003735D2" w:rsidRDefault="00CB77E6" w:rsidP="00CB77E6">
      <w:pPr>
        <w:pStyle w:val="a7"/>
      </w:pPr>
      <w:r w:rsidRPr="003735D2">
        <w:t>Поспеловское сельское поселение</w:t>
      </w:r>
      <w:r w:rsidRPr="003735D2">
        <w:rPr>
          <w:lang w:val="en-US"/>
        </w:rPr>
        <w:t>;</w:t>
      </w:r>
    </w:p>
    <w:p w:rsidR="00CB77E6" w:rsidRPr="003735D2" w:rsidRDefault="00CB77E6" w:rsidP="00CB77E6">
      <w:pPr>
        <w:pStyle w:val="a7"/>
      </w:pPr>
      <w:r w:rsidRPr="003735D2">
        <w:t>Старокуклюкское сельское поселение</w:t>
      </w:r>
      <w:r w:rsidRPr="003735D2">
        <w:rPr>
          <w:lang w:val="en-US"/>
        </w:rPr>
        <w:t>;</w:t>
      </w:r>
    </w:p>
    <w:p w:rsidR="00CB77E6" w:rsidRPr="003735D2" w:rsidRDefault="00CB77E6" w:rsidP="00CB77E6">
      <w:pPr>
        <w:pStyle w:val="a7"/>
      </w:pPr>
      <w:r w:rsidRPr="003735D2">
        <w:t>Староюрашское сельское поселение</w:t>
      </w:r>
      <w:r w:rsidRPr="003735D2">
        <w:rPr>
          <w:lang w:val="en-US"/>
        </w:rPr>
        <w:t>;</w:t>
      </w:r>
    </w:p>
    <w:p w:rsidR="00CB77E6" w:rsidRPr="003735D2" w:rsidRDefault="00CB77E6" w:rsidP="00CB77E6">
      <w:pPr>
        <w:pStyle w:val="a7"/>
      </w:pPr>
      <w:r w:rsidRPr="003735D2">
        <w:t>Танайское сельское поселение</w:t>
      </w:r>
      <w:r w:rsidRPr="003735D2">
        <w:rPr>
          <w:lang w:val="en-US"/>
        </w:rPr>
        <w:t>;</w:t>
      </w:r>
    </w:p>
    <w:p w:rsidR="00CB77E6" w:rsidRPr="003735D2" w:rsidRDefault="00CB77E6" w:rsidP="00CB77E6">
      <w:pPr>
        <w:pStyle w:val="a7"/>
      </w:pPr>
      <w:r w:rsidRPr="003735D2">
        <w:t>Татарско-Дюм-Дюмское сельское поселение;</w:t>
      </w:r>
    </w:p>
    <w:p w:rsidR="00CB77E6" w:rsidRPr="003735D2" w:rsidRDefault="00CB77E6" w:rsidP="00CB77E6">
      <w:pPr>
        <w:pStyle w:val="a7"/>
      </w:pPr>
      <w:r w:rsidRPr="003735D2">
        <w:t>Яковлевское сельское поселение.</w:t>
      </w:r>
    </w:p>
    <w:p w:rsidR="00BD1A2E" w:rsidRPr="003735D2" w:rsidRDefault="00E46998" w:rsidP="00BD1A2E">
      <w:pPr>
        <w:pStyle w:val="afffffffe"/>
        <w:rPr>
          <w:szCs w:val="28"/>
        </w:rPr>
      </w:pPr>
      <w:r w:rsidRPr="003735D2">
        <w:rPr>
          <w:szCs w:val="28"/>
        </w:rPr>
        <w:t xml:space="preserve">Муниципальное образование </w:t>
      </w:r>
      <w:r w:rsidR="00AD1A7E" w:rsidRPr="003735D2">
        <w:rPr>
          <w:szCs w:val="28"/>
        </w:rPr>
        <w:t>«</w:t>
      </w:r>
      <w:r w:rsidR="00BD1A2E" w:rsidRPr="003735D2">
        <w:rPr>
          <w:szCs w:val="28"/>
        </w:rPr>
        <w:t>Мортовское сельское поселение</w:t>
      </w:r>
      <w:r w:rsidR="00AD1A7E" w:rsidRPr="003735D2">
        <w:rPr>
          <w:szCs w:val="28"/>
        </w:rPr>
        <w:t>» (далее МО «Мортовское сельское поселение»)</w:t>
      </w:r>
      <w:r w:rsidR="00BD1A2E" w:rsidRPr="003735D2">
        <w:rPr>
          <w:szCs w:val="28"/>
        </w:rPr>
        <w:t xml:space="preserve"> образовано в соответствии с Законом Республики Татарстан от 31 января 2005 года № 22-ЗРТ «Об установлении границ территорий и статусе муниципального образования «Елабужскиймуниципальный район» и муниципальных образований в его составе». </w:t>
      </w:r>
    </w:p>
    <w:p w:rsidR="00BD1A2E" w:rsidRPr="003735D2" w:rsidRDefault="00BD1A2E" w:rsidP="00BD1A2E">
      <w:pPr>
        <w:pStyle w:val="afffffffe"/>
        <w:rPr>
          <w:szCs w:val="28"/>
        </w:rPr>
      </w:pPr>
      <w:r w:rsidRPr="003735D2">
        <w:rPr>
          <w:szCs w:val="28"/>
        </w:rPr>
        <w:t xml:space="preserve">В состав </w:t>
      </w:r>
      <w:r w:rsidR="00AD1A7E" w:rsidRPr="003735D2">
        <w:rPr>
          <w:szCs w:val="28"/>
        </w:rPr>
        <w:t>МО «Мортовское сельское поселение»</w:t>
      </w:r>
      <w:r w:rsidRPr="003735D2">
        <w:rPr>
          <w:szCs w:val="28"/>
        </w:rPr>
        <w:t xml:space="preserve"> в соответствии с этим законом входит село Морты (административный центр).</w:t>
      </w:r>
    </w:p>
    <w:p w:rsidR="00BD1A2E" w:rsidRPr="003735D2" w:rsidRDefault="00BD1A2E" w:rsidP="00BD1A2E">
      <w:pPr>
        <w:pStyle w:val="afffffffe"/>
        <w:rPr>
          <w:szCs w:val="28"/>
        </w:rPr>
      </w:pPr>
      <w:r w:rsidRPr="003735D2">
        <w:rPr>
          <w:szCs w:val="28"/>
        </w:rPr>
        <w:t xml:space="preserve">Поселение расположено на </w:t>
      </w:r>
      <w:r w:rsidR="00E46998" w:rsidRPr="003735D2">
        <w:rPr>
          <w:szCs w:val="28"/>
        </w:rPr>
        <w:t>северо-</w:t>
      </w:r>
      <w:r w:rsidRPr="003735D2">
        <w:rPr>
          <w:szCs w:val="28"/>
        </w:rPr>
        <w:t>востоке Республики Татарстан, в западной части Елабужского муниципального района. Мортовское сельское поселение граничит на севере со Староюрашским и Старокуклюкским сельскими поселениями, на северо-западе с Большешурнякским сельским поселением, на западе с Татарско-Дюм-Дюмским и Большееловским сельским поселением, на юге с Мурзихинским и Лекаревским сельскими поселениями, на востоке также с Лекаревским сельским поселением, на северо-востоке с Альметьевским сельским поселением.</w:t>
      </w:r>
    </w:p>
    <w:p w:rsidR="000A3344" w:rsidRPr="003735D2" w:rsidRDefault="000A3344" w:rsidP="000A3344">
      <w:pPr>
        <w:pStyle w:val="afffffffe"/>
        <w:rPr>
          <w:szCs w:val="28"/>
        </w:rPr>
      </w:pPr>
      <w:r w:rsidRPr="003735D2">
        <w:rPr>
          <w:szCs w:val="28"/>
        </w:rPr>
        <w:t>Территориальная организация Мортовского сельского поселения является частью системы расселения Елабужского муниципального района, которая входит в Набережночелнинскую групповую систему расселения Республики Татарстан.</w:t>
      </w:r>
    </w:p>
    <w:p w:rsidR="00BD1A2E" w:rsidRPr="003735D2" w:rsidRDefault="00BD1A2E" w:rsidP="007D7D8B">
      <w:pPr>
        <w:pStyle w:val="afffffffe"/>
        <w:rPr>
          <w:szCs w:val="28"/>
        </w:rPr>
      </w:pPr>
      <w:r w:rsidRPr="003735D2">
        <w:rPr>
          <w:szCs w:val="28"/>
        </w:rPr>
        <w:t xml:space="preserve">Общая площадь </w:t>
      </w:r>
      <w:r w:rsidR="00AD1A7E" w:rsidRPr="003735D2">
        <w:rPr>
          <w:szCs w:val="28"/>
        </w:rPr>
        <w:t>МО «Мортовское сельское поселение»</w:t>
      </w:r>
      <w:r w:rsidRPr="003735D2">
        <w:rPr>
          <w:szCs w:val="28"/>
        </w:rPr>
        <w:t xml:space="preserve"> составляет 6367,5</w:t>
      </w:r>
      <w:r w:rsidR="00AD7AA9" w:rsidRPr="003735D2">
        <w:rPr>
          <w:szCs w:val="28"/>
        </w:rPr>
        <w:t> </w:t>
      </w:r>
      <w:r w:rsidRPr="003735D2">
        <w:rPr>
          <w:szCs w:val="28"/>
        </w:rPr>
        <w:t>га, в т.ч. площадь с.Морты – 258,6 га.</w:t>
      </w:r>
    </w:p>
    <w:p w:rsidR="007D7D8B" w:rsidRPr="003735D2" w:rsidRDefault="007D7D8B" w:rsidP="007D7D8B">
      <w:pPr>
        <w:pStyle w:val="afffffffe"/>
        <w:rPr>
          <w:szCs w:val="28"/>
        </w:rPr>
      </w:pPr>
      <w:r w:rsidRPr="003735D2">
        <w:rPr>
          <w:szCs w:val="28"/>
        </w:rPr>
        <w:lastRenderedPageBreak/>
        <w:t>Основное распределение земельного фонда муниципального образования приходится на земли сельскохозяйственного назначения, которые занимают территорию 2752,5 га (43,2 % от всей площади сельского поселения), и земли лесного фонда, которые занимают территорию 3236,6 га (50,8 %).</w:t>
      </w:r>
    </w:p>
    <w:p w:rsidR="00F649F6" w:rsidRPr="003735D2" w:rsidRDefault="00F649F6" w:rsidP="00F649F6">
      <w:pPr>
        <w:pStyle w:val="21"/>
        <w:rPr>
          <w:b/>
          <w:sz w:val="28"/>
          <w:szCs w:val="28"/>
        </w:rPr>
      </w:pPr>
      <w:bookmarkStart w:id="46" w:name="_Toc516752412"/>
      <w:r w:rsidRPr="003735D2">
        <w:rPr>
          <w:b/>
          <w:sz w:val="28"/>
          <w:szCs w:val="28"/>
        </w:rPr>
        <w:t>Социально-экономическая характеристика</w:t>
      </w:r>
      <w:r w:rsidR="00BC2DDC" w:rsidRPr="003735D2">
        <w:rPr>
          <w:b/>
          <w:sz w:val="28"/>
          <w:szCs w:val="28"/>
        </w:rPr>
        <w:t xml:space="preserve"> поселения</w:t>
      </w:r>
      <w:r w:rsidRPr="003735D2">
        <w:rPr>
          <w:b/>
          <w:sz w:val="28"/>
          <w:szCs w:val="28"/>
        </w:rPr>
        <w:t>, характеристика градостроительной деятельности</w:t>
      </w:r>
      <w:r w:rsidR="00BC2DDC" w:rsidRPr="003735D2">
        <w:rPr>
          <w:b/>
          <w:sz w:val="28"/>
          <w:szCs w:val="28"/>
        </w:rPr>
        <w:t xml:space="preserve"> на территории поселения</w:t>
      </w:r>
      <w:r w:rsidRPr="003735D2">
        <w:rPr>
          <w:b/>
          <w:sz w:val="28"/>
          <w:szCs w:val="28"/>
        </w:rPr>
        <w:t>, включая деятельность в сфере транспорта, оценк</w:t>
      </w:r>
      <w:r w:rsidR="00BC2DDC" w:rsidRPr="003735D2">
        <w:rPr>
          <w:b/>
          <w:sz w:val="28"/>
          <w:szCs w:val="28"/>
        </w:rPr>
        <w:t>у</w:t>
      </w:r>
      <w:r w:rsidRPr="003735D2">
        <w:rPr>
          <w:b/>
          <w:sz w:val="28"/>
          <w:szCs w:val="28"/>
        </w:rPr>
        <w:t xml:space="preserve"> транспортного спроса</w:t>
      </w:r>
      <w:bookmarkEnd w:id="46"/>
      <w:r w:rsidR="009B1EA3" w:rsidRPr="003735D2">
        <w:rPr>
          <w:b/>
          <w:sz w:val="28"/>
          <w:szCs w:val="28"/>
        </w:rPr>
        <w:t>.</w:t>
      </w:r>
    </w:p>
    <w:p w:rsidR="000D1E5A" w:rsidRPr="003735D2" w:rsidRDefault="000D1E5A" w:rsidP="00897F8B">
      <w:pPr>
        <w:pStyle w:val="afffffffe"/>
        <w:rPr>
          <w:szCs w:val="28"/>
        </w:rPr>
      </w:pPr>
      <w:r w:rsidRPr="003735D2">
        <w:rPr>
          <w:szCs w:val="28"/>
        </w:rPr>
        <w:t>Одним из показателей экономического развития является численность населения. Изменение численности населения служит индикатором уровня жизни в муниципальном образовании (МО), привлекательности территории для проживания, осуществления деятельности.</w:t>
      </w:r>
    </w:p>
    <w:p w:rsidR="000D1E5A" w:rsidRPr="003735D2" w:rsidRDefault="000D1E5A" w:rsidP="00897F8B">
      <w:pPr>
        <w:pStyle w:val="afffffffe"/>
        <w:rPr>
          <w:szCs w:val="28"/>
        </w:rPr>
      </w:pPr>
      <w:r w:rsidRPr="003735D2">
        <w:rPr>
          <w:szCs w:val="28"/>
        </w:rPr>
        <w:t xml:space="preserve">По состоянию на 1 января 2017 года численность населения </w:t>
      </w:r>
      <w:r w:rsidR="00B466B7" w:rsidRPr="003735D2">
        <w:rPr>
          <w:szCs w:val="28"/>
        </w:rPr>
        <w:t>МО</w:t>
      </w:r>
      <w:r w:rsidR="004C38DE" w:rsidRPr="003735D2">
        <w:rPr>
          <w:szCs w:val="28"/>
        </w:rPr>
        <w:t> </w:t>
      </w:r>
      <w:r w:rsidR="00B466B7" w:rsidRPr="003735D2">
        <w:rPr>
          <w:szCs w:val="28"/>
        </w:rPr>
        <w:t>«Мортовское сельское поселение»</w:t>
      </w:r>
      <w:r w:rsidRPr="003735D2">
        <w:rPr>
          <w:szCs w:val="28"/>
        </w:rPr>
        <w:t xml:space="preserve"> насчитывала </w:t>
      </w:r>
      <w:r w:rsidR="00B85696" w:rsidRPr="003735D2">
        <w:rPr>
          <w:szCs w:val="28"/>
        </w:rPr>
        <w:t>866</w:t>
      </w:r>
      <w:r w:rsidRPr="003735D2">
        <w:rPr>
          <w:szCs w:val="28"/>
        </w:rPr>
        <w:t xml:space="preserve"> человек или </w:t>
      </w:r>
      <w:r w:rsidR="00B85696" w:rsidRPr="003735D2">
        <w:rPr>
          <w:szCs w:val="28"/>
        </w:rPr>
        <w:t>1,01</w:t>
      </w:r>
      <w:r w:rsidRPr="003735D2">
        <w:rPr>
          <w:szCs w:val="28"/>
        </w:rPr>
        <w:t xml:space="preserve"> % численности населения Елабужского района. </w:t>
      </w:r>
    </w:p>
    <w:p w:rsidR="000D1E5A" w:rsidRPr="003735D2" w:rsidRDefault="000D1E5A" w:rsidP="00897F8B">
      <w:pPr>
        <w:pStyle w:val="afffffffe"/>
        <w:rPr>
          <w:szCs w:val="28"/>
        </w:rPr>
      </w:pPr>
      <w:r w:rsidRPr="003735D2">
        <w:rPr>
          <w:szCs w:val="28"/>
        </w:rPr>
        <w:t>Динамика численности населения муниципального образования за последние 3 года</w:t>
      </w:r>
      <w:r w:rsidR="008D5A45" w:rsidRPr="003735D2">
        <w:rPr>
          <w:szCs w:val="28"/>
        </w:rPr>
        <w:t xml:space="preserve"> в соответствии с данными</w:t>
      </w:r>
      <w:r w:rsidR="006B243D" w:rsidRPr="003735D2">
        <w:rPr>
          <w:szCs w:val="28"/>
        </w:rPr>
        <w:t xml:space="preserve"> государственной статистики</w:t>
      </w:r>
      <w:r w:rsidRPr="003735D2">
        <w:rPr>
          <w:szCs w:val="28"/>
        </w:rPr>
        <w:t xml:space="preserve"> представлена в таблице 1.</w:t>
      </w:r>
    </w:p>
    <w:p w:rsidR="000D1E5A" w:rsidRPr="003735D2" w:rsidRDefault="000D1E5A" w:rsidP="00E14BDE">
      <w:pPr>
        <w:pStyle w:val="afffffff8"/>
      </w:pPr>
      <w:r w:rsidRPr="003735D2">
        <w:t xml:space="preserve">Таблица1–Динамика численности населения МО </w:t>
      </w:r>
      <w:r w:rsidR="006B32B0" w:rsidRPr="003735D2">
        <w:t>«Мортовское сельское поселение»</w:t>
      </w:r>
    </w:p>
    <w:tbl>
      <w:tblPr>
        <w:tblStyle w:val="aff"/>
        <w:tblW w:w="4997" w:type="pct"/>
        <w:tblLook w:val="04A0" w:firstRow="1" w:lastRow="0" w:firstColumn="1" w:lastColumn="0" w:noHBand="0" w:noVBand="1"/>
      </w:tblPr>
      <w:tblGrid>
        <w:gridCol w:w="3475"/>
        <w:gridCol w:w="2125"/>
        <w:gridCol w:w="2125"/>
        <w:gridCol w:w="2123"/>
      </w:tblGrid>
      <w:tr w:rsidR="000D1E5A" w:rsidRPr="003735D2" w:rsidTr="000D1E5A">
        <w:trPr>
          <w:trHeight w:val="454"/>
        </w:trPr>
        <w:tc>
          <w:tcPr>
            <w:tcW w:w="1764" w:type="pct"/>
            <w:vAlign w:val="center"/>
          </w:tcPr>
          <w:p w:rsidR="000D1E5A" w:rsidRPr="003735D2" w:rsidRDefault="000D1E5A" w:rsidP="00E14BDE">
            <w:pPr>
              <w:pStyle w:val="afffffff8"/>
            </w:pPr>
            <w:r w:rsidRPr="003735D2">
              <w:t>Год</w:t>
            </w:r>
          </w:p>
        </w:tc>
        <w:tc>
          <w:tcPr>
            <w:tcW w:w="1079" w:type="pct"/>
            <w:vAlign w:val="center"/>
          </w:tcPr>
          <w:p w:rsidR="000D1E5A" w:rsidRPr="003735D2" w:rsidRDefault="000D1E5A" w:rsidP="00E14BDE">
            <w:pPr>
              <w:pStyle w:val="afffffff8"/>
              <w:jc w:val="center"/>
            </w:pPr>
            <w:r w:rsidRPr="003735D2">
              <w:t>2015</w:t>
            </w:r>
          </w:p>
        </w:tc>
        <w:tc>
          <w:tcPr>
            <w:tcW w:w="1079" w:type="pct"/>
            <w:vAlign w:val="center"/>
          </w:tcPr>
          <w:p w:rsidR="000D1E5A" w:rsidRPr="003735D2" w:rsidRDefault="000D1E5A" w:rsidP="00E14BDE">
            <w:pPr>
              <w:pStyle w:val="afffffff8"/>
              <w:jc w:val="center"/>
            </w:pPr>
            <w:r w:rsidRPr="003735D2">
              <w:t>2016</w:t>
            </w:r>
          </w:p>
        </w:tc>
        <w:tc>
          <w:tcPr>
            <w:tcW w:w="1078" w:type="pct"/>
            <w:vAlign w:val="center"/>
          </w:tcPr>
          <w:p w:rsidR="000D1E5A" w:rsidRPr="003735D2" w:rsidRDefault="000D1E5A" w:rsidP="00E14BDE">
            <w:pPr>
              <w:pStyle w:val="afffffff8"/>
              <w:jc w:val="center"/>
            </w:pPr>
            <w:r w:rsidRPr="003735D2">
              <w:t>2017</w:t>
            </w:r>
          </w:p>
        </w:tc>
      </w:tr>
      <w:tr w:rsidR="000D1E5A" w:rsidRPr="003735D2" w:rsidTr="000D1E5A">
        <w:trPr>
          <w:trHeight w:val="454"/>
        </w:trPr>
        <w:tc>
          <w:tcPr>
            <w:tcW w:w="1764" w:type="pct"/>
            <w:vAlign w:val="center"/>
          </w:tcPr>
          <w:p w:rsidR="000D1E5A" w:rsidRPr="003735D2" w:rsidRDefault="000D1E5A" w:rsidP="00E14BDE">
            <w:pPr>
              <w:pStyle w:val="afffffff8"/>
            </w:pPr>
            <w:r w:rsidRPr="003735D2">
              <w:t>Численность населения, чел.</w:t>
            </w:r>
          </w:p>
        </w:tc>
        <w:tc>
          <w:tcPr>
            <w:tcW w:w="1079" w:type="pct"/>
            <w:vAlign w:val="center"/>
          </w:tcPr>
          <w:p w:rsidR="000D1E5A" w:rsidRPr="003735D2" w:rsidRDefault="006B32B0" w:rsidP="00E14BDE">
            <w:pPr>
              <w:pStyle w:val="afffffff8"/>
              <w:jc w:val="center"/>
            </w:pPr>
            <w:r w:rsidRPr="003735D2">
              <w:t>883</w:t>
            </w:r>
          </w:p>
        </w:tc>
        <w:tc>
          <w:tcPr>
            <w:tcW w:w="1079" w:type="pct"/>
            <w:vAlign w:val="center"/>
          </w:tcPr>
          <w:p w:rsidR="000D1E5A" w:rsidRPr="003735D2" w:rsidRDefault="006B32B0" w:rsidP="00E14BDE">
            <w:pPr>
              <w:pStyle w:val="afffffff8"/>
              <w:jc w:val="center"/>
            </w:pPr>
            <w:r w:rsidRPr="003735D2">
              <w:t>877</w:t>
            </w:r>
          </w:p>
        </w:tc>
        <w:tc>
          <w:tcPr>
            <w:tcW w:w="1078" w:type="pct"/>
            <w:vAlign w:val="center"/>
          </w:tcPr>
          <w:p w:rsidR="000D1E5A" w:rsidRPr="003735D2" w:rsidRDefault="006B32B0" w:rsidP="00E14BDE">
            <w:pPr>
              <w:pStyle w:val="afffffff8"/>
              <w:jc w:val="center"/>
            </w:pPr>
            <w:r w:rsidRPr="003735D2">
              <w:t>866</w:t>
            </w:r>
          </w:p>
        </w:tc>
      </w:tr>
    </w:tbl>
    <w:p w:rsidR="003D7351" w:rsidRPr="003735D2" w:rsidRDefault="00897F8B" w:rsidP="003D7351">
      <w:pPr>
        <w:pStyle w:val="afffffffe"/>
        <w:spacing w:before="200"/>
        <w:rPr>
          <w:szCs w:val="28"/>
        </w:rPr>
      </w:pPr>
      <w:r w:rsidRPr="003735D2">
        <w:rPr>
          <w:szCs w:val="28"/>
        </w:rPr>
        <w:t>За последние 3года численность постоянного населения</w:t>
      </w:r>
      <w:r w:rsidR="001E1319" w:rsidRPr="003735D2">
        <w:rPr>
          <w:szCs w:val="28"/>
        </w:rPr>
        <w:t xml:space="preserve"> </w:t>
      </w:r>
      <w:r w:rsidRPr="003735D2">
        <w:rPr>
          <w:szCs w:val="28"/>
        </w:rPr>
        <w:t>МО</w:t>
      </w:r>
      <w:r w:rsidR="00991F9F" w:rsidRPr="003735D2">
        <w:rPr>
          <w:szCs w:val="28"/>
        </w:rPr>
        <w:t> </w:t>
      </w:r>
      <w:r w:rsidRPr="003735D2">
        <w:rPr>
          <w:szCs w:val="28"/>
        </w:rPr>
        <w:t>«Мортовское сельское поселение»уменьшилась на 17 человек</w:t>
      </w:r>
      <w:r w:rsidR="003C3444" w:rsidRPr="003735D2">
        <w:rPr>
          <w:szCs w:val="28"/>
        </w:rPr>
        <w:t xml:space="preserve">, </w:t>
      </w:r>
      <w:r w:rsidR="000E624D" w:rsidRPr="003735D2">
        <w:rPr>
          <w:szCs w:val="28"/>
        </w:rPr>
        <w:t>отрицательная динамика</w:t>
      </w:r>
      <w:r w:rsidR="001E1319" w:rsidRPr="003735D2">
        <w:rPr>
          <w:szCs w:val="28"/>
        </w:rPr>
        <w:t xml:space="preserve"> </w:t>
      </w:r>
      <w:r w:rsidR="008E28F3" w:rsidRPr="003735D2">
        <w:rPr>
          <w:szCs w:val="28"/>
        </w:rPr>
        <w:t xml:space="preserve">изменения численности населения </w:t>
      </w:r>
      <w:r w:rsidR="003C3444" w:rsidRPr="003735D2">
        <w:rPr>
          <w:szCs w:val="28"/>
        </w:rPr>
        <w:t>состав</w:t>
      </w:r>
      <w:r w:rsidR="000E624D" w:rsidRPr="003735D2">
        <w:rPr>
          <w:szCs w:val="28"/>
        </w:rPr>
        <w:t>ила</w:t>
      </w:r>
      <w:r w:rsidR="003C3444" w:rsidRPr="003735D2">
        <w:rPr>
          <w:szCs w:val="28"/>
        </w:rPr>
        <w:t xml:space="preserve"> 0,</w:t>
      </w:r>
      <w:r w:rsidR="000E624D" w:rsidRPr="003735D2">
        <w:rPr>
          <w:szCs w:val="28"/>
        </w:rPr>
        <w:t>7 %</w:t>
      </w:r>
      <w:r w:rsidR="007417DD" w:rsidRPr="003735D2">
        <w:rPr>
          <w:szCs w:val="28"/>
        </w:rPr>
        <w:t xml:space="preserve"> за весь рассматриваемый период</w:t>
      </w:r>
      <w:r w:rsidR="000E624D" w:rsidRPr="003735D2">
        <w:rPr>
          <w:szCs w:val="28"/>
        </w:rPr>
        <w:t xml:space="preserve"> и 1,3</w:t>
      </w:r>
      <w:r w:rsidR="003C3444" w:rsidRPr="003735D2">
        <w:rPr>
          <w:szCs w:val="28"/>
        </w:rPr>
        <w:t xml:space="preserve"> % </w:t>
      </w:r>
      <w:r w:rsidR="007417DD" w:rsidRPr="003735D2">
        <w:rPr>
          <w:szCs w:val="28"/>
        </w:rPr>
        <w:t>за последний</w:t>
      </w:r>
      <w:r w:rsidR="003C3444" w:rsidRPr="003735D2">
        <w:rPr>
          <w:szCs w:val="28"/>
        </w:rPr>
        <w:t xml:space="preserve"> год</w:t>
      </w:r>
      <w:r w:rsidR="008E28F3" w:rsidRPr="003735D2">
        <w:rPr>
          <w:szCs w:val="28"/>
        </w:rPr>
        <w:t xml:space="preserve"> соответственно</w:t>
      </w:r>
      <w:r w:rsidR="003C3444" w:rsidRPr="003735D2">
        <w:rPr>
          <w:szCs w:val="28"/>
        </w:rPr>
        <w:t>.</w:t>
      </w:r>
    </w:p>
    <w:p w:rsidR="006862B7" w:rsidRPr="003735D2" w:rsidRDefault="006862B7" w:rsidP="006862B7">
      <w:r w:rsidRPr="003735D2">
        <w:t>Показатели прироста численности населения</w:t>
      </w:r>
      <w:r w:rsidR="00392838" w:rsidRPr="003735D2">
        <w:t xml:space="preserve"> и миграционные показатели</w:t>
      </w:r>
      <w:r w:rsidR="001E1319" w:rsidRPr="003735D2">
        <w:t xml:space="preserve"> </w:t>
      </w:r>
      <w:r w:rsidR="00CB504B" w:rsidRPr="003735D2">
        <w:lastRenderedPageBreak/>
        <w:t>муниципального образования</w:t>
      </w:r>
      <w:r w:rsidR="001E1319" w:rsidRPr="003735D2">
        <w:t xml:space="preserve"> </w:t>
      </w:r>
      <w:r w:rsidR="00C337D1" w:rsidRPr="003735D2">
        <w:t xml:space="preserve">за 2016 год </w:t>
      </w:r>
      <w:r w:rsidRPr="003735D2">
        <w:t>приведены в таблице 2</w:t>
      </w:r>
      <w:r w:rsidR="002C7FF4" w:rsidRPr="003735D2">
        <w:t>.</w:t>
      </w:r>
    </w:p>
    <w:p w:rsidR="00E14BDE" w:rsidRPr="003735D2" w:rsidRDefault="00E14BDE" w:rsidP="00E14BDE">
      <w:pPr>
        <w:pStyle w:val="afffffff8"/>
      </w:pPr>
      <w:r w:rsidRPr="003735D2">
        <w:t>Таблица 2 –</w:t>
      </w:r>
      <w:r w:rsidR="00CB504B" w:rsidRPr="003735D2">
        <w:t>Показатели прироста численности населения</w:t>
      </w:r>
      <w:r w:rsidR="005B332C" w:rsidRPr="003735D2">
        <w:t xml:space="preserve"> и миграционные показатели</w:t>
      </w:r>
      <w:r w:rsidR="00CB504B" w:rsidRPr="003735D2">
        <w:t xml:space="preserve"> МО «Мортовское сельское поселение»</w:t>
      </w:r>
    </w:p>
    <w:tbl>
      <w:tblPr>
        <w:tblStyle w:val="aff"/>
        <w:tblW w:w="9634" w:type="dxa"/>
        <w:tblLook w:val="04A0" w:firstRow="1" w:lastRow="0" w:firstColumn="1" w:lastColumn="0" w:noHBand="0" w:noVBand="1"/>
      </w:tblPr>
      <w:tblGrid>
        <w:gridCol w:w="6799"/>
        <w:gridCol w:w="2835"/>
      </w:tblGrid>
      <w:tr w:rsidR="000D1E5A" w:rsidRPr="003735D2" w:rsidTr="00E14BDE">
        <w:trPr>
          <w:trHeight w:val="340"/>
        </w:trPr>
        <w:tc>
          <w:tcPr>
            <w:tcW w:w="6799" w:type="dxa"/>
            <w:vAlign w:val="center"/>
          </w:tcPr>
          <w:p w:rsidR="000D1E5A" w:rsidRPr="003735D2" w:rsidRDefault="000D1E5A" w:rsidP="00CB504B">
            <w:pPr>
              <w:pStyle w:val="afffffff8"/>
            </w:pPr>
            <w:r w:rsidRPr="003735D2">
              <w:t>Год</w:t>
            </w:r>
          </w:p>
        </w:tc>
        <w:tc>
          <w:tcPr>
            <w:tcW w:w="2835" w:type="dxa"/>
            <w:vAlign w:val="center"/>
          </w:tcPr>
          <w:p w:rsidR="000D1E5A" w:rsidRPr="003735D2" w:rsidRDefault="000D1E5A" w:rsidP="00CB504B">
            <w:pPr>
              <w:pStyle w:val="afffffff8"/>
              <w:jc w:val="center"/>
            </w:pPr>
            <w:r w:rsidRPr="003735D2">
              <w:t>201</w:t>
            </w:r>
            <w:r w:rsidR="00E14BDE" w:rsidRPr="003735D2">
              <w:t>6</w:t>
            </w:r>
          </w:p>
        </w:tc>
      </w:tr>
      <w:tr w:rsidR="00085A53" w:rsidRPr="003735D2" w:rsidTr="00E14BDE">
        <w:trPr>
          <w:trHeight w:val="340"/>
        </w:trPr>
        <w:tc>
          <w:tcPr>
            <w:tcW w:w="6799" w:type="dxa"/>
            <w:vAlign w:val="center"/>
          </w:tcPr>
          <w:p w:rsidR="00085A53" w:rsidRPr="003735D2" w:rsidRDefault="00085A53" w:rsidP="00CB504B">
            <w:pPr>
              <w:pStyle w:val="afffffff8"/>
            </w:pPr>
            <w:r w:rsidRPr="003735D2">
              <w:t>Число родившихся (без мертворожденных), чел.</w:t>
            </w:r>
          </w:p>
        </w:tc>
        <w:tc>
          <w:tcPr>
            <w:tcW w:w="2835" w:type="dxa"/>
            <w:vAlign w:val="center"/>
          </w:tcPr>
          <w:p w:rsidR="00085A53" w:rsidRPr="003735D2" w:rsidRDefault="00085A53" w:rsidP="00CB504B">
            <w:pPr>
              <w:pStyle w:val="afffffff8"/>
              <w:jc w:val="center"/>
            </w:pPr>
            <w:r w:rsidRPr="003735D2">
              <w:t>8</w:t>
            </w:r>
          </w:p>
        </w:tc>
      </w:tr>
      <w:tr w:rsidR="007519BC" w:rsidRPr="003735D2" w:rsidTr="00E14BDE">
        <w:trPr>
          <w:trHeight w:val="340"/>
        </w:trPr>
        <w:tc>
          <w:tcPr>
            <w:tcW w:w="6799" w:type="dxa"/>
            <w:vAlign w:val="center"/>
          </w:tcPr>
          <w:p w:rsidR="007519BC" w:rsidRPr="003735D2" w:rsidRDefault="007519BC" w:rsidP="007519BC">
            <w:pPr>
              <w:pStyle w:val="afffffff8"/>
            </w:pPr>
            <w:r w:rsidRPr="003735D2">
              <w:t xml:space="preserve">Число </w:t>
            </w:r>
            <w:r w:rsidR="00C337D1" w:rsidRPr="003735D2">
              <w:t>умерших</w:t>
            </w:r>
            <w:r w:rsidRPr="003735D2">
              <w:t>, чел.</w:t>
            </w:r>
          </w:p>
        </w:tc>
        <w:tc>
          <w:tcPr>
            <w:tcW w:w="2835" w:type="dxa"/>
            <w:vAlign w:val="center"/>
          </w:tcPr>
          <w:p w:rsidR="007519BC" w:rsidRPr="003735D2" w:rsidRDefault="00C337D1" w:rsidP="007519BC">
            <w:pPr>
              <w:pStyle w:val="afffffff8"/>
              <w:jc w:val="center"/>
            </w:pPr>
            <w:r w:rsidRPr="003735D2">
              <w:t>19</w:t>
            </w:r>
          </w:p>
        </w:tc>
      </w:tr>
      <w:tr w:rsidR="007519BC" w:rsidRPr="003735D2" w:rsidTr="00E14BDE">
        <w:trPr>
          <w:trHeight w:val="340"/>
        </w:trPr>
        <w:tc>
          <w:tcPr>
            <w:tcW w:w="6799" w:type="dxa"/>
            <w:vAlign w:val="center"/>
          </w:tcPr>
          <w:p w:rsidR="007519BC" w:rsidRPr="003735D2" w:rsidRDefault="007519BC" w:rsidP="007519BC">
            <w:pPr>
              <w:pStyle w:val="afffffff8"/>
            </w:pPr>
            <w:r w:rsidRPr="003735D2">
              <w:t>Естественный прирост (+), убыль (-), чел.</w:t>
            </w:r>
          </w:p>
        </w:tc>
        <w:tc>
          <w:tcPr>
            <w:tcW w:w="2835" w:type="dxa"/>
            <w:vAlign w:val="center"/>
          </w:tcPr>
          <w:p w:rsidR="007519BC" w:rsidRPr="003735D2" w:rsidRDefault="007519BC" w:rsidP="007519BC">
            <w:pPr>
              <w:pStyle w:val="afffffff8"/>
              <w:jc w:val="center"/>
            </w:pPr>
            <w:r w:rsidRPr="003735D2">
              <w:t>-11</w:t>
            </w:r>
          </w:p>
        </w:tc>
      </w:tr>
      <w:tr w:rsidR="007519BC" w:rsidRPr="003735D2" w:rsidTr="00E14BDE">
        <w:trPr>
          <w:trHeight w:val="340"/>
        </w:trPr>
        <w:tc>
          <w:tcPr>
            <w:tcW w:w="6799" w:type="dxa"/>
            <w:vAlign w:val="center"/>
          </w:tcPr>
          <w:p w:rsidR="007519BC" w:rsidRPr="003735D2" w:rsidRDefault="007519BC" w:rsidP="007519BC">
            <w:pPr>
              <w:pStyle w:val="afffffff8"/>
            </w:pPr>
            <w:r w:rsidRPr="003735D2">
              <w:t>Общий коэффициент рождаемости, ‰</w:t>
            </w:r>
          </w:p>
        </w:tc>
        <w:tc>
          <w:tcPr>
            <w:tcW w:w="2835" w:type="dxa"/>
            <w:vAlign w:val="center"/>
          </w:tcPr>
          <w:p w:rsidR="007519BC" w:rsidRPr="003735D2" w:rsidRDefault="007519BC" w:rsidP="007519BC">
            <w:pPr>
              <w:pStyle w:val="afffffff8"/>
              <w:jc w:val="center"/>
            </w:pPr>
            <w:r w:rsidRPr="003735D2">
              <w:t>9,2</w:t>
            </w:r>
          </w:p>
        </w:tc>
      </w:tr>
      <w:tr w:rsidR="007519BC" w:rsidRPr="003735D2" w:rsidTr="00E14BDE">
        <w:trPr>
          <w:trHeight w:val="340"/>
        </w:trPr>
        <w:tc>
          <w:tcPr>
            <w:tcW w:w="6799" w:type="dxa"/>
            <w:tcBorders>
              <w:bottom w:val="single" w:sz="4" w:space="0" w:color="auto"/>
            </w:tcBorders>
            <w:vAlign w:val="center"/>
          </w:tcPr>
          <w:p w:rsidR="007519BC" w:rsidRPr="003735D2" w:rsidRDefault="007519BC" w:rsidP="007519BC">
            <w:pPr>
              <w:pStyle w:val="afffffff8"/>
            </w:pPr>
            <w:r w:rsidRPr="003735D2">
              <w:t>Общий коэффициент смертности, ‰</w:t>
            </w:r>
          </w:p>
        </w:tc>
        <w:tc>
          <w:tcPr>
            <w:tcW w:w="2835" w:type="dxa"/>
            <w:vAlign w:val="center"/>
          </w:tcPr>
          <w:p w:rsidR="007519BC" w:rsidRPr="003735D2" w:rsidRDefault="007519BC" w:rsidP="007519BC">
            <w:pPr>
              <w:pStyle w:val="afffffff8"/>
              <w:jc w:val="center"/>
            </w:pPr>
            <w:r w:rsidRPr="003735D2">
              <w:t>21,8</w:t>
            </w:r>
          </w:p>
        </w:tc>
      </w:tr>
      <w:tr w:rsidR="007519BC" w:rsidRPr="003735D2" w:rsidTr="005B332C">
        <w:trPr>
          <w:trHeight w:val="340"/>
        </w:trPr>
        <w:tc>
          <w:tcPr>
            <w:tcW w:w="6799" w:type="dxa"/>
            <w:vAlign w:val="center"/>
          </w:tcPr>
          <w:p w:rsidR="007519BC" w:rsidRPr="003735D2" w:rsidRDefault="007519BC" w:rsidP="007519BC">
            <w:pPr>
              <w:pStyle w:val="afffffff8"/>
            </w:pPr>
            <w:r w:rsidRPr="003735D2">
              <w:t>Общий коэффициент естественного прироста, ‰</w:t>
            </w:r>
          </w:p>
        </w:tc>
        <w:tc>
          <w:tcPr>
            <w:tcW w:w="2835" w:type="dxa"/>
            <w:vAlign w:val="center"/>
          </w:tcPr>
          <w:p w:rsidR="007519BC" w:rsidRPr="003735D2" w:rsidRDefault="007519BC" w:rsidP="007519BC">
            <w:pPr>
              <w:pStyle w:val="afffffff8"/>
              <w:jc w:val="center"/>
            </w:pPr>
            <w:r w:rsidRPr="003735D2">
              <w:t>-12,6</w:t>
            </w:r>
          </w:p>
        </w:tc>
      </w:tr>
      <w:tr w:rsidR="005B332C" w:rsidRPr="003735D2" w:rsidTr="00E14BDE">
        <w:trPr>
          <w:trHeight w:val="340"/>
        </w:trPr>
        <w:tc>
          <w:tcPr>
            <w:tcW w:w="6799" w:type="dxa"/>
            <w:tcBorders>
              <w:bottom w:val="single" w:sz="4" w:space="0" w:color="auto"/>
            </w:tcBorders>
            <w:vAlign w:val="center"/>
          </w:tcPr>
          <w:p w:rsidR="005B332C" w:rsidRPr="003735D2" w:rsidRDefault="005B332C" w:rsidP="005B332C">
            <w:pPr>
              <w:pStyle w:val="afffffff8"/>
            </w:pPr>
            <w:r w:rsidRPr="003735D2">
              <w:t>Число прибывших, чел.</w:t>
            </w:r>
          </w:p>
        </w:tc>
        <w:tc>
          <w:tcPr>
            <w:tcW w:w="2835" w:type="dxa"/>
            <w:tcBorders>
              <w:bottom w:val="single" w:sz="4" w:space="0" w:color="auto"/>
            </w:tcBorders>
            <w:vAlign w:val="center"/>
          </w:tcPr>
          <w:p w:rsidR="005B332C" w:rsidRPr="003735D2" w:rsidRDefault="005B332C" w:rsidP="005B332C">
            <w:pPr>
              <w:pStyle w:val="afffffff8"/>
              <w:jc w:val="center"/>
            </w:pPr>
            <w:r w:rsidRPr="003735D2">
              <w:t>31</w:t>
            </w:r>
          </w:p>
        </w:tc>
      </w:tr>
      <w:tr w:rsidR="005B332C" w:rsidRPr="003735D2" w:rsidTr="00E14BDE">
        <w:trPr>
          <w:trHeight w:val="340"/>
        </w:trPr>
        <w:tc>
          <w:tcPr>
            <w:tcW w:w="6799" w:type="dxa"/>
            <w:tcBorders>
              <w:bottom w:val="single" w:sz="4" w:space="0" w:color="auto"/>
            </w:tcBorders>
            <w:vAlign w:val="center"/>
          </w:tcPr>
          <w:p w:rsidR="005B332C" w:rsidRPr="003735D2" w:rsidRDefault="005B332C" w:rsidP="005B332C">
            <w:pPr>
              <w:pStyle w:val="afffffff8"/>
            </w:pPr>
            <w:r w:rsidRPr="003735D2">
              <w:t>Число выбывших, чел.</w:t>
            </w:r>
          </w:p>
        </w:tc>
        <w:tc>
          <w:tcPr>
            <w:tcW w:w="2835" w:type="dxa"/>
            <w:tcBorders>
              <w:bottom w:val="single" w:sz="4" w:space="0" w:color="auto"/>
            </w:tcBorders>
            <w:vAlign w:val="center"/>
          </w:tcPr>
          <w:p w:rsidR="005B332C" w:rsidRPr="003735D2" w:rsidRDefault="005B332C" w:rsidP="005B332C">
            <w:pPr>
              <w:pStyle w:val="afffffff8"/>
              <w:jc w:val="center"/>
            </w:pPr>
            <w:r w:rsidRPr="003735D2">
              <w:t>31</w:t>
            </w:r>
          </w:p>
        </w:tc>
      </w:tr>
      <w:tr w:rsidR="005B332C" w:rsidRPr="003735D2" w:rsidTr="00E14BDE">
        <w:trPr>
          <w:trHeight w:val="340"/>
        </w:trPr>
        <w:tc>
          <w:tcPr>
            <w:tcW w:w="6799" w:type="dxa"/>
            <w:tcBorders>
              <w:bottom w:val="single" w:sz="4" w:space="0" w:color="auto"/>
            </w:tcBorders>
            <w:vAlign w:val="center"/>
          </w:tcPr>
          <w:p w:rsidR="005B332C" w:rsidRPr="003735D2" w:rsidRDefault="005B332C" w:rsidP="005B332C">
            <w:pPr>
              <w:pStyle w:val="afffffff8"/>
            </w:pPr>
            <w:r w:rsidRPr="003735D2">
              <w:t>Миграционный прирост, чел.</w:t>
            </w:r>
          </w:p>
        </w:tc>
        <w:tc>
          <w:tcPr>
            <w:tcW w:w="2835" w:type="dxa"/>
            <w:tcBorders>
              <w:bottom w:val="single" w:sz="4" w:space="0" w:color="auto"/>
            </w:tcBorders>
            <w:vAlign w:val="center"/>
          </w:tcPr>
          <w:p w:rsidR="005B332C" w:rsidRPr="003735D2" w:rsidRDefault="005B332C" w:rsidP="005B332C">
            <w:pPr>
              <w:pStyle w:val="afffffff8"/>
              <w:jc w:val="center"/>
            </w:pPr>
            <w:r w:rsidRPr="003735D2">
              <w:t>0</w:t>
            </w:r>
          </w:p>
        </w:tc>
      </w:tr>
    </w:tbl>
    <w:p w:rsidR="00121434" w:rsidRPr="003735D2" w:rsidRDefault="002D41DF" w:rsidP="00121434">
      <w:pPr>
        <w:pStyle w:val="afffffffe"/>
        <w:spacing w:before="200"/>
        <w:rPr>
          <w:szCs w:val="28"/>
        </w:rPr>
      </w:pPr>
      <w:r w:rsidRPr="003735D2">
        <w:rPr>
          <w:szCs w:val="28"/>
        </w:rPr>
        <w:t>Таким образом, за 2016 год</w:t>
      </w:r>
      <w:r w:rsidR="00121434" w:rsidRPr="003735D2">
        <w:rPr>
          <w:szCs w:val="28"/>
        </w:rPr>
        <w:t xml:space="preserve"> на территории муниципального образования прослеживается отрицательная динамика показателей естественного прироста, происходит естественное старение населения, сокращение рождаемости, наблюдается естественная убыль населения и </w:t>
      </w:r>
      <w:r w:rsidRPr="003735D2">
        <w:rPr>
          <w:szCs w:val="28"/>
        </w:rPr>
        <w:t>нулевое</w:t>
      </w:r>
      <w:r w:rsidR="00121434" w:rsidRPr="003735D2">
        <w:rPr>
          <w:szCs w:val="28"/>
        </w:rPr>
        <w:t xml:space="preserve"> сальдо миграции.</w:t>
      </w:r>
    </w:p>
    <w:p w:rsidR="003D6028" w:rsidRPr="003735D2" w:rsidRDefault="000D1E5A" w:rsidP="006D4A48">
      <w:pPr>
        <w:pStyle w:val="afffffffe"/>
        <w:rPr>
          <w:szCs w:val="28"/>
        </w:rPr>
      </w:pPr>
      <w:r w:rsidRPr="003735D2">
        <w:rPr>
          <w:szCs w:val="28"/>
        </w:rPr>
        <w:t xml:space="preserve">Согласно информации о численности </w:t>
      </w:r>
      <w:r w:rsidR="005371F6" w:rsidRPr="003735D2">
        <w:rPr>
          <w:szCs w:val="28"/>
        </w:rPr>
        <w:t>населения и его структуре</w:t>
      </w:r>
      <w:r w:rsidR="006B243D" w:rsidRPr="003735D2">
        <w:rPr>
          <w:szCs w:val="28"/>
        </w:rPr>
        <w:t xml:space="preserve">, представленной </w:t>
      </w:r>
      <w:r w:rsidR="00C67F35" w:rsidRPr="003735D2">
        <w:rPr>
          <w:szCs w:val="28"/>
        </w:rPr>
        <w:t xml:space="preserve">в Паспорте МО «Мортовское сельское поселение» </w:t>
      </w:r>
      <w:r w:rsidRPr="003735D2">
        <w:rPr>
          <w:szCs w:val="28"/>
        </w:rPr>
        <w:t xml:space="preserve">на </w:t>
      </w:r>
      <w:r w:rsidR="00715E1E" w:rsidRPr="003735D2">
        <w:rPr>
          <w:szCs w:val="28"/>
        </w:rPr>
        <w:t>1 января</w:t>
      </w:r>
      <w:r w:rsidRPr="003735D2">
        <w:rPr>
          <w:szCs w:val="28"/>
        </w:rPr>
        <w:t xml:space="preserve"> 201</w:t>
      </w:r>
      <w:r w:rsidR="005371F6" w:rsidRPr="003735D2">
        <w:rPr>
          <w:szCs w:val="28"/>
        </w:rPr>
        <w:t>7</w:t>
      </w:r>
      <w:r w:rsidRPr="003735D2">
        <w:rPr>
          <w:szCs w:val="28"/>
        </w:rPr>
        <w:t xml:space="preserve"> года</w:t>
      </w:r>
      <w:r w:rsidR="00C67F35" w:rsidRPr="003735D2">
        <w:rPr>
          <w:szCs w:val="28"/>
        </w:rPr>
        <w:t>,</w:t>
      </w:r>
      <w:r w:rsidR="004C2F51" w:rsidRPr="003735D2">
        <w:rPr>
          <w:szCs w:val="28"/>
        </w:rPr>
        <w:t>общее количество</w:t>
      </w:r>
      <w:r w:rsidR="00FD5A3F" w:rsidRPr="003735D2">
        <w:rPr>
          <w:szCs w:val="28"/>
        </w:rPr>
        <w:t xml:space="preserve"> </w:t>
      </w:r>
      <w:r w:rsidR="00715E1E" w:rsidRPr="003735D2">
        <w:rPr>
          <w:szCs w:val="28"/>
        </w:rPr>
        <w:t>работающего</w:t>
      </w:r>
      <w:r w:rsidR="005371F6" w:rsidRPr="003735D2">
        <w:rPr>
          <w:szCs w:val="28"/>
        </w:rPr>
        <w:t xml:space="preserve"> населения</w:t>
      </w:r>
      <w:r w:rsidR="006D4A48" w:rsidRPr="003735D2">
        <w:rPr>
          <w:szCs w:val="28"/>
        </w:rPr>
        <w:t xml:space="preserve"> составило 405 человек</w:t>
      </w:r>
      <w:r w:rsidR="00F85BDD" w:rsidRPr="003735D2">
        <w:rPr>
          <w:szCs w:val="28"/>
        </w:rPr>
        <w:t xml:space="preserve">, при этом </w:t>
      </w:r>
      <w:r w:rsidR="006D4A48" w:rsidRPr="003735D2">
        <w:rPr>
          <w:szCs w:val="28"/>
        </w:rPr>
        <w:t xml:space="preserve">в сельском хозяйстве </w:t>
      </w:r>
      <w:r w:rsidR="00B57A44" w:rsidRPr="003735D2">
        <w:rPr>
          <w:szCs w:val="28"/>
        </w:rPr>
        <w:t xml:space="preserve">занято </w:t>
      </w:r>
      <w:r w:rsidR="001B0E1E" w:rsidRPr="003735D2">
        <w:rPr>
          <w:szCs w:val="28"/>
        </w:rPr>
        <w:t>3</w:t>
      </w:r>
      <w:r w:rsidR="002908F6" w:rsidRPr="003735D2">
        <w:rPr>
          <w:szCs w:val="28"/>
        </w:rPr>
        <w:t xml:space="preserve">0 </w:t>
      </w:r>
      <w:r w:rsidR="00C81777" w:rsidRPr="003735D2">
        <w:rPr>
          <w:szCs w:val="28"/>
        </w:rPr>
        <w:t>человек</w:t>
      </w:r>
      <w:r w:rsidR="00460DF4" w:rsidRPr="003735D2">
        <w:rPr>
          <w:szCs w:val="28"/>
        </w:rPr>
        <w:t xml:space="preserve"> (</w:t>
      </w:r>
      <w:r w:rsidR="002908F6" w:rsidRPr="003735D2">
        <w:rPr>
          <w:szCs w:val="28"/>
        </w:rPr>
        <w:t>7,41</w:t>
      </w:r>
      <w:r w:rsidR="00392838" w:rsidRPr="003735D2">
        <w:rPr>
          <w:szCs w:val="28"/>
        </w:rPr>
        <w:t>% от общего числа работающих)</w:t>
      </w:r>
      <w:r w:rsidR="00C81777" w:rsidRPr="003735D2">
        <w:rPr>
          <w:szCs w:val="28"/>
        </w:rPr>
        <w:t>, в</w:t>
      </w:r>
      <w:r w:rsidR="001B0E1E" w:rsidRPr="003735D2">
        <w:rPr>
          <w:szCs w:val="28"/>
        </w:rPr>
        <w:t xml:space="preserve"> бюджетной сфере</w:t>
      </w:r>
      <w:r w:rsidR="00C81777" w:rsidRPr="003735D2">
        <w:rPr>
          <w:szCs w:val="28"/>
        </w:rPr>
        <w:t xml:space="preserve"> – </w:t>
      </w:r>
      <w:r w:rsidR="001B0E1E" w:rsidRPr="003735D2">
        <w:rPr>
          <w:szCs w:val="28"/>
        </w:rPr>
        <w:t>10</w:t>
      </w:r>
      <w:r w:rsidR="002908F6" w:rsidRPr="003735D2">
        <w:rPr>
          <w:szCs w:val="28"/>
        </w:rPr>
        <w:t xml:space="preserve">7 </w:t>
      </w:r>
      <w:r w:rsidR="00C81777" w:rsidRPr="003735D2">
        <w:rPr>
          <w:szCs w:val="28"/>
        </w:rPr>
        <w:t>человек</w:t>
      </w:r>
      <w:r w:rsidR="00392838" w:rsidRPr="003735D2">
        <w:rPr>
          <w:szCs w:val="28"/>
        </w:rPr>
        <w:t xml:space="preserve"> (</w:t>
      </w:r>
      <w:r w:rsidR="002908F6" w:rsidRPr="003735D2">
        <w:rPr>
          <w:szCs w:val="28"/>
        </w:rPr>
        <w:t>26,42</w:t>
      </w:r>
      <w:r w:rsidR="00392838" w:rsidRPr="003735D2">
        <w:rPr>
          <w:szCs w:val="28"/>
        </w:rPr>
        <w:t xml:space="preserve"> %)</w:t>
      </w:r>
      <w:r w:rsidR="00C81777" w:rsidRPr="003735D2">
        <w:rPr>
          <w:szCs w:val="28"/>
        </w:rPr>
        <w:t xml:space="preserve">в </w:t>
      </w:r>
      <w:r w:rsidR="00691A80" w:rsidRPr="003735D2">
        <w:rPr>
          <w:szCs w:val="28"/>
        </w:rPr>
        <w:t>других отраслях</w:t>
      </w:r>
      <w:r w:rsidR="00C81777" w:rsidRPr="003735D2">
        <w:rPr>
          <w:szCs w:val="28"/>
        </w:rPr>
        <w:t xml:space="preserve"> – </w:t>
      </w:r>
      <w:r w:rsidR="00691A80" w:rsidRPr="003735D2">
        <w:rPr>
          <w:szCs w:val="28"/>
        </w:rPr>
        <w:t>2</w:t>
      </w:r>
      <w:r w:rsidR="002908F6" w:rsidRPr="003735D2">
        <w:rPr>
          <w:szCs w:val="28"/>
        </w:rPr>
        <w:t>68</w:t>
      </w:r>
      <w:r w:rsidR="00C81777" w:rsidRPr="003735D2">
        <w:rPr>
          <w:szCs w:val="28"/>
        </w:rPr>
        <w:t xml:space="preserve"> человек</w:t>
      </w:r>
      <w:r w:rsidR="00392838" w:rsidRPr="003735D2">
        <w:rPr>
          <w:szCs w:val="28"/>
        </w:rPr>
        <w:t xml:space="preserve"> (</w:t>
      </w:r>
      <w:r w:rsidR="002908F6" w:rsidRPr="003735D2">
        <w:rPr>
          <w:szCs w:val="28"/>
        </w:rPr>
        <w:t>66,17</w:t>
      </w:r>
      <w:r w:rsidR="003D6028" w:rsidRPr="003735D2">
        <w:rPr>
          <w:szCs w:val="28"/>
        </w:rPr>
        <w:t> </w:t>
      </w:r>
      <w:r w:rsidR="00392838" w:rsidRPr="003735D2">
        <w:rPr>
          <w:szCs w:val="28"/>
        </w:rPr>
        <w:t>%)</w:t>
      </w:r>
      <w:r w:rsidR="00C81777" w:rsidRPr="003735D2">
        <w:rPr>
          <w:szCs w:val="28"/>
        </w:rPr>
        <w:t>.</w:t>
      </w:r>
      <w:r w:rsidR="00BD0002" w:rsidRPr="003735D2">
        <w:rPr>
          <w:szCs w:val="28"/>
        </w:rPr>
        <w:t xml:space="preserve">Также в муниципальном образовании было зарегистрировано пенсионеров – </w:t>
      </w:r>
      <w:r w:rsidR="002908F6" w:rsidRPr="003735D2">
        <w:rPr>
          <w:szCs w:val="28"/>
        </w:rPr>
        <w:t>309</w:t>
      </w:r>
      <w:r w:rsidR="00BD0002" w:rsidRPr="003735D2">
        <w:rPr>
          <w:szCs w:val="28"/>
        </w:rPr>
        <w:t xml:space="preserve"> человек, учащихся– </w:t>
      </w:r>
      <w:r w:rsidR="002908F6" w:rsidRPr="003735D2">
        <w:rPr>
          <w:szCs w:val="28"/>
        </w:rPr>
        <w:t xml:space="preserve">55 </w:t>
      </w:r>
      <w:r w:rsidR="00BD0002" w:rsidRPr="003735D2">
        <w:rPr>
          <w:szCs w:val="28"/>
        </w:rPr>
        <w:t>человек</w:t>
      </w:r>
      <w:r w:rsidR="002908F6" w:rsidRPr="003735D2">
        <w:rPr>
          <w:szCs w:val="28"/>
        </w:rPr>
        <w:t>.</w:t>
      </w:r>
    </w:p>
    <w:p w:rsidR="000D1E5A" w:rsidRPr="003735D2" w:rsidRDefault="000D1E5A" w:rsidP="000D1E5A">
      <w:r w:rsidRPr="003735D2">
        <w:t>Распределение численности работников по видам экономической деятельности</w:t>
      </w:r>
      <w:r w:rsidR="00123EFD" w:rsidRPr="003735D2">
        <w:t xml:space="preserve"> за 201</w:t>
      </w:r>
      <w:r w:rsidR="00CB2D6F" w:rsidRPr="003735D2">
        <w:t>7</w:t>
      </w:r>
      <w:r w:rsidR="00123EFD" w:rsidRPr="003735D2">
        <w:t xml:space="preserve"> год</w:t>
      </w:r>
      <w:r w:rsidRPr="003735D2">
        <w:t xml:space="preserve"> представлено в таблице </w:t>
      </w:r>
      <w:r w:rsidR="005B332C" w:rsidRPr="003735D2">
        <w:t>3</w:t>
      </w:r>
      <w:r w:rsidRPr="003735D2">
        <w:t>.</w:t>
      </w:r>
    </w:p>
    <w:p w:rsidR="000D1E5A" w:rsidRPr="003735D2" w:rsidRDefault="000D1E5A" w:rsidP="00E14BDE">
      <w:pPr>
        <w:pStyle w:val="afffffff8"/>
      </w:pPr>
      <w:r w:rsidRPr="003735D2">
        <w:t>Таблица </w:t>
      </w:r>
      <w:r w:rsidR="005B332C" w:rsidRPr="003735D2">
        <w:t>3</w:t>
      </w:r>
      <w:r w:rsidRPr="003735D2">
        <w:t xml:space="preserve"> – Распределение численности работников по видам экономической </w:t>
      </w:r>
      <w:r w:rsidRPr="003735D2">
        <w:lastRenderedPageBreak/>
        <w:t>деятельности</w:t>
      </w:r>
      <w:r w:rsidR="009468DF" w:rsidRPr="003735D2">
        <w:t xml:space="preserve"> в МО «Мортовское сельское поселение»</w:t>
      </w:r>
    </w:p>
    <w:tbl>
      <w:tblPr>
        <w:tblStyle w:val="aff"/>
        <w:tblW w:w="9635" w:type="dxa"/>
        <w:tblInd w:w="108" w:type="dxa"/>
        <w:tblLook w:val="04A0" w:firstRow="1" w:lastRow="0" w:firstColumn="1" w:lastColumn="0" w:noHBand="0" w:noVBand="1"/>
      </w:tblPr>
      <w:tblGrid>
        <w:gridCol w:w="846"/>
        <w:gridCol w:w="7229"/>
        <w:gridCol w:w="1560"/>
      </w:tblGrid>
      <w:tr w:rsidR="0002354F" w:rsidRPr="003735D2" w:rsidTr="00FD2C51">
        <w:tc>
          <w:tcPr>
            <w:tcW w:w="846" w:type="dxa"/>
            <w:vAlign w:val="center"/>
          </w:tcPr>
          <w:p w:rsidR="0002354F" w:rsidRPr="003735D2" w:rsidRDefault="0002354F" w:rsidP="003C5160">
            <w:pPr>
              <w:pStyle w:val="afffffff8"/>
              <w:spacing w:before="0"/>
              <w:jc w:val="center"/>
            </w:pPr>
            <w:r w:rsidRPr="003735D2">
              <w:t>№ п/п</w:t>
            </w:r>
          </w:p>
        </w:tc>
        <w:tc>
          <w:tcPr>
            <w:tcW w:w="7229" w:type="dxa"/>
            <w:vAlign w:val="center"/>
          </w:tcPr>
          <w:p w:rsidR="0002354F" w:rsidRPr="003735D2" w:rsidRDefault="0002354F" w:rsidP="003C5160">
            <w:pPr>
              <w:pStyle w:val="afffffff8"/>
              <w:spacing w:before="0"/>
              <w:jc w:val="center"/>
            </w:pPr>
            <w:r w:rsidRPr="003735D2">
              <w:t>Вид экономической деятельности</w:t>
            </w:r>
          </w:p>
        </w:tc>
        <w:tc>
          <w:tcPr>
            <w:tcW w:w="1560" w:type="dxa"/>
            <w:vAlign w:val="center"/>
          </w:tcPr>
          <w:p w:rsidR="0002354F" w:rsidRPr="003735D2" w:rsidRDefault="0002354F" w:rsidP="003C5160">
            <w:pPr>
              <w:pStyle w:val="afffffff8"/>
              <w:spacing w:before="0"/>
              <w:jc w:val="center"/>
            </w:pPr>
            <w:r w:rsidRPr="003735D2">
              <w:t>Кол-во, чел.</w:t>
            </w:r>
          </w:p>
        </w:tc>
      </w:tr>
      <w:tr w:rsidR="0002354F" w:rsidRPr="003735D2" w:rsidTr="00FD2C51">
        <w:tc>
          <w:tcPr>
            <w:tcW w:w="846" w:type="dxa"/>
            <w:vAlign w:val="center"/>
          </w:tcPr>
          <w:p w:rsidR="0002354F" w:rsidRPr="003735D2" w:rsidRDefault="0002354F" w:rsidP="00260220">
            <w:pPr>
              <w:pStyle w:val="afffffff8"/>
              <w:spacing w:before="0"/>
              <w:jc w:val="center"/>
            </w:pPr>
            <w:r w:rsidRPr="003735D2">
              <w:t>1</w:t>
            </w:r>
          </w:p>
        </w:tc>
        <w:tc>
          <w:tcPr>
            <w:tcW w:w="7229" w:type="dxa"/>
            <w:vAlign w:val="center"/>
          </w:tcPr>
          <w:p w:rsidR="0002354F" w:rsidRPr="003735D2" w:rsidRDefault="0002354F" w:rsidP="00260220">
            <w:pPr>
              <w:pStyle w:val="afffffff8"/>
              <w:spacing w:before="0"/>
            </w:pPr>
            <w:r w:rsidRPr="003735D2">
              <w:t>Сельское хозяйство</w:t>
            </w:r>
          </w:p>
        </w:tc>
        <w:tc>
          <w:tcPr>
            <w:tcW w:w="1560" w:type="dxa"/>
            <w:vAlign w:val="center"/>
          </w:tcPr>
          <w:p w:rsidR="0002354F" w:rsidRPr="003735D2" w:rsidRDefault="004156A5" w:rsidP="00260220">
            <w:pPr>
              <w:pStyle w:val="afffffff8"/>
              <w:spacing w:before="0"/>
              <w:jc w:val="center"/>
            </w:pPr>
            <w:r w:rsidRPr="003735D2">
              <w:t>3</w:t>
            </w:r>
            <w:r w:rsidR="002908F6" w:rsidRPr="003735D2">
              <w:t>0</w:t>
            </w:r>
          </w:p>
        </w:tc>
      </w:tr>
      <w:tr w:rsidR="0002354F" w:rsidRPr="003735D2" w:rsidTr="00FD2C51">
        <w:tc>
          <w:tcPr>
            <w:tcW w:w="846" w:type="dxa"/>
            <w:vAlign w:val="center"/>
          </w:tcPr>
          <w:p w:rsidR="0002354F" w:rsidRPr="003735D2" w:rsidRDefault="0002354F" w:rsidP="00260220">
            <w:pPr>
              <w:pStyle w:val="afffffff8"/>
              <w:spacing w:before="0"/>
              <w:jc w:val="center"/>
            </w:pPr>
            <w:r w:rsidRPr="003735D2">
              <w:t>2</w:t>
            </w:r>
          </w:p>
        </w:tc>
        <w:tc>
          <w:tcPr>
            <w:tcW w:w="7229" w:type="dxa"/>
            <w:vAlign w:val="center"/>
          </w:tcPr>
          <w:p w:rsidR="0002354F" w:rsidRPr="003735D2" w:rsidRDefault="004156A5" w:rsidP="00260220">
            <w:pPr>
              <w:pStyle w:val="afffffff8"/>
              <w:spacing w:before="0"/>
            </w:pPr>
            <w:r w:rsidRPr="003735D2">
              <w:t>Лесное хозяйство</w:t>
            </w:r>
          </w:p>
        </w:tc>
        <w:tc>
          <w:tcPr>
            <w:tcW w:w="1560" w:type="dxa"/>
            <w:vAlign w:val="center"/>
          </w:tcPr>
          <w:p w:rsidR="0002354F" w:rsidRPr="003735D2" w:rsidRDefault="004156A5" w:rsidP="00260220">
            <w:pPr>
              <w:pStyle w:val="afffffff8"/>
              <w:spacing w:before="0"/>
              <w:jc w:val="center"/>
            </w:pPr>
            <w:r w:rsidRPr="003735D2">
              <w:t>9</w:t>
            </w:r>
          </w:p>
        </w:tc>
      </w:tr>
      <w:tr w:rsidR="0002354F" w:rsidRPr="003735D2" w:rsidTr="00FD2C51">
        <w:tc>
          <w:tcPr>
            <w:tcW w:w="846" w:type="dxa"/>
            <w:vAlign w:val="center"/>
          </w:tcPr>
          <w:p w:rsidR="0002354F" w:rsidRPr="003735D2" w:rsidRDefault="00530851" w:rsidP="00260220">
            <w:pPr>
              <w:pStyle w:val="afffffff8"/>
              <w:spacing w:before="0"/>
              <w:jc w:val="center"/>
            </w:pPr>
            <w:r w:rsidRPr="003735D2">
              <w:t>3</w:t>
            </w:r>
          </w:p>
        </w:tc>
        <w:tc>
          <w:tcPr>
            <w:tcW w:w="7229" w:type="dxa"/>
            <w:vAlign w:val="center"/>
          </w:tcPr>
          <w:p w:rsidR="0002354F" w:rsidRPr="003735D2" w:rsidRDefault="0002354F" w:rsidP="00260220">
            <w:pPr>
              <w:pStyle w:val="afffffff8"/>
              <w:spacing w:before="0"/>
            </w:pPr>
            <w:r w:rsidRPr="003735D2">
              <w:t>Производство и распределение электроэнергии</w:t>
            </w:r>
          </w:p>
        </w:tc>
        <w:tc>
          <w:tcPr>
            <w:tcW w:w="1560" w:type="dxa"/>
            <w:vAlign w:val="center"/>
          </w:tcPr>
          <w:p w:rsidR="0002354F" w:rsidRPr="003735D2" w:rsidRDefault="003C5160" w:rsidP="00260220">
            <w:pPr>
              <w:pStyle w:val="afffffff8"/>
              <w:spacing w:before="0"/>
              <w:jc w:val="center"/>
            </w:pPr>
            <w:r w:rsidRPr="003735D2">
              <w:t>13</w:t>
            </w:r>
          </w:p>
        </w:tc>
      </w:tr>
      <w:tr w:rsidR="0002354F" w:rsidRPr="003735D2" w:rsidTr="00FD2C51">
        <w:tc>
          <w:tcPr>
            <w:tcW w:w="846" w:type="dxa"/>
            <w:vAlign w:val="center"/>
          </w:tcPr>
          <w:p w:rsidR="0002354F" w:rsidRPr="003735D2" w:rsidRDefault="00530851" w:rsidP="00260220">
            <w:pPr>
              <w:pStyle w:val="afffffff8"/>
              <w:spacing w:before="0"/>
              <w:jc w:val="center"/>
            </w:pPr>
            <w:r w:rsidRPr="003735D2">
              <w:t>4</w:t>
            </w:r>
          </w:p>
        </w:tc>
        <w:tc>
          <w:tcPr>
            <w:tcW w:w="7229" w:type="dxa"/>
            <w:vAlign w:val="center"/>
          </w:tcPr>
          <w:p w:rsidR="0002354F" w:rsidRPr="003735D2" w:rsidRDefault="0002354F" w:rsidP="00260220">
            <w:pPr>
              <w:pStyle w:val="afffffff8"/>
              <w:spacing w:before="0"/>
            </w:pPr>
            <w:r w:rsidRPr="003735D2">
              <w:t>Транспорт и связь</w:t>
            </w:r>
          </w:p>
        </w:tc>
        <w:tc>
          <w:tcPr>
            <w:tcW w:w="1560" w:type="dxa"/>
            <w:vAlign w:val="center"/>
          </w:tcPr>
          <w:p w:rsidR="0002354F" w:rsidRPr="003735D2" w:rsidRDefault="000C0BA5" w:rsidP="00260220">
            <w:pPr>
              <w:pStyle w:val="afffffff8"/>
              <w:spacing w:before="0"/>
              <w:jc w:val="center"/>
            </w:pPr>
            <w:r w:rsidRPr="003735D2">
              <w:t>4</w:t>
            </w:r>
          </w:p>
        </w:tc>
      </w:tr>
      <w:tr w:rsidR="0002354F" w:rsidRPr="00FB3815" w:rsidTr="00FD2C51">
        <w:tc>
          <w:tcPr>
            <w:tcW w:w="846" w:type="dxa"/>
            <w:vAlign w:val="center"/>
          </w:tcPr>
          <w:p w:rsidR="0002354F" w:rsidRPr="00B05E2D" w:rsidRDefault="00530851" w:rsidP="00260220">
            <w:pPr>
              <w:pStyle w:val="afffffff8"/>
              <w:spacing w:before="0"/>
              <w:jc w:val="center"/>
              <w:rPr>
                <w:sz w:val="24"/>
                <w:szCs w:val="24"/>
              </w:rPr>
            </w:pPr>
            <w:r>
              <w:rPr>
                <w:sz w:val="24"/>
                <w:szCs w:val="24"/>
              </w:rPr>
              <w:t>5</w:t>
            </w:r>
          </w:p>
        </w:tc>
        <w:tc>
          <w:tcPr>
            <w:tcW w:w="7229" w:type="dxa"/>
            <w:vAlign w:val="center"/>
          </w:tcPr>
          <w:p w:rsidR="0002354F" w:rsidRPr="00B05E2D" w:rsidRDefault="00FD56D1" w:rsidP="00260220">
            <w:pPr>
              <w:pStyle w:val="afffffff8"/>
              <w:spacing w:before="0"/>
              <w:rPr>
                <w:sz w:val="24"/>
                <w:szCs w:val="24"/>
              </w:rPr>
            </w:pPr>
            <w:r>
              <w:rPr>
                <w:sz w:val="24"/>
                <w:szCs w:val="24"/>
              </w:rPr>
              <w:t>О</w:t>
            </w:r>
            <w:r w:rsidR="0002354F" w:rsidRPr="00B05E2D">
              <w:rPr>
                <w:sz w:val="24"/>
                <w:szCs w:val="24"/>
              </w:rPr>
              <w:t xml:space="preserve">беспечение </w:t>
            </w:r>
            <w:r w:rsidR="00AB4B32">
              <w:rPr>
                <w:sz w:val="24"/>
                <w:szCs w:val="24"/>
              </w:rPr>
              <w:t xml:space="preserve">общественного порядка и </w:t>
            </w:r>
            <w:r w:rsidR="003C5160">
              <w:rPr>
                <w:sz w:val="24"/>
                <w:szCs w:val="24"/>
              </w:rPr>
              <w:t>пожарной</w:t>
            </w:r>
            <w:r w:rsidR="0002354F" w:rsidRPr="00B05E2D">
              <w:rPr>
                <w:sz w:val="24"/>
                <w:szCs w:val="24"/>
              </w:rPr>
              <w:t xml:space="preserve"> безопасности</w:t>
            </w:r>
          </w:p>
        </w:tc>
        <w:tc>
          <w:tcPr>
            <w:tcW w:w="1560" w:type="dxa"/>
            <w:vAlign w:val="center"/>
          </w:tcPr>
          <w:p w:rsidR="0002354F" w:rsidRPr="00B05E2D" w:rsidRDefault="003C5160" w:rsidP="00260220">
            <w:pPr>
              <w:pStyle w:val="afffffff8"/>
              <w:spacing w:before="0"/>
              <w:jc w:val="center"/>
              <w:rPr>
                <w:sz w:val="24"/>
                <w:szCs w:val="24"/>
                <w:lang w:val="en-US"/>
              </w:rPr>
            </w:pPr>
            <w:r>
              <w:rPr>
                <w:sz w:val="24"/>
                <w:szCs w:val="24"/>
              </w:rPr>
              <w:t>1</w:t>
            </w:r>
            <w:r w:rsidR="00465136">
              <w:rPr>
                <w:sz w:val="24"/>
                <w:szCs w:val="24"/>
              </w:rPr>
              <w:t>1</w:t>
            </w:r>
          </w:p>
        </w:tc>
      </w:tr>
      <w:tr w:rsidR="0002354F" w:rsidRPr="00FB3815" w:rsidTr="00FD2C51">
        <w:tc>
          <w:tcPr>
            <w:tcW w:w="846" w:type="dxa"/>
            <w:vAlign w:val="center"/>
          </w:tcPr>
          <w:p w:rsidR="0002354F" w:rsidRPr="00B05E2D" w:rsidRDefault="00530851" w:rsidP="00260220">
            <w:pPr>
              <w:pStyle w:val="afffffff8"/>
              <w:spacing w:before="0"/>
              <w:jc w:val="center"/>
              <w:rPr>
                <w:sz w:val="24"/>
                <w:szCs w:val="24"/>
              </w:rPr>
            </w:pPr>
            <w:r>
              <w:rPr>
                <w:sz w:val="24"/>
                <w:szCs w:val="24"/>
              </w:rPr>
              <w:t>6</w:t>
            </w:r>
          </w:p>
        </w:tc>
        <w:tc>
          <w:tcPr>
            <w:tcW w:w="7229" w:type="dxa"/>
            <w:vAlign w:val="center"/>
          </w:tcPr>
          <w:p w:rsidR="0002354F" w:rsidRPr="00B05E2D" w:rsidRDefault="0002354F" w:rsidP="00260220">
            <w:pPr>
              <w:pStyle w:val="afffffff8"/>
              <w:spacing w:before="0"/>
              <w:rPr>
                <w:sz w:val="24"/>
                <w:szCs w:val="24"/>
              </w:rPr>
            </w:pPr>
            <w:r w:rsidRPr="00B05E2D">
              <w:rPr>
                <w:sz w:val="24"/>
                <w:szCs w:val="24"/>
              </w:rPr>
              <w:t>Образование</w:t>
            </w:r>
            <w:r w:rsidR="00FD56D1">
              <w:rPr>
                <w:sz w:val="24"/>
                <w:szCs w:val="24"/>
              </w:rPr>
              <w:t xml:space="preserve"> и воспитание</w:t>
            </w:r>
          </w:p>
        </w:tc>
        <w:tc>
          <w:tcPr>
            <w:tcW w:w="1560" w:type="dxa"/>
            <w:vAlign w:val="center"/>
          </w:tcPr>
          <w:p w:rsidR="0002354F" w:rsidRPr="00B05E2D" w:rsidRDefault="00FD56D1" w:rsidP="00260220">
            <w:pPr>
              <w:pStyle w:val="afffffff8"/>
              <w:spacing w:before="0"/>
              <w:jc w:val="center"/>
              <w:rPr>
                <w:sz w:val="24"/>
                <w:szCs w:val="24"/>
              </w:rPr>
            </w:pPr>
            <w:r>
              <w:rPr>
                <w:sz w:val="24"/>
                <w:szCs w:val="24"/>
              </w:rPr>
              <w:t>3</w:t>
            </w:r>
            <w:r w:rsidR="002908F6">
              <w:rPr>
                <w:sz w:val="24"/>
                <w:szCs w:val="24"/>
              </w:rPr>
              <w:t>5</w:t>
            </w:r>
          </w:p>
        </w:tc>
      </w:tr>
      <w:tr w:rsidR="0002354F" w:rsidRPr="00FB3815" w:rsidTr="00FD2C51">
        <w:tc>
          <w:tcPr>
            <w:tcW w:w="846" w:type="dxa"/>
            <w:vAlign w:val="center"/>
          </w:tcPr>
          <w:p w:rsidR="0002354F" w:rsidRPr="00B05E2D" w:rsidRDefault="00FD56D1" w:rsidP="00260220">
            <w:pPr>
              <w:pStyle w:val="afffffff8"/>
              <w:spacing w:before="0"/>
              <w:jc w:val="center"/>
              <w:rPr>
                <w:sz w:val="24"/>
                <w:szCs w:val="24"/>
              </w:rPr>
            </w:pPr>
            <w:r>
              <w:rPr>
                <w:sz w:val="24"/>
                <w:szCs w:val="24"/>
              </w:rPr>
              <w:t>7</w:t>
            </w:r>
          </w:p>
        </w:tc>
        <w:tc>
          <w:tcPr>
            <w:tcW w:w="7229" w:type="dxa"/>
            <w:vAlign w:val="center"/>
          </w:tcPr>
          <w:p w:rsidR="0002354F" w:rsidRPr="00B05E2D" w:rsidRDefault="0002354F" w:rsidP="00260220">
            <w:pPr>
              <w:pStyle w:val="afffffff8"/>
              <w:spacing w:before="0"/>
              <w:rPr>
                <w:sz w:val="24"/>
                <w:szCs w:val="24"/>
              </w:rPr>
            </w:pPr>
            <w:r w:rsidRPr="00B05E2D">
              <w:rPr>
                <w:sz w:val="24"/>
                <w:szCs w:val="24"/>
              </w:rPr>
              <w:t>Здравоохранение</w:t>
            </w:r>
          </w:p>
        </w:tc>
        <w:tc>
          <w:tcPr>
            <w:tcW w:w="1560" w:type="dxa"/>
            <w:vAlign w:val="center"/>
          </w:tcPr>
          <w:p w:rsidR="0002354F" w:rsidRPr="00B05E2D" w:rsidRDefault="00FD56D1" w:rsidP="00260220">
            <w:pPr>
              <w:pStyle w:val="afffffff8"/>
              <w:spacing w:before="0"/>
              <w:jc w:val="center"/>
              <w:rPr>
                <w:sz w:val="24"/>
                <w:szCs w:val="24"/>
              </w:rPr>
            </w:pPr>
            <w:r>
              <w:rPr>
                <w:sz w:val="24"/>
                <w:szCs w:val="24"/>
              </w:rPr>
              <w:t>42</w:t>
            </w:r>
          </w:p>
        </w:tc>
      </w:tr>
      <w:tr w:rsidR="0002354F" w:rsidRPr="00FB3815" w:rsidTr="00FD2C51">
        <w:tc>
          <w:tcPr>
            <w:tcW w:w="846" w:type="dxa"/>
            <w:vAlign w:val="center"/>
          </w:tcPr>
          <w:p w:rsidR="0002354F" w:rsidRPr="00B05E2D" w:rsidRDefault="00FD56D1" w:rsidP="00260220">
            <w:pPr>
              <w:pStyle w:val="afffffff8"/>
              <w:spacing w:before="0"/>
              <w:jc w:val="center"/>
              <w:rPr>
                <w:sz w:val="24"/>
                <w:szCs w:val="24"/>
              </w:rPr>
            </w:pPr>
            <w:r>
              <w:rPr>
                <w:sz w:val="24"/>
                <w:szCs w:val="24"/>
              </w:rPr>
              <w:t>8</w:t>
            </w:r>
          </w:p>
        </w:tc>
        <w:tc>
          <w:tcPr>
            <w:tcW w:w="7229" w:type="dxa"/>
            <w:vAlign w:val="center"/>
          </w:tcPr>
          <w:p w:rsidR="0002354F" w:rsidRPr="00B05E2D" w:rsidRDefault="00FD56D1" w:rsidP="00260220">
            <w:pPr>
              <w:pStyle w:val="afffffff8"/>
              <w:spacing w:before="0"/>
              <w:rPr>
                <w:sz w:val="24"/>
                <w:szCs w:val="24"/>
              </w:rPr>
            </w:pPr>
            <w:r w:rsidRPr="001701D1">
              <w:rPr>
                <w:bCs/>
                <w:sz w:val="24"/>
              </w:rPr>
              <w:t>Культур</w:t>
            </w:r>
            <w:r>
              <w:rPr>
                <w:bCs/>
                <w:sz w:val="24"/>
              </w:rPr>
              <w:t xml:space="preserve">а и </w:t>
            </w:r>
            <w:r w:rsidRPr="001701D1">
              <w:rPr>
                <w:bCs/>
                <w:sz w:val="24"/>
              </w:rPr>
              <w:t>досуг</w:t>
            </w:r>
          </w:p>
        </w:tc>
        <w:tc>
          <w:tcPr>
            <w:tcW w:w="1560" w:type="dxa"/>
            <w:vAlign w:val="center"/>
          </w:tcPr>
          <w:p w:rsidR="0002354F" w:rsidRPr="00B05E2D" w:rsidRDefault="00CB2D6F" w:rsidP="00260220">
            <w:pPr>
              <w:pStyle w:val="afffffff8"/>
              <w:spacing w:before="0"/>
              <w:jc w:val="center"/>
              <w:rPr>
                <w:sz w:val="24"/>
                <w:szCs w:val="24"/>
              </w:rPr>
            </w:pPr>
            <w:r>
              <w:rPr>
                <w:sz w:val="24"/>
                <w:szCs w:val="24"/>
              </w:rPr>
              <w:t>8</w:t>
            </w:r>
          </w:p>
        </w:tc>
      </w:tr>
      <w:tr w:rsidR="00465136" w:rsidRPr="00FB3815" w:rsidTr="00FD2C51">
        <w:tc>
          <w:tcPr>
            <w:tcW w:w="846" w:type="dxa"/>
            <w:vAlign w:val="center"/>
          </w:tcPr>
          <w:p w:rsidR="00465136" w:rsidRDefault="00465136" w:rsidP="00260220">
            <w:pPr>
              <w:pStyle w:val="afffffff8"/>
              <w:spacing w:before="0"/>
              <w:jc w:val="center"/>
              <w:rPr>
                <w:sz w:val="24"/>
                <w:szCs w:val="24"/>
              </w:rPr>
            </w:pPr>
            <w:r>
              <w:rPr>
                <w:sz w:val="24"/>
                <w:szCs w:val="24"/>
              </w:rPr>
              <w:t>9</w:t>
            </w:r>
          </w:p>
        </w:tc>
        <w:tc>
          <w:tcPr>
            <w:tcW w:w="7229" w:type="dxa"/>
            <w:vAlign w:val="center"/>
          </w:tcPr>
          <w:p w:rsidR="00465136" w:rsidRPr="001701D1" w:rsidRDefault="00465136" w:rsidP="00260220">
            <w:pPr>
              <w:pStyle w:val="afffffff8"/>
              <w:spacing w:before="0"/>
              <w:rPr>
                <w:bCs/>
                <w:sz w:val="24"/>
              </w:rPr>
            </w:pPr>
            <w:r>
              <w:rPr>
                <w:bCs/>
                <w:sz w:val="24"/>
              </w:rPr>
              <w:t>Социальное обслуживание</w:t>
            </w:r>
          </w:p>
        </w:tc>
        <w:tc>
          <w:tcPr>
            <w:tcW w:w="1560" w:type="dxa"/>
            <w:vAlign w:val="center"/>
          </w:tcPr>
          <w:p w:rsidR="00465136" w:rsidRDefault="000C0BA5" w:rsidP="00260220">
            <w:pPr>
              <w:pStyle w:val="afffffff8"/>
              <w:spacing w:before="0"/>
              <w:jc w:val="center"/>
              <w:rPr>
                <w:sz w:val="24"/>
                <w:szCs w:val="24"/>
              </w:rPr>
            </w:pPr>
            <w:r>
              <w:rPr>
                <w:sz w:val="24"/>
                <w:szCs w:val="24"/>
              </w:rPr>
              <w:t>3</w:t>
            </w:r>
          </w:p>
        </w:tc>
      </w:tr>
    </w:tbl>
    <w:p w:rsidR="002A5F63" w:rsidRPr="00D257D7" w:rsidRDefault="002A5F63" w:rsidP="004A4EA2">
      <w:pPr>
        <w:pStyle w:val="afffffffe"/>
        <w:spacing w:before="200"/>
      </w:pPr>
      <w:r w:rsidRPr="00D22E03">
        <w:t xml:space="preserve">Экономическая система </w:t>
      </w:r>
      <w:r w:rsidR="000479F8" w:rsidRPr="00D22E03">
        <w:t>МО «Мортовское сельское поселение»</w:t>
      </w:r>
      <w:r w:rsidRPr="00D22E03">
        <w:t xml:space="preserve"> включает в себя агропромышленный комплекс и отрасли инфраструктуры. Основу производства сельского поселения составляет сельское хозяйство. </w:t>
      </w:r>
      <w:r w:rsidR="000479F8" w:rsidRPr="00D22E03">
        <w:t>Основными направлениями сельскохозяйственного</w:t>
      </w:r>
      <w:r w:rsidR="000479F8" w:rsidRPr="007215A8">
        <w:rPr>
          <w:szCs w:val="28"/>
        </w:rPr>
        <w:t xml:space="preserve"> производства на территории </w:t>
      </w:r>
      <w:r w:rsidR="000479F8">
        <w:t>МО «</w:t>
      </w:r>
      <w:r w:rsidR="000479F8" w:rsidRPr="00E27A2A">
        <w:t>Мортовское сельское поселение</w:t>
      </w:r>
      <w:r w:rsidR="000479F8">
        <w:t>»</w:t>
      </w:r>
      <w:r w:rsidR="000479F8" w:rsidRPr="007215A8">
        <w:rPr>
          <w:szCs w:val="28"/>
        </w:rPr>
        <w:t xml:space="preserve"> является молочное производственное направление, дополнительными направлениями: мясное производственное направление и зерновое. </w:t>
      </w:r>
      <w:r w:rsidRPr="00007480">
        <w:t xml:space="preserve">В </w:t>
      </w:r>
      <w:r w:rsidR="000479F8">
        <w:t>муниципальном образовании</w:t>
      </w:r>
      <w:r w:rsidRPr="00007480">
        <w:t xml:space="preserve"> функционируют ООО</w:t>
      </w:r>
      <w:r w:rsidR="000479F8">
        <w:t> </w:t>
      </w:r>
      <w:r w:rsidRPr="00007480">
        <w:t>Агрофирма «Морты», ООО</w:t>
      </w:r>
      <w:r w:rsidR="000479F8">
        <w:t> </w:t>
      </w:r>
      <w:r w:rsidRPr="00007480">
        <w:t xml:space="preserve">Агрофирма «НЭП», </w:t>
      </w:r>
      <w:r w:rsidR="003E7BAF">
        <w:t>две</w:t>
      </w:r>
      <w:r w:rsidRPr="00007480">
        <w:t xml:space="preserve"> пасеки, склад удобрений</w:t>
      </w:r>
      <w:r>
        <w:t>,</w:t>
      </w:r>
      <w:r w:rsidR="003E7BAF">
        <w:t xml:space="preserve"> силосные ямы,</w:t>
      </w:r>
      <w:r>
        <w:t xml:space="preserve"> 2 летних лагеря для скота, сенохранилище.</w:t>
      </w:r>
    </w:p>
    <w:p w:rsidR="00AD712E" w:rsidRDefault="00F35CCB" w:rsidP="00AD712E">
      <w:pPr>
        <w:pStyle w:val="afffffffe"/>
      </w:pPr>
      <w:r>
        <w:t>В распоряжении</w:t>
      </w:r>
      <w:r w:rsidR="00AD712E">
        <w:t>ООО Агрофирма «Морты» находя</w:t>
      </w:r>
      <w:r w:rsidR="00AD712E" w:rsidRPr="00EC09E5">
        <w:t>тс</w:t>
      </w:r>
      <w:r w:rsidR="00AD712E">
        <w:t>я:</w:t>
      </w:r>
    </w:p>
    <w:p w:rsidR="00AD712E" w:rsidRDefault="00AD712E" w:rsidP="00AD712E">
      <w:pPr>
        <w:pStyle w:val="a7"/>
      </w:pPr>
      <w:r w:rsidRPr="00EC09E5">
        <w:t xml:space="preserve">животноводческая ферма на </w:t>
      </w:r>
      <w:r w:rsidRPr="003E64C6">
        <w:t>800</w:t>
      </w:r>
      <w:r>
        <w:t xml:space="preserve"> голов КРС площадью территории 1,6</w:t>
      </w:r>
      <w:r w:rsidR="00B80C5F">
        <w:t> </w:t>
      </w:r>
      <w:r>
        <w:t>га;</w:t>
      </w:r>
    </w:p>
    <w:p w:rsidR="00AD712E" w:rsidRDefault="00AD712E" w:rsidP="00AD712E">
      <w:pPr>
        <w:pStyle w:val="a7"/>
      </w:pPr>
      <w:r>
        <w:t xml:space="preserve">зерноток площадью территории </w:t>
      </w:r>
      <w:smartTag w:uri="urn:schemas-microsoft-com:office:smarttags" w:element="metricconverter">
        <w:smartTagPr>
          <w:attr w:name="ProductID" w:val="1,6 га"/>
        </w:smartTagPr>
        <w:r>
          <w:t>1,6 га</w:t>
        </w:r>
      </w:smartTag>
      <w:r>
        <w:t>;</w:t>
      </w:r>
    </w:p>
    <w:p w:rsidR="00AD712E" w:rsidRPr="003E64C6" w:rsidRDefault="00AD712E" w:rsidP="00AD712E">
      <w:pPr>
        <w:pStyle w:val="a7"/>
      </w:pPr>
      <w:r>
        <w:t xml:space="preserve">машинно-тракторный парк площадью территории </w:t>
      </w:r>
      <w:smartTag w:uri="urn:schemas-microsoft-com:office:smarttags" w:element="metricconverter">
        <w:smartTagPr>
          <w:attr w:name="ProductID" w:val="1 га"/>
        </w:smartTagPr>
        <w:r>
          <w:t>1 га</w:t>
        </w:r>
      </w:smartTag>
      <w:r>
        <w:t>.</w:t>
      </w:r>
    </w:p>
    <w:p w:rsidR="00716200" w:rsidRDefault="00716200" w:rsidP="00F35CCB">
      <w:pPr>
        <w:pStyle w:val="afffffffe"/>
      </w:pPr>
      <w:r w:rsidRPr="005C33CE">
        <w:t>ООО Агрофирма «НЭП»</w:t>
      </w:r>
      <w:r w:rsidR="00985BFB">
        <w:t xml:space="preserve"> </w:t>
      </w:r>
      <w:r w:rsidRPr="00BF5D15">
        <w:t>специализ</w:t>
      </w:r>
      <w:r>
        <w:t>ируется на переработке зерновых и зернобобовых культур.</w:t>
      </w:r>
    </w:p>
    <w:p w:rsidR="008711C5" w:rsidRPr="00F35CCB" w:rsidRDefault="008711C5" w:rsidP="00F35CCB">
      <w:pPr>
        <w:pStyle w:val="afffffffe"/>
      </w:pPr>
      <w:r w:rsidRPr="00F35CCB">
        <w:t xml:space="preserve">Из объектов промышленного производства на территории </w:t>
      </w:r>
      <w:r w:rsidR="00FE593C" w:rsidRPr="00F35CCB">
        <w:t>МО «Мортовское сельское поселение»</w:t>
      </w:r>
      <w:r w:rsidRPr="00F35CCB">
        <w:t xml:space="preserve"> функционируют </w:t>
      </w:r>
      <w:r w:rsidR="00716200">
        <w:t xml:space="preserve">цех </w:t>
      </w:r>
      <w:r w:rsidR="00716200">
        <w:lastRenderedPageBreak/>
        <w:t>деревообработки</w:t>
      </w:r>
      <w:r w:rsidRPr="00F35CCB">
        <w:t>(ГКУ</w:t>
      </w:r>
      <w:r w:rsidR="00FE593C" w:rsidRPr="00F35CCB">
        <w:t> </w:t>
      </w:r>
      <w:r w:rsidRPr="00F35CCB">
        <w:t>«Елабугалес»),</w:t>
      </w:r>
      <w:r w:rsidR="00991F9F">
        <w:t xml:space="preserve"> пилорама,</w:t>
      </w:r>
      <w:r w:rsidRPr="00F35CCB">
        <w:t xml:space="preserve"> производственные помещения линии фасовки и переработки круп «Каша Аркаша». </w:t>
      </w:r>
    </w:p>
    <w:p w:rsidR="008711C5" w:rsidRPr="00F530F7" w:rsidRDefault="008711C5" w:rsidP="00FE593C">
      <w:pPr>
        <w:pStyle w:val="afffffffe"/>
        <w:rPr>
          <w:szCs w:val="28"/>
        </w:rPr>
      </w:pPr>
      <w:r w:rsidRPr="00F530F7">
        <w:rPr>
          <w:szCs w:val="28"/>
        </w:rPr>
        <w:t>Из объектов коммунально-складского хозяйства на территории поселения расположены:</w:t>
      </w:r>
    </w:p>
    <w:p w:rsidR="008711C5" w:rsidRPr="00F530F7" w:rsidRDefault="008711C5" w:rsidP="00FE593C">
      <w:pPr>
        <w:pStyle w:val="a7"/>
      </w:pPr>
      <w:r>
        <w:t>промышленный склад в с.Морты</w:t>
      </w:r>
      <w:r w:rsidRPr="00F530F7">
        <w:t>;</w:t>
      </w:r>
    </w:p>
    <w:p w:rsidR="008711C5" w:rsidRDefault="008711C5" w:rsidP="00FE593C">
      <w:pPr>
        <w:pStyle w:val="a7"/>
      </w:pPr>
      <w:r w:rsidRPr="00F530F7">
        <w:t>скл</w:t>
      </w:r>
      <w:r>
        <w:t>ад</w:t>
      </w:r>
      <w:r w:rsidRPr="00F530F7">
        <w:t xml:space="preserve"> горюче-смазочных материалов</w:t>
      </w:r>
      <w:r w:rsidR="003E7BAF">
        <w:t>,</w:t>
      </w:r>
      <w:r w:rsidR="003E7BAF" w:rsidRPr="002F0A0D">
        <w:t>расположен</w:t>
      </w:r>
      <w:r w:rsidR="003E7BAF">
        <w:t>н</w:t>
      </w:r>
      <w:r w:rsidR="003E7BAF" w:rsidRPr="002F0A0D">
        <w:t>ы</w:t>
      </w:r>
      <w:r w:rsidR="003E7BAF">
        <w:t xml:space="preserve">й </w:t>
      </w:r>
      <w:r w:rsidR="003E7BAF" w:rsidRPr="001B2C92">
        <w:t>на границе</w:t>
      </w:r>
      <w:r w:rsidR="003E7BAF">
        <w:t xml:space="preserve"> северной ч</w:t>
      </w:r>
      <w:r w:rsidR="003E7BAF" w:rsidRPr="001B2C92">
        <w:t xml:space="preserve">асти с. Морты </w:t>
      </w:r>
      <w:r w:rsidR="003E7BAF">
        <w:t>рядом с</w:t>
      </w:r>
      <w:r w:rsidR="003E7BAF" w:rsidRPr="001B2C92">
        <w:t xml:space="preserve"> автодорог</w:t>
      </w:r>
      <w:r w:rsidR="003E7BAF">
        <w:t>ой</w:t>
      </w:r>
      <w:r w:rsidR="003E7BAF" w:rsidRPr="001B2C92">
        <w:t xml:space="preserve"> М-7 «</w:t>
      </w:r>
      <w:r w:rsidR="003E7BAF">
        <w:t>Волга</w:t>
      </w:r>
      <w:r w:rsidR="003E7BAF" w:rsidRPr="001B2C92">
        <w:t>»</w:t>
      </w:r>
      <w:r w:rsidR="003E7BAF">
        <w:t xml:space="preserve"> – Морты – Умяк – </w:t>
      </w:r>
      <w:r w:rsidR="003E7BAF" w:rsidRPr="001B2C92">
        <w:t>Бажениха</w:t>
      </w:r>
      <w:r>
        <w:t>.</w:t>
      </w:r>
    </w:p>
    <w:p w:rsidR="009468DF" w:rsidRDefault="009468DF" w:rsidP="00716200">
      <w:pPr>
        <w:pStyle w:val="afffffffe"/>
        <w:rPr>
          <w:szCs w:val="28"/>
          <w:highlight w:val="yellow"/>
        </w:rPr>
      </w:pPr>
      <w:r>
        <w:t xml:space="preserve">На территории </w:t>
      </w:r>
      <w:r w:rsidR="00677958">
        <w:t>МО «</w:t>
      </w:r>
      <w:r w:rsidR="00677958" w:rsidRPr="00E27A2A">
        <w:t>Мортовское сельское поселение</w:t>
      </w:r>
      <w:r w:rsidR="00677958">
        <w:t>»</w:t>
      </w:r>
      <w:r>
        <w:t xml:space="preserve"> расположена часть Анзирского нефтяного месторождения, эксплуатируемого </w:t>
      </w:r>
      <w:r w:rsidRPr="001A3BD5">
        <w:t>ОАО «РИТ</w:t>
      </w:r>
      <w:r>
        <w:t>Э</w:t>
      </w:r>
      <w:r w:rsidRPr="001A3BD5">
        <w:t>К».</w:t>
      </w:r>
    </w:p>
    <w:p w:rsidR="009468DF" w:rsidRPr="008F79BC" w:rsidRDefault="009468DF" w:rsidP="009468DF">
      <w:pPr>
        <w:pStyle w:val="afffffffe"/>
        <w:rPr>
          <w:szCs w:val="28"/>
          <w:highlight w:val="yellow"/>
        </w:rPr>
      </w:pPr>
      <w:r>
        <w:t>Выявлено Мортовское месторождение кирпично-черепичного сырья, которое относится к нераспределенному фонду недр</w:t>
      </w:r>
      <w:r w:rsidRPr="008A108C">
        <w:rPr>
          <w:szCs w:val="28"/>
        </w:rPr>
        <w:t>.</w:t>
      </w:r>
    </w:p>
    <w:p w:rsidR="00D64378" w:rsidRPr="008F79BC" w:rsidRDefault="00D64378" w:rsidP="00D64378">
      <w:pPr>
        <w:pStyle w:val="afffffffe"/>
        <w:rPr>
          <w:highlight w:val="yellow"/>
        </w:rPr>
      </w:pPr>
      <w:r w:rsidRPr="00860F9C">
        <w:t xml:space="preserve">На территории </w:t>
      </w:r>
      <w:r w:rsidR="009A6113">
        <w:t>МО «</w:t>
      </w:r>
      <w:r w:rsidR="009A6113" w:rsidRPr="00E27A2A">
        <w:t>Мортовское сельское поселение</w:t>
      </w:r>
      <w:r w:rsidR="009A6113">
        <w:t>»</w:t>
      </w:r>
      <w:r w:rsidRPr="00860F9C">
        <w:t xml:space="preserve"> на расстоянии в </w:t>
      </w:r>
      <w:r w:rsidRPr="00032E69">
        <w:t>1420</w:t>
      </w:r>
      <w:r w:rsidRPr="00860F9C">
        <w:t>м от северо-западной границы с. Морты наход</w:t>
      </w:r>
      <w:r>
        <w:t>я</w:t>
      </w:r>
      <w:r w:rsidRPr="00860F9C">
        <w:t xml:space="preserve">тся </w:t>
      </w:r>
      <w:r>
        <w:t xml:space="preserve">сибиреязвенный </w:t>
      </w:r>
      <w:r w:rsidRPr="00032E69">
        <w:t>скотомогильник</w:t>
      </w:r>
      <w:r>
        <w:t>и биотермическая яма</w:t>
      </w:r>
      <w:r w:rsidRPr="00F3257F">
        <w:t>.</w:t>
      </w:r>
    </w:p>
    <w:p w:rsidR="00D64378" w:rsidRPr="008F79BC" w:rsidRDefault="00D64378" w:rsidP="00D64378">
      <w:pPr>
        <w:pStyle w:val="afffffffe"/>
      </w:pPr>
      <w:r w:rsidRPr="00B157D0">
        <w:t>На территории поселения (в границе населенного пункта с.Морты) наход</w:t>
      </w:r>
      <w:r w:rsidR="004001E2">
        <w:t>и</w:t>
      </w:r>
      <w:r w:rsidRPr="00B157D0">
        <w:t>тся кладбище.</w:t>
      </w:r>
      <w:r w:rsidR="00985BFB">
        <w:t xml:space="preserve"> </w:t>
      </w:r>
      <w:r w:rsidRPr="00B157D0">
        <w:t>Второе кладбище расположено севернее с. Морты за границей населенного пункта.</w:t>
      </w:r>
    </w:p>
    <w:p w:rsidR="00436145" w:rsidRPr="00F35CCB" w:rsidRDefault="00436145" w:rsidP="00436145">
      <w:pPr>
        <w:pStyle w:val="afffffffe"/>
      </w:pPr>
      <w:r w:rsidRPr="00F35CCB">
        <w:t>Предприятия инфраструктуры сельского поселения представлены учреждениями социального обслуживания и административно-управленческими организациями</w:t>
      </w:r>
      <w:r>
        <w:t>, которые включают в себя:</w:t>
      </w:r>
    </w:p>
    <w:p w:rsidR="00663B66" w:rsidRDefault="009C6141" w:rsidP="009C6141">
      <w:pPr>
        <w:pStyle w:val="a7"/>
      </w:pPr>
      <w:r>
        <w:t>учреждения здравоохранения (</w:t>
      </w:r>
      <w:r w:rsidR="00663B66">
        <w:t xml:space="preserve">Мортовская участковая больница с круглосуточным стационаром на 6 коек и </w:t>
      </w:r>
      <w:r>
        <w:t>а</w:t>
      </w:r>
      <w:r w:rsidR="00663B66">
        <w:t>мбулатория на 42 посещения</w:t>
      </w:r>
      <w:r w:rsidR="00146772">
        <w:t>, аптечный пункт площадью 24,0 кв. м</w:t>
      </w:r>
      <w:r>
        <w:t>)</w:t>
      </w:r>
      <w:r w:rsidR="00663B66">
        <w:t>;</w:t>
      </w:r>
    </w:p>
    <w:p w:rsidR="009C6141" w:rsidRDefault="009C6141" w:rsidP="009C6141">
      <w:pPr>
        <w:pStyle w:val="a7"/>
      </w:pPr>
      <w:r>
        <w:t xml:space="preserve">учреждения образования </w:t>
      </w:r>
      <w:r w:rsidR="006D5062">
        <w:t xml:space="preserve">(детское дошкольное учреждение проектной вместимостью 10 мест, </w:t>
      </w:r>
      <w:r w:rsidR="006D5062" w:rsidRPr="009C446C">
        <w:t>средняя общеобразовательная школа проектной мощностью на 320 учащихся</w:t>
      </w:r>
      <w:r w:rsidR="006D5062">
        <w:t>);</w:t>
      </w:r>
    </w:p>
    <w:p w:rsidR="006D5062" w:rsidRDefault="00BF006D" w:rsidP="009C6141">
      <w:pPr>
        <w:pStyle w:val="a7"/>
      </w:pPr>
      <w:r>
        <w:t xml:space="preserve">культурно-досуговые </w:t>
      </w:r>
      <w:r w:rsidR="000C0BA5">
        <w:t>учреждения (</w:t>
      </w:r>
      <w:r w:rsidR="000C0BA5" w:rsidRPr="005579FF">
        <w:t>Мортовский СДК вместимостью 300</w:t>
      </w:r>
      <w:r w:rsidR="000C0BA5">
        <w:t xml:space="preserve"> мест, </w:t>
      </w:r>
      <w:r w:rsidR="005E2162" w:rsidRPr="00532702">
        <w:t>Мортовская библиотека мощностью 16 тыс. экземпляров</w:t>
      </w:r>
      <w:r w:rsidR="005E2162">
        <w:t>);</w:t>
      </w:r>
    </w:p>
    <w:p w:rsidR="005E2162" w:rsidRDefault="00BF006D" w:rsidP="009C6141">
      <w:pPr>
        <w:pStyle w:val="a7"/>
      </w:pPr>
      <w:r>
        <w:lastRenderedPageBreak/>
        <w:t>кредитно-финансовые учреждения и учреждения социального обслуживания населения (отделение банка мощностью 1 операционная касса, отделение связи);</w:t>
      </w:r>
    </w:p>
    <w:p w:rsidR="00BF006D" w:rsidRDefault="003E2A55" w:rsidP="003E2A55">
      <w:pPr>
        <w:pStyle w:val="a7"/>
      </w:pPr>
      <w:r w:rsidRPr="003E2A55">
        <w:t>учреждения для обеспечения общественного порядка и пожарной безопасности</w:t>
      </w:r>
      <w:r>
        <w:t xml:space="preserve"> (</w:t>
      </w:r>
      <w:r w:rsidRPr="00D976CD">
        <w:t>участковый пункт полиции</w:t>
      </w:r>
      <w:r>
        <w:t>, пожарное депо);</w:t>
      </w:r>
    </w:p>
    <w:p w:rsidR="00234ED2" w:rsidRDefault="00D0264B" w:rsidP="003E2A55">
      <w:pPr>
        <w:pStyle w:val="a7"/>
      </w:pPr>
      <w:r>
        <w:t>спортивные и физкультурно-оздоровительные учреждения (</w:t>
      </w:r>
      <w:r w:rsidRPr="00076341">
        <w:t>спортивный зал площадью 420 кв.м, располагающийся в сельском доме культуры</w:t>
      </w:r>
      <w:r>
        <w:t>,</w:t>
      </w:r>
      <w:r w:rsidRPr="00076341">
        <w:t xml:space="preserve"> спортивный зал площадью 360 кв.м</w:t>
      </w:r>
      <w:r>
        <w:t xml:space="preserve"> и</w:t>
      </w:r>
      <w:r w:rsidR="00985BFB">
        <w:t xml:space="preserve"> </w:t>
      </w:r>
      <w:r w:rsidRPr="00EE65CA">
        <w:t>футбольное поле площадью 8500 кв.м</w:t>
      </w:r>
      <w:r w:rsidRPr="00076341">
        <w:t>, располагающи</w:t>
      </w:r>
      <w:r>
        <w:t>е</w:t>
      </w:r>
      <w:r w:rsidRPr="00076341">
        <w:t>ся в общеобразовательной школе</w:t>
      </w:r>
      <w:r w:rsidR="00C50BE9">
        <w:t>, плоскостные спортивные сооружения</w:t>
      </w:r>
      <w:r>
        <w:t>);</w:t>
      </w:r>
    </w:p>
    <w:p w:rsidR="00721E01" w:rsidRDefault="00D0264B" w:rsidP="00673751">
      <w:pPr>
        <w:pStyle w:val="a7"/>
      </w:pPr>
      <w:r>
        <w:t>предприятия торговли</w:t>
      </w:r>
      <w:r w:rsidR="00E156BC">
        <w:t xml:space="preserve"> и</w:t>
      </w:r>
      <w:r w:rsidR="00FD5A3F">
        <w:t xml:space="preserve"> </w:t>
      </w:r>
      <w:r w:rsidRPr="004D0435">
        <w:t>общественного питания</w:t>
      </w:r>
      <w:r w:rsidR="00E156BC">
        <w:t xml:space="preserve"> (</w:t>
      </w:r>
      <w:r w:rsidR="00C50BE9">
        <w:rPr>
          <w:szCs w:val="22"/>
        </w:rPr>
        <w:t>м</w:t>
      </w:r>
      <w:r w:rsidR="00C50BE9" w:rsidRPr="009C2139">
        <w:rPr>
          <w:szCs w:val="22"/>
        </w:rPr>
        <w:t>агазин РайПО</w:t>
      </w:r>
      <w:r w:rsidR="00C50BE9">
        <w:rPr>
          <w:szCs w:val="22"/>
        </w:rPr>
        <w:t>, м</w:t>
      </w:r>
      <w:r w:rsidR="00C50BE9" w:rsidRPr="009C2139">
        <w:rPr>
          <w:szCs w:val="22"/>
        </w:rPr>
        <w:t>агазин «Айсылу»,</w:t>
      </w:r>
      <w:r w:rsidR="00C50BE9">
        <w:rPr>
          <w:szCs w:val="22"/>
        </w:rPr>
        <w:t xml:space="preserve"> м</w:t>
      </w:r>
      <w:r w:rsidR="00C50BE9" w:rsidRPr="009C2139">
        <w:rPr>
          <w:szCs w:val="22"/>
        </w:rPr>
        <w:t>агазин ТПС</w:t>
      </w:r>
      <w:r w:rsidR="00C50BE9">
        <w:rPr>
          <w:szCs w:val="22"/>
        </w:rPr>
        <w:t>, м</w:t>
      </w:r>
      <w:r w:rsidR="00C50BE9" w:rsidRPr="009C2139">
        <w:rPr>
          <w:szCs w:val="22"/>
        </w:rPr>
        <w:t>агазин «Нократ»</w:t>
      </w:r>
      <w:r w:rsidR="00146772">
        <w:rPr>
          <w:szCs w:val="22"/>
        </w:rPr>
        <w:t>, общей площадью торговых залов 144,8 кв. м</w:t>
      </w:r>
      <w:r w:rsidR="00E156BC">
        <w:t>)</w:t>
      </w:r>
      <w:r w:rsidR="00146772">
        <w:t>.</w:t>
      </w:r>
    </w:p>
    <w:p w:rsidR="000C1F32" w:rsidRDefault="000C1F32" w:rsidP="00991F9F">
      <w:pPr>
        <w:pStyle w:val="1ffa"/>
      </w:pPr>
      <w:r w:rsidRPr="00056D71">
        <w:t>Градостроительная деятельность поселения включает в себя разработку и утверждение документов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0C1F32" w:rsidRDefault="000C1F32" w:rsidP="00991F9F">
      <w:pPr>
        <w:pStyle w:val="1ffa"/>
      </w:pPr>
      <w:r w:rsidRPr="00056D71">
        <w:t>В 201</w:t>
      </w:r>
      <w:r>
        <w:t>2</w:t>
      </w:r>
      <w:r w:rsidRPr="00056D71">
        <w:t xml:space="preserve"> году в </w:t>
      </w:r>
      <w:r>
        <w:t>МО «</w:t>
      </w:r>
      <w:r w:rsidRPr="00E27A2A">
        <w:t>Мортовское сельское поселение</w:t>
      </w:r>
      <w:r>
        <w:t>»</w:t>
      </w:r>
      <w:r w:rsidRPr="00056D71">
        <w:t xml:space="preserve"> был разработан и утвержден Генеральный план.</w:t>
      </w:r>
    </w:p>
    <w:p w:rsidR="00721E01" w:rsidRDefault="00721E01" w:rsidP="006A316A">
      <w:pPr>
        <w:pStyle w:val="afffffffe"/>
      </w:pPr>
      <w:r w:rsidRPr="006A316A">
        <w:t xml:space="preserve">Сложившаяся многоквартирная жилая застройка населенного пункта </w:t>
      </w:r>
      <w:r w:rsidR="00295CA9" w:rsidRPr="006A316A">
        <w:t>с.</w:t>
      </w:r>
      <w:r w:rsidR="007008F7" w:rsidRPr="006A316A">
        <w:t> </w:t>
      </w:r>
      <w:r w:rsidR="00295CA9" w:rsidRPr="006A316A">
        <w:t xml:space="preserve">Морты </w:t>
      </w:r>
      <w:r w:rsidRPr="006A316A">
        <w:t>представлена индивидуальными 2-х этажными жилыми домами площадью 240 кв.м с приусадебными участками. На 201</w:t>
      </w:r>
      <w:r w:rsidR="006A316A" w:rsidRPr="006A316A">
        <w:t>5</w:t>
      </w:r>
      <w:r w:rsidRPr="006A316A">
        <w:t>г</w:t>
      </w:r>
      <w:r w:rsidR="006A316A">
        <w:t>од</w:t>
      </w:r>
      <w:r w:rsidR="00FD5A3F">
        <w:t xml:space="preserve"> </w:t>
      </w:r>
      <w:r w:rsidR="006A316A">
        <w:t>о</w:t>
      </w:r>
      <w:r w:rsidR="006A316A" w:rsidRPr="006A316A">
        <w:t>бщая площадь жилого фонда МО «Мортовское сельское поселение»составляет 21,94</w:t>
      </w:r>
      <w:r w:rsidR="006A316A">
        <w:t> </w:t>
      </w:r>
      <w:r w:rsidR="006A316A" w:rsidRPr="006A316A">
        <w:t>тыс.</w:t>
      </w:r>
      <w:r w:rsidR="006A316A">
        <w:t> кв. м</w:t>
      </w:r>
      <w:r w:rsidR="006A316A" w:rsidRPr="006A316A">
        <w:t>, из которых 21,7 тыс.</w:t>
      </w:r>
      <w:r w:rsidR="006A316A">
        <w:t xml:space="preserve"> кв. </w:t>
      </w:r>
      <w:r w:rsidR="006A316A" w:rsidRPr="006A316A">
        <w:t>м приходится на 310 индивидуальных дом</w:t>
      </w:r>
      <w:r w:rsidR="006A316A">
        <w:t>ов</w:t>
      </w:r>
      <w:r w:rsidR="006A316A" w:rsidRPr="006A316A">
        <w:t xml:space="preserve"> (99%). Многоквартирная жилая застройка представлена </w:t>
      </w:r>
      <w:r w:rsidR="006A316A">
        <w:t>двух</w:t>
      </w:r>
      <w:r w:rsidR="006A316A" w:rsidRPr="006A316A">
        <w:t xml:space="preserve">этажным жилым 7-ми квартирным домом площадью 240 </w:t>
      </w:r>
      <w:r w:rsidR="006A316A">
        <w:t xml:space="preserve">кв. </w:t>
      </w:r>
      <w:r w:rsidR="006A316A" w:rsidRPr="006A316A">
        <w:t>м (1%) на ул.Молодежная</w:t>
      </w:r>
      <w:r w:rsidR="006A316A">
        <w:t>,</w:t>
      </w:r>
      <w:r w:rsidR="006A316A" w:rsidRPr="006A316A">
        <w:t xml:space="preserve"> д.</w:t>
      </w:r>
      <w:r w:rsidR="006A316A">
        <w:t> </w:t>
      </w:r>
      <w:r w:rsidR="00B157F8">
        <w:t>7, где проживает 10 человек.</w:t>
      </w:r>
    </w:p>
    <w:p w:rsidR="000D2EB9" w:rsidRDefault="000D2EB9" w:rsidP="000D2EB9">
      <w:pPr>
        <w:pStyle w:val="afffffffe"/>
      </w:pPr>
      <w:r>
        <w:t xml:space="preserve">Транспортный спрос на территории муниципального образования формируется за счет грузовых и деловых корреспонденций заинтересованных </w:t>
      </w:r>
      <w:r>
        <w:lastRenderedPageBreak/>
        <w:t>субъектов экономической деятельности поселения, трудовых корреспонденций в ходе маятниковой трудовой миграции,а также учебных и социально-бытовых корреспонденций жителей сельского поселения</w:t>
      </w:r>
      <w:r w:rsidRPr="00DD3A0B">
        <w:t>.</w:t>
      </w:r>
    </w:p>
    <w:p w:rsidR="0050386F" w:rsidRPr="009B1EA3" w:rsidRDefault="0050386F" w:rsidP="0050386F">
      <w:pPr>
        <w:pStyle w:val="21"/>
        <w:rPr>
          <w:b/>
          <w:sz w:val="28"/>
          <w:szCs w:val="28"/>
        </w:rPr>
      </w:pPr>
      <w:bookmarkStart w:id="47" w:name="_Toc516752413"/>
      <w:r w:rsidRPr="009B1EA3">
        <w:rPr>
          <w:b/>
          <w:sz w:val="28"/>
          <w:szCs w:val="28"/>
        </w:rPr>
        <w:t>Характеристика функционирования и показатели работы транспортной инфраструктуры по видам транспорта</w:t>
      </w:r>
      <w:bookmarkEnd w:id="47"/>
    </w:p>
    <w:p w:rsidR="000D2EB9" w:rsidRPr="009B1EA3" w:rsidRDefault="000D2EB9" w:rsidP="00B65248">
      <w:pPr>
        <w:pStyle w:val="afffffffe"/>
        <w:rPr>
          <w:szCs w:val="28"/>
        </w:rPr>
      </w:pPr>
      <w:r w:rsidRPr="009B1EA3">
        <w:rPr>
          <w:szCs w:val="28"/>
        </w:rPr>
        <w:t xml:space="preserve">Развитие транспортной системы </w:t>
      </w:r>
      <w:r w:rsidR="00DE1FBE" w:rsidRPr="009B1EA3">
        <w:rPr>
          <w:szCs w:val="28"/>
        </w:rPr>
        <w:t>МО «Мортовское сельское поселение»</w:t>
      </w:r>
      <w:r w:rsidRPr="009B1EA3">
        <w:rPr>
          <w:szCs w:val="28"/>
        </w:rPr>
        <w:t xml:space="preserve"> является необходимым условием улучшения качества жизни населения муниципального образования. Наличием и состоянием сети автомобильных дорог определяется территориальная целостность и единство экономического пространства. Недооценка 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w:t>
      </w:r>
    </w:p>
    <w:p w:rsidR="00D710EA" w:rsidRPr="009B1EA3" w:rsidRDefault="00D710EA" w:rsidP="00B65248">
      <w:pPr>
        <w:pStyle w:val="afffffffe"/>
        <w:rPr>
          <w:szCs w:val="28"/>
        </w:rPr>
      </w:pPr>
      <w:r w:rsidRPr="009B1EA3">
        <w:rPr>
          <w:szCs w:val="28"/>
        </w:rPr>
        <w:t>Внешние социально-экономические транспортные связи МО «Мортовское сельское поселение» с другими регионами осуществляются автомобильным (индивидуальным и общественным) видом транспорта.Водный, железнодорожный и воздушный транспорт не используется.</w:t>
      </w:r>
    </w:p>
    <w:p w:rsidR="008F6269" w:rsidRPr="009B1EA3" w:rsidRDefault="008F6269" w:rsidP="008F6269">
      <w:r w:rsidRPr="009B1EA3">
        <w:t>Автомобильный транспорт является основным видом транспорта, которым осуществляется значительная часть внешних и внутригородских пассажирских перевозок, а также большая часть грузовых перевозок.</w:t>
      </w:r>
    </w:p>
    <w:p w:rsidR="008F6269" w:rsidRPr="009B1EA3" w:rsidRDefault="008F6269" w:rsidP="00DE5F36">
      <w:pPr>
        <w:pStyle w:val="afffffffe"/>
        <w:rPr>
          <w:szCs w:val="28"/>
        </w:rPr>
      </w:pPr>
      <w:r w:rsidRPr="009B1EA3">
        <w:rPr>
          <w:szCs w:val="28"/>
        </w:rPr>
        <w:t>Пассажирские перевозки автомобильным транспортом общего пользования в МО «Мортовское сельское поселение» осуществляются по пригородн</w:t>
      </w:r>
      <w:r w:rsidR="00DE5F36" w:rsidRPr="009B1EA3">
        <w:rPr>
          <w:szCs w:val="28"/>
        </w:rPr>
        <w:t>ым</w:t>
      </w:r>
      <w:r w:rsidRPr="009B1EA3">
        <w:rPr>
          <w:szCs w:val="28"/>
        </w:rPr>
        <w:t xml:space="preserve"> муниципальн</w:t>
      </w:r>
      <w:r w:rsidR="00DE5F36" w:rsidRPr="009B1EA3">
        <w:rPr>
          <w:szCs w:val="28"/>
        </w:rPr>
        <w:t>ым</w:t>
      </w:r>
      <w:r w:rsidRPr="009B1EA3">
        <w:rPr>
          <w:szCs w:val="28"/>
        </w:rPr>
        <w:t xml:space="preserve"> маршрут</w:t>
      </w:r>
      <w:r w:rsidR="00DE5F36" w:rsidRPr="009B1EA3">
        <w:rPr>
          <w:szCs w:val="28"/>
        </w:rPr>
        <w:t>ам</w:t>
      </w:r>
      <w:r w:rsidRPr="009B1EA3">
        <w:rPr>
          <w:szCs w:val="28"/>
        </w:rPr>
        <w:t xml:space="preserve"> №10</w:t>
      </w:r>
      <w:r w:rsidR="007F146A" w:rsidRPr="009B1EA3">
        <w:rPr>
          <w:szCs w:val="28"/>
        </w:rPr>
        <w:t>1</w:t>
      </w:r>
      <w:r w:rsidRPr="009B1EA3">
        <w:rPr>
          <w:szCs w:val="28"/>
        </w:rPr>
        <w:t xml:space="preserve"> Елабуга – </w:t>
      </w:r>
      <w:r w:rsidR="00B87B05" w:rsidRPr="009B1EA3">
        <w:rPr>
          <w:szCs w:val="28"/>
        </w:rPr>
        <w:t>Старый Юраш</w:t>
      </w:r>
      <w:r w:rsidR="00DE5F36" w:rsidRPr="009B1EA3">
        <w:rPr>
          <w:szCs w:val="28"/>
        </w:rPr>
        <w:t xml:space="preserve"> и № 103 Елабуга – н.п. Дюм-Дюм</w:t>
      </w:r>
      <w:r w:rsidRPr="009B1EA3">
        <w:rPr>
          <w:szCs w:val="28"/>
        </w:rPr>
        <w:t>.</w:t>
      </w:r>
    </w:p>
    <w:p w:rsidR="00AB74C1" w:rsidRPr="009B1EA3" w:rsidRDefault="00B87B05" w:rsidP="003C3524">
      <w:r w:rsidRPr="009B1EA3">
        <w:t>Схема пригородных муниципальных маршрутов регулярных перевозок Республики, проходящих по территории МО «Мортовское сельское поселение», показана на рисунке 1</w:t>
      </w:r>
      <w:r w:rsidR="00AB74C1" w:rsidRPr="009B1EA3">
        <w:t>.</w:t>
      </w:r>
    </w:p>
    <w:p w:rsidR="00B87B05" w:rsidRDefault="00B87B05" w:rsidP="00B87B05">
      <w:pPr>
        <w:widowControl/>
        <w:suppressAutoHyphens w:val="0"/>
        <w:sectPr w:rsidR="00B87B05" w:rsidSect="00330276">
          <w:footerReference w:type="even" r:id="rId17"/>
          <w:footerReference w:type="default" r:id="rId18"/>
          <w:pgSz w:w="11906" w:h="16838"/>
          <w:pgMar w:top="1134" w:right="567" w:bottom="1134" w:left="1701" w:header="680" w:footer="680" w:gutter="0"/>
          <w:cols w:space="708"/>
          <w:docGrid w:linePitch="381"/>
        </w:sectPr>
      </w:pPr>
    </w:p>
    <w:p w:rsidR="00B87B05" w:rsidRDefault="00B87B05" w:rsidP="00B87B05">
      <w:pPr>
        <w:pStyle w:val="afffffff6"/>
      </w:pPr>
      <w:r>
        <w:rPr>
          <w:noProof/>
          <w:lang w:eastAsia="ru-RU"/>
        </w:rPr>
        <w:lastRenderedPageBreak/>
        <w:drawing>
          <wp:inline distT="0" distB="0" distL="0" distR="0" wp14:anchorId="62E8B8DF" wp14:editId="150923E6">
            <wp:extent cx="7553841" cy="534327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ригородные.png"/>
                    <pic:cNvPicPr/>
                  </pic:nvPicPr>
                  <pic:blipFill>
                    <a:blip r:embed="rId19">
                      <a:extLst>
                        <a:ext uri="{28A0092B-C50C-407E-A947-70E740481C1C}">
                          <a14:useLocalDpi xmlns:a14="http://schemas.microsoft.com/office/drawing/2010/main" val="0"/>
                        </a:ext>
                      </a:extLst>
                    </a:blip>
                    <a:stretch>
                      <a:fillRect/>
                    </a:stretch>
                  </pic:blipFill>
                  <pic:spPr>
                    <a:xfrm>
                      <a:off x="0" y="0"/>
                      <a:ext cx="7570433" cy="5355014"/>
                    </a:xfrm>
                    <a:prstGeom prst="rect">
                      <a:avLst/>
                    </a:prstGeom>
                  </pic:spPr>
                </pic:pic>
              </a:graphicData>
            </a:graphic>
          </wp:inline>
        </w:drawing>
      </w:r>
    </w:p>
    <w:p w:rsidR="00B87B05" w:rsidRDefault="00B87B05" w:rsidP="00B87B05">
      <w:pPr>
        <w:pStyle w:val="afffffff6"/>
        <w:rPr>
          <w:noProof/>
        </w:rPr>
      </w:pPr>
      <w:bookmarkStart w:id="48" w:name="_Hlk509317445"/>
      <w:r w:rsidRPr="00254DD3">
        <w:rPr>
          <w:noProof/>
        </w:rPr>
        <w:t>Рисунок 1</w:t>
      </w:r>
      <w:r>
        <w:rPr>
          <w:noProof/>
        </w:rPr>
        <w:t xml:space="preserve"> – Схема движения пригородных муниципальных маршрутов</w:t>
      </w:r>
      <w:bookmarkEnd w:id="48"/>
    </w:p>
    <w:p w:rsidR="00B87B05" w:rsidRDefault="00B87B05" w:rsidP="00B87B05">
      <w:pPr>
        <w:widowControl/>
        <w:suppressAutoHyphens w:val="0"/>
        <w:ind w:firstLine="0"/>
        <w:sectPr w:rsidR="00B87B05" w:rsidSect="00330276">
          <w:footerReference w:type="even" r:id="rId20"/>
          <w:footerReference w:type="default" r:id="rId21"/>
          <w:pgSz w:w="16838" w:h="11906" w:orient="landscape"/>
          <w:pgMar w:top="1701" w:right="1134" w:bottom="567" w:left="1134" w:header="680" w:footer="680" w:gutter="0"/>
          <w:cols w:space="708"/>
          <w:docGrid w:linePitch="381"/>
        </w:sectPr>
      </w:pPr>
    </w:p>
    <w:p w:rsidR="00486A94" w:rsidRPr="009B1EA3" w:rsidRDefault="00025A36" w:rsidP="00025A36">
      <w:pPr>
        <w:pStyle w:val="21"/>
        <w:rPr>
          <w:b/>
          <w:sz w:val="28"/>
          <w:szCs w:val="28"/>
        </w:rPr>
      </w:pPr>
      <w:bookmarkStart w:id="49" w:name="_Toc516752414"/>
      <w:r w:rsidRPr="009B1EA3">
        <w:rPr>
          <w:b/>
          <w:sz w:val="28"/>
          <w:szCs w:val="28"/>
        </w:rPr>
        <w:lastRenderedPageBreak/>
        <w:t>Характеристика сети дорог</w:t>
      </w:r>
      <w:r w:rsidR="00BC2DDC" w:rsidRPr="009B1EA3">
        <w:rPr>
          <w:b/>
          <w:sz w:val="28"/>
          <w:szCs w:val="28"/>
        </w:rPr>
        <w:t xml:space="preserve"> поселения</w:t>
      </w:r>
      <w:r w:rsidR="00486A94" w:rsidRPr="009B1EA3">
        <w:rPr>
          <w:b/>
          <w:sz w:val="28"/>
          <w:szCs w:val="28"/>
        </w:rPr>
        <w:t>,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w:t>
      </w:r>
      <w:r w:rsidR="00BC2DDC" w:rsidRPr="009B1EA3">
        <w:rPr>
          <w:b/>
          <w:sz w:val="28"/>
          <w:szCs w:val="28"/>
        </w:rPr>
        <w:t>у</w:t>
      </w:r>
      <w:r w:rsidR="00486A94" w:rsidRPr="009B1EA3">
        <w:rPr>
          <w:b/>
          <w:sz w:val="28"/>
          <w:szCs w:val="28"/>
        </w:rPr>
        <w:t xml:space="preserve"> качества содержания дорог</w:t>
      </w:r>
      <w:bookmarkEnd w:id="49"/>
      <w:r w:rsidR="009B1EA3">
        <w:rPr>
          <w:b/>
          <w:sz w:val="28"/>
          <w:szCs w:val="28"/>
        </w:rPr>
        <w:t>.</w:t>
      </w:r>
    </w:p>
    <w:p w:rsidR="00B65248" w:rsidRPr="009B1EA3" w:rsidRDefault="00B65248" w:rsidP="009249F0">
      <w:pPr>
        <w:pStyle w:val="afffffffe"/>
        <w:rPr>
          <w:szCs w:val="28"/>
        </w:rPr>
      </w:pPr>
      <w:r w:rsidRPr="009B1EA3">
        <w:rPr>
          <w:szCs w:val="28"/>
        </w:rPr>
        <w:t xml:space="preserve">Транспортная инфраструктура </w:t>
      </w:r>
      <w:r w:rsidR="00773B97" w:rsidRPr="009B1EA3">
        <w:rPr>
          <w:szCs w:val="28"/>
        </w:rPr>
        <w:t>МО «Мортовское сельское поселение»</w:t>
      </w:r>
      <w:r w:rsidRPr="009B1EA3">
        <w:rPr>
          <w:szCs w:val="28"/>
        </w:rPr>
        <w:t xml:space="preserve"> представлена автомобильными дорогами. Они связывают территорию поселения с соседними территориями</w:t>
      </w:r>
      <w:r w:rsidR="00773B97" w:rsidRPr="009B1EA3">
        <w:rPr>
          <w:szCs w:val="28"/>
        </w:rPr>
        <w:t xml:space="preserve"> и</w:t>
      </w:r>
      <w:r w:rsidRPr="009B1EA3">
        <w:rPr>
          <w:szCs w:val="28"/>
        </w:rPr>
        <w:t xml:space="preserve"> районным центром, обеспечивают жизнедеятельность всех населенных </w:t>
      </w:r>
      <w:r w:rsidR="00773B97" w:rsidRPr="009B1EA3">
        <w:rPr>
          <w:szCs w:val="28"/>
        </w:rPr>
        <w:t>объектов</w:t>
      </w:r>
      <w:r w:rsidRPr="009B1EA3">
        <w:rPr>
          <w:szCs w:val="28"/>
        </w:rPr>
        <w:t xml:space="preserve"> поселения, во многом определяют возможности развития поселения, по ним осуществляются автомобильные перевозки грузов и пассажиров. От уровня развития сети автомобильных дорог во многом зависит решение задач достижения устойчивого экономического роста поселения, повышения конкурентоспособности местных производителей и улучшения качества жизни населения.</w:t>
      </w:r>
    </w:p>
    <w:p w:rsidR="003A14D0" w:rsidRPr="009B1EA3" w:rsidRDefault="006B3916" w:rsidP="00092E6F">
      <w:pPr>
        <w:pStyle w:val="afffffffe"/>
        <w:rPr>
          <w:szCs w:val="28"/>
        </w:rPr>
      </w:pPr>
      <w:r w:rsidRPr="009B1EA3">
        <w:rPr>
          <w:szCs w:val="28"/>
        </w:rPr>
        <w:t>Пространственно-коммуникационный каркас МО «Мортовское сельское поселение» сформирован автодорогами регионального значения IV</w:t>
      </w:r>
      <w:r w:rsidR="00805F99" w:rsidRPr="009B1EA3">
        <w:rPr>
          <w:szCs w:val="28"/>
        </w:rPr>
        <w:t> </w:t>
      </w:r>
      <w:r w:rsidRPr="009B1EA3">
        <w:rPr>
          <w:szCs w:val="28"/>
        </w:rPr>
        <w:t>технической категорий. С северо-запада на юго-восток территорию поселения пересекает автодорога «М-7 «Волга» – Морты – Умяк – Бажениха»</w:t>
      </w:r>
      <w:r w:rsidR="007802B5" w:rsidRPr="009B1EA3">
        <w:rPr>
          <w:szCs w:val="28"/>
        </w:rPr>
        <w:t>, протяженность которой в границах поселения составляет 8,4 км</w:t>
      </w:r>
      <w:r w:rsidRPr="009B1EA3">
        <w:rPr>
          <w:szCs w:val="28"/>
        </w:rPr>
        <w:t>, в северном направлении от с. Морты проходит автодорога «Морты – Сосновый Юраш»</w:t>
      </w:r>
      <w:r w:rsidR="007802B5" w:rsidRPr="009B1EA3">
        <w:rPr>
          <w:szCs w:val="28"/>
        </w:rPr>
        <w:t>, протяженность в границах поселения – 4,1 км</w:t>
      </w:r>
      <w:r w:rsidRPr="009B1EA3">
        <w:rPr>
          <w:szCs w:val="28"/>
        </w:rPr>
        <w:t>.</w:t>
      </w:r>
      <w:r w:rsidR="007148C7" w:rsidRPr="009B1EA3">
        <w:rPr>
          <w:szCs w:val="28"/>
        </w:rPr>
        <w:t xml:space="preserve"> Рассматриваемые автомобильные дороги имеют асфальтобетонное покрытие.</w:t>
      </w:r>
    </w:p>
    <w:p w:rsidR="009249F0" w:rsidRPr="009249F0" w:rsidRDefault="00092E6F" w:rsidP="00092E6F">
      <w:pPr>
        <w:pStyle w:val="afffffffe"/>
      </w:pPr>
      <w:r w:rsidRPr="009B1EA3">
        <w:rPr>
          <w:szCs w:val="28"/>
        </w:rPr>
        <w:t>Местная сеть автомобильных дорог МО «Мортовское сельское поселение» Елабужского муниципального района представлена дорогами общего и необщего пользования</w:t>
      </w:r>
      <w:r w:rsidR="006B3916" w:rsidRPr="009B1EA3">
        <w:rPr>
          <w:szCs w:val="28"/>
        </w:rPr>
        <w:t xml:space="preserve">, обеспечивающими связь инфраструктуры </w:t>
      </w:r>
      <w:r w:rsidR="006B3916" w:rsidRPr="009249F0">
        <w:t>с.</w:t>
      </w:r>
      <w:r w:rsidR="00805F99">
        <w:t> </w:t>
      </w:r>
      <w:r w:rsidR="006B3916" w:rsidRPr="009249F0">
        <w:t xml:space="preserve">Морты с объектами промышленного производства и агропромышленного </w:t>
      </w:r>
      <w:r w:rsidR="006B3916" w:rsidRPr="009249F0">
        <w:lastRenderedPageBreak/>
        <w:t>комплекса.</w:t>
      </w:r>
      <w:r w:rsidR="009249F0">
        <w:t>Часть автомобильных дорог имеют цементобетонное и асфальтобетонное покрытие, остальные – переходное или грунтовое.</w:t>
      </w:r>
    </w:p>
    <w:p w:rsidR="001E2832" w:rsidRDefault="001E2832" w:rsidP="000C7E06">
      <w:pPr>
        <w:pStyle w:val="afffffffe"/>
      </w:pPr>
      <w:r>
        <w:t>Автомобильные дороги местного значения общего пользования представлены:</w:t>
      </w:r>
    </w:p>
    <w:p w:rsidR="001E2832" w:rsidRDefault="001E2832" w:rsidP="00092E6F">
      <w:pPr>
        <w:pStyle w:val="a7"/>
      </w:pPr>
      <w:r>
        <w:t>подъездами к населенн</w:t>
      </w:r>
      <w:r w:rsidR="00B31A05">
        <w:t>ому</w:t>
      </w:r>
      <w:r>
        <w:t xml:space="preserve"> пункт</w:t>
      </w:r>
      <w:r w:rsidR="00B31A05">
        <w:t>у</w:t>
      </w:r>
      <w:r>
        <w:t>;</w:t>
      </w:r>
    </w:p>
    <w:p w:rsidR="001E2832" w:rsidRDefault="001E2832" w:rsidP="00092E6F">
      <w:pPr>
        <w:pStyle w:val="a7"/>
      </w:pPr>
      <w:r>
        <w:t>подъездами к объектам сельского хозяйства;</w:t>
      </w:r>
    </w:p>
    <w:p w:rsidR="00B31A05" w:rsidRDefault="00B31A05" w:rsidP="00092E6F">
      <w:pPr>
        <w:pStyle w:val="a7"/>
      </w:pPr>
      <w:r>
        <w:t>подъездами к объектам промышленности;</w:t>
      </w:r>
    </w:p>
    <w:p w:rsidR="001E2832" w:rsidRDefault="001E2832" w:rsidP="00092E6F">
      <w:pPr>
        <w:pStyle w:val="a7"/>
      </w:pPr>
      <w:r>
        <w:t>подъездами к объектам туризма и рекреации;</w:t>
      </w:r>
    </w:p>
    <w:p w:rsidR="001E2832" w:rsidRDefault="001E2832" w:rsidP="00092E6F">
      <w:pPr>
        <w:pStyle w:val="a7"/>
      </w:pPr>
      <w:r>
        <w:t>подъездами к объектам санитарной очистки.</w:t>
      </w:r>
    </w:p>
    <w:p w:rsidR="000E657D" w:rsidRDefault="000E657D" w:rsidP="000E657D">
      <w:pPr>
        <w:pStyle w:val="afffffffe"/>
      </w:pPr>
      <w:r w:rsidRPr="00FF750A">
        <w:t>Основными характеристиками параметров дорожного движения являются значения скорости, плотности, состава и интенсивности движения потоков транспортных</w:t>
      </w:r>
      <w:r w:rsidRPr="00652E7C">
        <w:t xml:space="preserve"> средств, коэффициент загрузки дорог движением и иные показатели</w:t>
      </w:r>
      <w:r>
        <w:t>.</w:t>
      </w:r>
    </w:p>
    <w:p w:rsidR="00C602A5" w:rsidRDefault="00C602A5" w:rsidP="00C602A5">
      <w:pPr>
        <w:pStyle w:val="afffffffe"/>
      </w:pPr>
      <w:r>
        <w:t>Интенсивность автомобильной дороги регионального значения «</w:t>
      </w:r>
      <w:r w:rsidRPr="003E7AE7">
        <w:t xml:space="preserve">М-7 «Волга» </w:t>
      </w:r>
      <w:r>
        <w:t xml:space="preserve">– </w:t>
      </w:r>
      <w:r w:rsidRPr="003E7AE7">
        <w:t>Морты</w:t>
      </w:r>
      <w:r>
        <w:t xml:space="preserve"> – </w:t>
      </w:r>
      <w:r w:rsidRPr="003E7AE7">
        <w:t>Умяк</w:t>
      </w:r>
      <w:r>
        <w:t xml:space="preserve"> – </w:t>
      </w:r>
      <w:r w:rsidRPr="003E7AE7">
        <w:t>Бажениха</w:t>
      </w:r>
      <w:r>
        <w:t xml:space="preserve">» составляет 86 </w:t>
      </w:r>
      <w:r w:rsidRPr="006D00D5">
        <w:t>ед./ч</w:t>
      </w:r>
      <w:r>
        <w:t xml:space="preserve">, пропускная способность – 1800 </w:t>
      </w:r>
      <w:r w:rsidRPr="006D00D5">
        <w:t>ед./ч</w:t>
      </w:r>
      <w:r>
        <w:t>, расчетная скорость – 80 км/ч, фактическая скорость – 75 км/ч, плотность транспортного потока – 1,15 ТС/км, коэффициент загрузки – 0,05.</w:t>
      </w:r>
    </w:p>
    <w:p w:rsidR="00C602A5" w:rsidRDefault="00C602A5" w:rsidP="00C602A5">
      <w:r>
        <w:t xml:space="preserve">Интенсивность движения на автодорогах местного значения </w:t>
      </w:r>
      <w:r w:rsidRPr="006A316A">
        <w:t>МО</w:t>
      </w:r>
      <w:r>
        <w:t> </w:t>
      </w:r>
      <w:r w:rsidRPr="006A316A">
        <w:t>«Мортовское сельское поселение»</w:t>
      </w:r>
      <w:r>
        <w:t xml:space="preserve"> низкая, составляет менее 40 авт./ч. Автомобильные дороги общего пользования местного значения имеют достаточную пропускную способность.</w:t>
      </w:r>
    </w:p>
    <w:p w:rsidR="001E2832" w:rsidRDefault="00C602A5" w:rsidP="00C602A5">
      <w:pPr>
        <w:pStyle w:val="afffffffe"/>
      </w:pPr>
      <w:r>
        <w:t xml:space="preserve">Описание и основные показатели транспортно-эксплуатационных характеристик автомобильных дорог общего пользования регионального и местного значения, проходящих в границах </w:t>
      </w:r>
      <w:r w:rsidRPr="006A316A">
        <w:t>МО «Мортовское сельское поселение»</w:t>
      </w:r>
      <w:r>
        <w:t xml:space="preserve">, </w:t>
      </w:r>
      <w:r w:rsidR="001E2832">
        <w:t>приведен</w:t>
      </w:r>
      <w:r>
        <w:t>ы</w:t>
      </w:r>
      <w:r w:rsidR="001E2832">
        <w:t xml:space="preserve"> в таблице </w:t>
      </w:r>
      <w:r w:rsidR="00805F99">
        <w:t>4</w:t>
      </w:r>
      <w:r w:rsidR="001E2832">
        <w:t>.</w:t>
      </w:r>
    </w:p>
    <w:p w:rsidR="003A14D0" w:rsidRDefault="003A14D0" w:rsidP="00B65248">
      <w:pPr>
        <w:pStyle w:val="afffffff8"/>
      </w:pPr>
    </w:p>
    <w:p w:rsidR="003A14D0" w:rsidRDefault="003A14D0" w:rsidP="00B65248">
      <w:pPr>
        <w:pStyle w:val="afffffff8"/>
      </w:pPr>
    </w:p>
    <w:p w:rsidR="003A14D0" w:rsidRDefault="003A14D0" w:rsidP="00B65248">
      <w:pPr>
        <w:pStyle w:val="afffffff8"/>
      </w:pPr>
    </w:p>
    <w:p w:rsidR="00C1292B" w:rsidRDefault="00C1292B" w:rsidP="00B65248">
      <w:pPr>
        <w:pStyle w:val="afffffff8"/>
      </w:pPr>
    </w:p>
    <w:p w:rsidR="00B65248" w:rsidRDefault="00C1292B" w:rsidP="00B65248">
      <w:pPr>
        <w:pStyle w:val="afffffff8"/>
      </w:pPr>
      <w:r>
        <w:lastRenderedPageBreak/>
        <w:t>Т</w:t>
      </w:r>
      <w:r w:rsidR="00B65248">
        <w:t xml:space="preserve">аблица </w:t>
      </w:r>
      <w:r w:rsidR="00805F99">
        <w:t>4</w:t>
      </w:r>
      <w:r w:rsidR="00B31A05">
        <w:t>–</w:t>
      </w:r>
      <w:r w:rsidR="00C602A5">
        <w:t xml:space="preserve">Описание и основные показатели транспортно-эксплуатационных характеристик автомобильных дорог общего пользования регионального и местного значения, проходящих в границах </w:t>
      </w:r>
      <w:r w:rsidR="00C602A5" w:rsidRPr="006A316A">
        <w:t>МО «Мортовское сельское поселение»</w:t>
      </w:r>
    </w:p>
    <w:tbl>
      <w:tblPr>
        <w:tblW w:w="4891" w:type="pct"/>
        <w:tblInd w:w="108" w:type="dxa"/>
        <w:tblLayout w:type="fixed"/>
        <w:tblLook w:val="04A0" w:firstRow="1" w:lastRow="0" w:firstColumn="1" w:lastColumn="0" w:noHBand="0" w:noVBand="1"/>
      </w:tblPr>
      <w:tblGrid>
        <w:gridCol w:w="415"/>
        <w:gridCol w:w="1993"/>
        <w:gridCol w:w="713"/>
        <w:gridCol w:w="1134"/>
        <w:gridCol w:w="912"/>
        <w:gridCol w:w="983"/>
        <w:gridCol w:w="823"/>
        <w:gridCol w:w="684"/>
        <w:gridCol w:w="981"/>
        <w:gridCol w:w="1001"/>
      </w:tblGrid>
      <w:tr w:rsidR="003A14D0" w:rsidRPr="00517F9B" w:rsidTr="003A14D0">
        <w:trPr>
          <w:trHeight w:val="340"/>
        </w:trPr>
        <w:tc>
          <w:tcPr>
            <w:tcW w:w="2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02A5" w:rsidRPr="00517F9B" w:rsidRDefault="00C602A5" w:rsidP="00C602A5">
            <w:pPr>
              <w:spacing w:line="276" w:lineRule="auto"/>
              <w:ind w:left="-30" w:right="-44" w:firstLine="0"/>
              <w:jc w:val="center"/>
              <w:rPr>
                <w:sz w:val="20"/>
                <w:szCs w:val="20"/>
              </w:rPr>
            </w:pPr>
            <w:r w:rsidRPr="00517F9B">
              <w:rPr>
                <w:sz w:val="20"/>
                <w:szCs w:val="20"/>
              </w:rPr>
              <w:t>№ п/п</w:t>
            </w:r>
          </w:p>
        </w:tc>
        <w:tc>
          <w:tcPr>
            <w:tcW w:w="10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02A5" w:rsidRPr="00517F9B" w:rsidRDefault="00C602A5" w:rsidP="00C602A5">
            <w:pPr>
              <w:spacing w:line="276" w:lineRule="auto"/>
              <w:ind w:left="-30" w:right="-44" w:firstLine="0"/>
              <w:jc w:val="center"/>
              <w:rPr>
                <w:sz w:val="20"/>
                <w:szCs w:val="20"/>
              </w:rPr>
            </w:pPr>
            <w:r w:rsidRPr="00517F9B">
              <w:rPr>
                <w:sz w:val="20"/>
                <w:szCs w:val="20"/>
              </w:rPr>
              <w:t>Наименование районов, автомобильных дорог</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02A5" w:rsidRPr="00517F9B" w:rsidRDefault="00C602A5" w:rsidP="003A14D0">
            <w:pPr>
              <w:spacing w:line="276" w:lineRule="auto"/>
              <w:ind w:left="-107" w:right="-114" w:firstLine="0"/>
              <w:jc w:val="center"/>
              <w:rPr>
                <w:sz w:val="20"/>
                <w:szCs w:val="20"/>
              </w:rPr>
            </w:pPr>
            <w:r w:rsidRPr="00517F9B">
              <w:rPr>
                <w:sz w:val="20"/>
                <w:szCs w:val="20"/>
              </w:rPr>
              <w:t>Катего</w:t>
            </w:r>
            <w:r w:rsidR="003A14D0">
              <w:rPr>
                <w:sz w:val="20"/>
                <w:szCs w:val="20"/>
              </w:rPr>
              <w:t>-</w:t>
            </w:r>
            <w:r w:rsidRPr="00517F9B">
              <w:rPr>
                <w:sz w:val="20"/>
                <w:szCs w:val="20"/>
              </w:rPr>
              <w:t>рия</w:t>
            </w:r>
          </w:p>
        </w:tc>
        <w:tc>
          <w:tcPr>
            <w:tcW w:w="5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02A5" w:rsidRPr="00517F9B" w:rsidRDefault="00C602A5" w:rsidP="00C602A5">
            <w:pPr>
              <w:spacing w:line="276" w:lineRule="auto"/>
              <w:ind w:left="-30" w:right="-44" w:firstLine="0"/>
              <w:jc w:val="center"/>
              <w:rPr>
                <w:sz w:val="20"/>
                <w:szCs w:val="20"/>
              </w:rPr>
            </w:pPr>
            <w:r w:rsidRPr="00517F9B">
              <w:rPr>
                <w:sz w:val="20"/>
                <w:szCs w:val="20"/>
              </w:rPr>
              <w:t>Общая протяжен</w:t>
            </w:r>
            <w:r>
              <w:rPr>
                <w:sz w:val="20"/>
                <w:szCs w:val="20"/>
              </w:rPr>
              <w:t>-</w:t>
            </w:r>
            <w:r w:rsidRPr="00517F9B">
              <w:rPr>
                <w:sz w:val="20"/>
                <w:szCs w:val="20"/>
              </w:rPr>
              <w:t>ность, км</w:t>
            </w:r>
          </w:p>
        </w:tc>
        <w:tc>
          <w:tcPr>
            <w:tcW w:w="1765" w:type="pct"/>
            <w:gridSpan w:val="4"/>
            <w:tcBorders>
              <w:top w:val="single" w:sz="4" w:space="0" w:color="auto"/>
              <w:left w:val="nil"/>
              <w:bottom w:val="single" w:sz="4" w:space="0" w:color="auto"/>
              <w:right w:val="single" w:sz="4" w:space="0" w:color="auto"/>
            </w:tcBorders>
            <w:shd w:val="clear" w:color="auto" w:fill="auto"/>
            <w:noWrap/>
            <w:vAlign w:val="center"/>
            <w:hideMark/>
          </w:tcPr>
          <w:p w:rsidR="00C602A5" w:rsidRPr="00517F9B" w:rsidRDefault="00C602A5" w:rsidP="00C602A5">
            <w:pPr>
              <w:spacing w:line="276" w:lineRule="auto"/>
              <w:ind w:left="-30" w:right="-44" w:firstLine="0"/>
              <w:jc w:val="center"/>
              <w:rPr>
                <w:sz w:val="20"/>
                <w:szCs w:val="20"/>
              </w:rPr>
            </w:pPr>
            <w:r w:rsidRPr="00517F9B">
              <w:rPr>
                <w:sz w:val="20"/>
                <w:szCs w:val="20"/>
              </w:rPr>
              <w:t>В том числе:</w:t>
            </w:r>
          </w:p>
        </w:tc>
        <w:tc>
          <w:tcPr>
            <w:tcW w:w="509" w:type="pct"/>
            <w:vMerge w:val="restart"/>
            <w:tcBorders>
              <w:top w:val="single" w:sz="4" w:space="0" w:color="auto"/>
              <w:left w:val="nil"/>
              <w:right w:val="single" w:sz="4" w:space="0" w:color="auto"/>
            </w:tcBorders>
            <w:vAlign w:val="center"/>
          </w:tcPr>
          <w:p w:rsidR="00C602A5" w:rsidRPr="00517F9B" w:rsidRDefault="00C602A5" w:rsidP="00C602A5">
            <w:pPr>
              <w:spacing w:line="276" w:lineRule="auto"/>
              <w:ind w:left="-30" w:right="-44" w:firstLine="0"/>
              <w:jc w:val="center"/>
              <w:rPr>
                <w:sz w:val="20"/>
                <w:szCs w:val="20"/>
              </w:rPr>
            </w:pPr>
            <w:r w:rsidRPr="00517F9B">
              <w:rPr>
                <w:sz w:val="20"/>
                <w:szCs w:val="20"/>
              </w:rPr>
              <w:t>Общее число полос движения</w:t>
            </w:r>
          </w:p>
        </w:tc>
        <w:tc>
          <w:tcPr>
            <w:tcW w:w="519" w:type="pct"/>
            <w:vMerge w:val="restart"/>
            <w:tcBorders>
              <w:top w:val="single" w:sz="4" w:space="0" w:color="auto"/>
              <w:left w:val="nil"/>
              <w:right w:val="single" w:sz="4" w:space="0" w:color="auto"/>
            </w:tcBorders>
            <w:vAlign w:val="center"/>
          </w:tcPr>
          <w:p w:rsidR="00C602A5" w:rsidRPr="00517F9B" w:rsidRDefault="00C602A5" w:rsidP="003A14D0">
            <w:pPr>
              <w:spacing w:line="276" w:lineRule="auto"/>
              <w:ind w:left="-92" w:right="-44" w:firstLine="0"/>
              <w:jc w:val="center"/>
              <w:rPr>
                <w:sz w:val="20"/>
                <w:szCs w:val="20"/>
              </w:rPr>
            </w:pPr>
            <w:r w:rsidRPr="00517F9B">
              <w:rPr>
                <w:sz w:val="20"/>
                <w:szCs w:val="20"/>
              </w:rPr>
              <w:t>Ширина полосы движения, м</w:t>
            </w:r>
          </w:p>
        </w:tc>
      </w:tr>
      <w:tr w:rsidR="003A14D0" w:rsidRPr="00517F9B" w:rsidTr="003A14D0">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C602A5" w:rsidRPr="00517F9B" w:rsidRDefault="00C602A5" w:rsidP="00C602A5">
            <w:pPr>
              <w:spacing w:line="276" w:lineRule="auto"/>
              <w:ind w:left="-30" w:right="-44" w:firstLine="0"/>
              <w:jc w:val="left"/>
              <w:rPr>
                <w:sz w:val="20"/>
                <w:szCs w:val="20"/>
              </w:rPr>
            </w:pPr>
          </w:p>
        </w:tc>
        <w:tc>
          <w:tcPr>
            <w:tcW w:w="1034" w:type="pct"/>
            <w:vMerge/>
            <w:tcBorders>
              <w:top w:val="single" w:sz="4" w:space="0" w:color="auto"/>
              <w:left w:val="single" w:sz="4" w:space="0" w:color="auto"/>
              <w:bottom w:val="single" w:sz="4" w:space="0" w:color="auto"/>
              <w:right w:val="single" w:sz="4" w:space="0" w:color="auto"/>
            </w:tcBorders>
            <w:vAlign w:val="center"/>
            <w:hideMark/>
          </w:tcPr>
          <w:p w:rsidR="00C602A5" w:rsidRPr="00517F9B" w:rsidRDefault="00C602A5" w:rsidP="00C602A5">
            <w:pPr>
              <w:spacing w:line="276" w:lineRule="auto"/>
              <w:ind w:left="-30" w:right="-44" w:firstLine="0"/>
              <w:jc w:val="left"/>
              <w:rPr>
                <w:sz w:val="20"/>
                <w:szCs w:val="20"/>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C602A5" w:rsidRPr="00517F9B" w:rsidRDefault="00C602A5" w:rsidP="00C602A5">
            <w:pPr>
              <w:spacing w:line="276" w:lineRule="auto"/>
              <w:ind w:left="-30" w:right="-44" w:firstLine="0"/>
              <w:jc w:val="left"/>
              <w:rPr>
                <w:sz w:val="20"/>
                <w:szCs w:val="20"/>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C602A5" w:rsidRPr="00517F9B" w:rsidRDefault="00C602A5" w:rsidP="00C602A5">
            <w:pPr>
              <w:spacing w:line="276" w:lineRule="auto"/>
              <w:ind w:left="-30" w:right="-44" w:firstLine="0"/>
              <w:jc w:val="left"/>
              <w:rPr>
                <w:sz w:val="20"/>
                <w:szCs w:val="20"/>
              </w:rPr>
            </w:pP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C602A5" w:rsidRPr="00517F9B" w:rsidRDefault="00C602A5" w:rsidP="003A14D0">
            <w:pPr>
              <w:spacing w:line="276" w:lineRule="auto"/>
              <w:ind w:left="-104" w:right="-44" w:firstLine="0"/>
              <w:jc w:val="center"/>
              <w:rPr>
                <w:sz w:val="20"/>
                <w:szCs w:val="20"/>
              </w:rPr>
            </w:pPr>
            <w:r>
              <w:rPr>
                <w:sz w:val="20"/>
                <w:szCs w:val="20"/>
              </w:rPr>
              <w:t>ц</w:t>
            </w:r>
            <w:r w:rsidRPr="00517F9B">
              <w:rPr>
                <w:sz w:val="20"/>
                <w:szCs w:val="20"/>
              </w:rPr>
              <w:t>ементо</w:t>
            </w:r>
            <w:r>
              <w:rPr>
                <w:sz w:val="20"/>
                <w:szCs w:val="20"/>
              </w:rPr>
              <w:t>-</w:t>
            </w:r>
            <w:r w:rsidRPr="00517F9B">
              <w:rPr>
                <w:sz w:val="20"/>
                <w:szCs w:val="20"/>
              </w:rPr>
              <w:t>бетон</w:t>
            </w:r>
          </w:p>
        </w:tc>
        <w:tc>
          <w:tcPr>
            <w:tcW w:w="510" w:type="pct"/>
            <w:tcBorders>
              <w:top w:val="nil"/>
              <w:left w:val="single" w:sz="4" w:space="0" w:color="auto"/>
              <w:bottom w:val="single" w:sz="4" w:space="0" w:color="auto"/>
              <w:right w:val="single" w:sz="4" w:space="0" w:color="auto"/>
            </w:tcBorders>
            <w:shd w:val="clear" w:color="auto" w:fill="auto"/>
            <w:vAlign w:val="center"/>
            <w:hideMark/>
          </w:tcPr>
          <w:p w:rsidR="00C602A5" w:rsidRPr="00517F9B" w:rsidRDefault="00C602A5" w:rsidP="00C602A5">
            <w:pPr>
              <w:spacing w:line="276" w:lineRule="auto"/>
              <w:ind w:left="-30" w:right="-44" w:firstLine="0"/>
              <w:jc w:val="center"/>
              <w:rPr>
                <w:sz w:val="20"/>
                <w:szCs w:val="20"/>
              </w:rPr>
            </w:pPr>
            <w:r>
              <w:rPr>
                <w:sz w:val="20"/>
                <w:szCs w:val="20"/>
              </w:rPr>
              <w:t>а</w:t>
            </w:r>
            <w:r w:rsidRPr="00517F9B">
              <w:rPr>
                <w:sz w:val="20"/>
                <w:szCs w:val="20"/>
              </w:rPr>
              <w:t>сфальто</w:t>
            </w:r>
            <w:r>
              <w:rPr>
                <w:sz w:val="20"/>
                <w:szCs w:val="20"/>
              </w:rPr>
              <w:t>-</w:t>
            </w:r>
            <w:r w:rsidRPr="00517F9B">
              <w:rPr>
                <w:sz w:val="20"/>
                <w:szCs w:val="20"/>
              </w:rPr>
              <w:t>бетон</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C602A5" w:rsidRPr="00517F9B" w:rsidRDefault="00C602A5" w:rsidP="003A14D0">
            <w:pPr>
              <w:spacing w:line="276" w:lineRule="auto"/>
              <w:ind w:left="-165" w:right="-84" w:firstLine="0"/>
              <w:jc w:val="center"/>
              <w:rPr>
                <w:sz w:val="20"/>
                <w:szCs w:val="20"/>
              </w:rPr>
            </w:pPr>
            <w:r w:rsidRPr="00517F9B">
              <w:rPr>
                <w:sz w:val="20"/>
                <w:szCs w:val="20"/>
              </w:rPr>
              <w:t>щебень, гравий</w:t>
            </w:r>
          </w:p>
        </w:tc>
        <w:tc>
          <w:tcPr>
            <w:tcW w:w="355" w:type="pct"/>
            <w:tcBorders>
              <w:top w:val="nil"/>
              <w:left w:val="single" w:sz="4" w:space="0" w:color="auto"/>
              <w:bottom w:val="single" w:sz="4" w:space="0" w:color="auto"/>
              <w:right w:val="single" w:sz="4" w:space="0" w:color="auto"/>
            </w:tcBorders>
            <w:shd w:val="clear" w:color="auto" w:fill="auto"/>
            <w:vAlign w:val="center"/>
            <w:hideMark/>
          </w:tcPr>
          <w:p w:rsidR="00C602A5" w:rsidRPr="00517F9B" w:rsidRDefault="00C602A5" w:rsidP="00C602A5">
            <w:pPr>
              <w:spacing w:line="276" w:lineRule="auto"/>
              <w:ind w:left="-30" w:right="-44" w:firstLine="0"/>
              <w:jc w:val="center"/>
              <w:rPr>
                <w:sz w:val="20"/>
                <w:szCs w:val="20"/>
              </w:rPr>
            </w:pPr>
            <w:r w:rsidRPr="00517F9B">
              <w:rPr>
                <w:sz w:val="20"/>
                <w:szCs w:val="20"/>
              </w:rPr>
              <w:t>грунт</w:t>
            </w:r>
          </w:p>
        </w:tc>
        <w:tc>
          <w:tcPr>
            <w:tcW w:w="509" w:type="pct"/>
            <w:vMerge/>
            <w:tcBorders>
              <w:left w:val="single" w:sz="4" w:space="0" w:color="auto"/>
              <w:bottom w:val="single" w:sz="4" w:space="0" w:color="auto"/>
              <w:right w:val="single" w:sz="4" w:space="0" w:color="auto"/>
            </w:tcBorders>
            <w:vAlign w:val="center"/>
          </w:tcPr>
          <w:p w:rsidR="00C602A5" w:rsidRPr="00517F9B" w:rsidRDefault="00C602A5" w:rsidP="00C602A5">
            <w:pPr>
              <w:spacing w:line="276" w:lineRule="auto"/>
              <w:ind w:left="-30" w:right="-44" w:firstLine="0"/>
              <w:jc w:val="center"/>
              <w:rPr>
                <w:sz w:val="20"/>
                <w:szCs w:val="20"/>
              </w:rPr>
            </w:pPr>
          </w:p>
        </w:tc>
        <w:tc>
          <w:tcPr>
            <w:tcW w:w="519" w:type="pct"/>
            <w:vMerge/>
            <w:tcBorders>
              <w:left w:val="single" w:sz="4" w:space="0" w:color="auto"/>
              <w:bottom w:val="single" w:sz="4" w:space="0" w:color="auto"/>
              <w:right w:val="single" w:sz="4" w:space="0" w:color="auto"/>
            </w:tcBorders>
            <w:vAlign w:val="center"/>
          </w:tcPr>
          <w:p w:rsidR="00C602A5" w:rsidRPr="00517F9B" w:rsidRDefault="00C602A5" w:rsidP="00C602A5">
            <w:pPr>
              <w:spacing w:line="276" w:lineRule="auto"/>
              <w:ind w:left="-30" w:right="-44" w:firstLine="0"/>
              <w:jc w:val="center"/>
              <w:rPr>
                <w:sz w:val="20"/>
                <w:szCs w:val="20"/>
              </w:rPr>
            </w:pPr>
          </w:p>
        </w:tc>
      </w:tr>
      <w:tr w:rsidR="00C602A5" w:rsidRPr="00517F9B" w:rsidTr="003A14D0">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C602A5" w:rsidRPr="00517F9B" w:rsidRDefault="00C602A5" w:rsidP="00C602A5">
            <w:pPr>
              <w:spacing w:line="276" w:lineRule="auto"/>
              <w:ind w:left="-30" w:right="-44" w:firstLine="0"/>
              <w:jc w:val="center"/>
              <w:rPr>
                <w:sz w:val="20"/>
                <w:szCs w:val="20"/>
              </w:rPr>
            </w:pPr>
            <w:r>
              <w:rPr>
                <w:sz w:val="20"/>
                <w:szCs w:val="20"/>
              </w:rPr>
              <w:t>Автодороги регионального значения</w:t>
            </w:r>
          </w:p>
        </w:tc>
      </w:tr>
      <w:tr w:rsidR="003A14D0" w:rsidRPr="00517F9B" w:rsidTr="003A14D0">
        <w:trPr>
          <w:trHeight w:val="340"/>
        </w:trPr>
        <w:tc>
          <w:tcPr>
            <w:tcW w:w="215" w:type="pct"/>
            <w:tcBorders>
              <w:top w:val="nil"/>
              <w:left w:val="single" w:sz="4" w:space="0" w:color="auto"/>
              <w:bottom w:val="single" w:sz="4" w:space="0" w:color="auto"/>
              <w:right w:val="single" w:sz="4" w:space="0" w:color="auto"/>
            </w:tcBorders>
            <w:shd w:val="clear" w:color="auto" w:fill="auto"/>
            <w:vAlign w:val="center"/>
          </w:tcPr>
          <w:p w:rsidR="00C602A5" w:rsidRPr="003C288F" w:rsidRDefault="00C602A5" w:rsidP="00C602A5">
            <w:pPr>
              <w:pStyle w:val="affc"/>
              <w:numPr>
                <w:ilvl w:val="0"/>
                <w:numId w:val="38"/>
              </w:numPr>
              <w:spacing w:line="276" w:lineRule="auto"/>
              <w:ind w:left="-30" w:right="-44" w:firstLine="0"/>
              <w:jc w:val="center"/>
              <w:rPr>
                <w:sz w:val="20"/>
                <w:szCs w:val="20"/>
              </w:rPr>
            </w:pPr>
          </w:p>
        </w:tc>
        <w:tc>
          <w:tcPr>
            <w:tcW w:w="1034" w:type="pct"/>
            <w:tcBorders>
              <w:top w:val="nil"/>
              <w:left w:val="nil"/>
              <w:bottom w:val="single" w:sz="4" w:space="0" w:color="auto"/>
              <w:right w:val="single" w:sz="4" w:space="0" w:color="auto"/>
            </w:tcBorders>
            <w:shd w:val="clear" w:color="auto" w:fill="auto"/>
            <w:vAlign w:val="center"/>
          </w:tcPr>
          <w:p w:rsidR="00C602A5" w:rsidRPr="00517F9B" w:rsidRDefault="00C602A5" w:rsidP="00C602A5">
            <w:pPr>
              <w:spacing w:line="276" w:lineRule="auto"/>
              <w:ind w:left="-30" w:right="-44" w:firstLine="0"/>
              <w:jc w:val="left"/>
              <w:rPr>
                <w:sz w:val="20"/>
                <w:szCs w:val="20"/>
              </w:rPr>
            </w:pPr>
            <w:r w:rsidRPr="00517F9B">
              <w:rPr>
                <w:sz w:val="20"/>
                <w:szCs w:val="20"/>
              </w:rPr>
              <w:t>М-7 "Волга" - Морты - Умяк - Бажениха</w:t>
            </w:r>
          </w:p>
        </w:tc>
        <w:tc>
          <w:tcPr>
            <w:tcW w:w="370" w:type="pct"/>
            <w:tcBorders>
              <w:top w:val="nil"/>
              <w:left w:val="nil"/>
              <w:bottom w:val="single" w:sz="4" w:space="0" w:color="auto"/>
              <w:right w:val="single" w:sz="4" w:space="0" w:color="auto"/>
            </w:tcBorders>
            <w:shd w:val="clear" w:color="auto" w:fill="auto"/>
            <w:vAlign w:val="center"/>
          </w:tcPr>
          <w:p w:rsidR="00C602A5" w:rsidRPr="00517F9B" w:rsidRDefault="00C602A5" w:rsidP="00C602A5">
            <w:pPr>
              <w:spacing w:line="276" w:lineRule="auto"/>
              <w:ind w:left="-30" w:right="-44" w:firstLine="0"/>
              <w:jc w:val="center"/>
              <w:rPr>
                <w:sz w:val="20"/>
                <w:szCs w:val="20"/>
              </w:rPr>
            </w:pPr>
            <w:r w:rsidRPr="00517F9B">
              <w:rPr>
                <w:sz w:val="20"/>
                <w:szCs w:val="20"/>
              </w:rPr>
              <w:t>IV</w:t>
            </w:r>
          </w:p>
        </w:tc>
        <w:tc>
          <w:tcPr>
            <w:tcW w:w="588" w:type="pct"/>
            <w:tcBorders>
              <w:top w:val="nil"/>
              <w:left w:val="nil"/>
              <w:bottom w:val="single" w:sz="4" w:space="0" w:color="auto"/>
              <w:right w:val="single" w:sz="4" w:space="0" w:color="auto"/>
            </w:tcBorders>
            <w:shd w:val="clear" w:color="auto" w:fill="auto"/>
            <w:vAlign w:val="center"/>
          </w:tcPr>
          <w:p w:rsidR="00C602A5" w:rsidRPr="00517F9B" w:rsidRDefault="000E657D" w:rsidP="00C602A5">
            <w:pPr>
              <w:spacing w:line="276" w:lineRule="auto"/>
              <w:ind w:left="-30" w:right="-44" w:firstLine="0"/>
              <w:jc w:val="center"/>
              <w:rPr>
                <w:sz w:val="20"/>
                <w:szCs w:val="20"/>
              </w:rPr>
            </w:pPr>
            <w:r>
              <w:rPr>
                <w:sz w:val="20"/>
                <w:szCs w:val="20"/>
              </w:rPr>
              <w:t>8,40</w:t>
            </w:r>
          </w:p>
        </w:tc>
        <w:tc>
          <w:tcPr>
            <w:tcW w:w="473" w:type="pct"/>
            <w:tcBorders>
              <w:top w:val="nil"/>
              <w:left w:val="nil"/>
              <w:bottom w:val="single" w:sz="4" w:space="0" w:color="auto"/>
              <w:right w:val="single" w:sz="4" w:space="0" w:color="auto"/>
            </w:tcBorders>
            <w:shd w:val="clear" w:color="auto" w:fill="auto"/>
            <w:vAlign w:val="center"/>
          </w:tcPr>
          <w:p w:rsidR="00C602A5" w:rsidRPr="00517F9B" w:rsidRDefault="00C602A5" w:rsidP="00C602A5">
            <w:pPr>
              <w:spacing w:line="276" w:lineRule="auto"/>
              <w:ind w:left="-30" w:right="-44" w:firstLine="0"/>
              <w:jc w:val="center"/>
              <w:rPr>
                <w:sz w:val="20"/>
                <w:szCs w:val="20"/>
              </w:rPr>
            </w:pPr>
            <w:r w:rsidRPr="00517F9B">
              <w:rPr>
                <w:sz w:val="20"/>
                <w:szCs w:val="20"/>
              </w:rPr>
              <w:t>-</w:t>
            </w:r>
          </w:p>
        </w:tc>
        <w:tc>
          <w:tcPr>
            <w:tcW w:w="510" w:type="pct"/>
            <w:tcBorders>
              <w:top w:val="nil"/>
              <w:left w:val="nil"/>
              <w:bottom w:val="single" w:sz="4" w:space="0" w:color="auto"/>
              <w:right w:val="single" w:sz="4" w:space="0" w:color="auto"/>
            </w:tcBorders>
            <w:shd w:val="clear" w:color="auto" w:fill="auto"/>
            <w:vAlign w:val="center"/>
          </w:tcPr>
          <w:p w:rsidR="00C602A5" w:rsidRPr="00517F9B" w:rsidRDefault="00C602A5" w:rsidP="00C602A5">
            <w:pPr>
              <w:spacing w:line="276" w:lineRule="auto"/>
              <w:ind w:left="-30" w:right="-44" w:firstLine="0"/>
              <w:jc w:val="center"/>
              <w:rPr>
                <w:sz w:val="20"/>
                <w:szCs w:val="20"/>
              </w:rPr>
            </w:pPr>
            <w:r>
              <w:rPr>
                <w:sz w:val="20"/>
                <w:szCs w:val="20"/>
              </w:rPr>
              <w:t>4,230</w:t>
            </w:r>
          </w:p>
        </w:tc>
        <w:tc>
          <w:tcPr>
            <w:tcW w:w="427" w:type="pct"/>
            <w:tcBorders>
              <w:top w:val="nil"/>
              <w:left w:val="nil"/>
              <w:bottom w:val="single" w:sz="4" w:space="0" w:color="auto"/>
              <w:right w:val="single" w:sz="4" w:space="0" w:color="auto"/>
            </w:tcBorders>
            <w:shd w:val="clear" w:color="auto" w:fill="auto"/>
            <w:vAlign w:val="center"/>
          </w:tcPr>
          <w:p w:rsidR="00C602A5" w:rsidRPr="00517F9B" w:rsidRDefault="00C602A5" w:rsidP="00C602A5">
            <w:pPr>
              <w:spacing w:line="276" w:lineRule="auto"/>
              <w:ind w:left="-30" w:right="-44" w:firstLine="0"/>
              <w:jc w:val="center"/>
              <w:rPr>
                <w:sz w:val="20"/>
                <w:szCs w:val="20"/>
              </w:rPr>
            </w:pPr>
            <w:r w:rsidRPr="00517F9B">
              <w:rPr>
                <w:sz w:val="20"/>
                <w:szCs w:val="20"/>
              </w:rPr>
              <w:t>-</w:t>
            </w:r>
          </w:p>
        </w:tc>
        <w:tc>
          <w:tcPr>
            <w:tcW w:w="355" w:type="pct"/>
            <w:tcBorders>
              <w:top w:val="nil"/>
              <w:left w:val="nil"/>
              <w:bottom w:val="single" w:sz="4" w:space="0" w:color="auto"/>
              <w:right w:val="single" w:sz="4" w:space="0" w:color="auto"/>
            </w:tcBorders>
            <w:shd w:val="clear" w:color="auto" w:fill="auto"/>
            <w:vAlign w:val="center"/>
          </w:tcPr>
          <w:p w:rsidR="00C602A5" w:rsidRPr="00517F9B" w:rsidRDefault="00C602A5" w:rsidP="00C602A5">
            <w:pPr>
              <w:spacing w:line="276" w:lineRule="auto"/>
              <w:ind w:left="-30" w:right="-44" w:firstLine="0"/>
              <w:jc w:val="center"/>
              <w:rPr>
                <w:sz w:val="20"/>
                <w:szCs w:val="20"/>
              </w:rPr>
            </w:pPr>
            <w:r w:rsidRPr="00517F9B">
              <w:rPr>
                <w:sz w:val="20"/>
                <w:szCs w:val="20"/>
              </w:rPr>
              <w:t>-</w:t>
            </w:r>
          </w:p>
        </w:tc>
        <w:tc>
          <w:tcPr>
            <w:tcW w:w="509" w:type="pct"/>
            <w:tcBorders>
              <w:top w:val="nil"/>
              <w:left w:val="nil"/>
              <w:bottom w:val="single" w:sz="4" w:space="0" w:color="auto"/>
              <w:right w:val="single" w:sz="4" w:space="0" w:color="auto"/>
            </w:tcBorders>
            <w:vAlign w:val="center"/>
          </w:tcPr>
          <w:p w:rsidR="00C602A5" w:rsidRPr="00517F9B" w:rsidRDefault="00C602A5" w:rsidP="00C602A5">
            <w:pPr>
              <w:spacing w:line="276" w:lineRule="auto"/>
              <w:ind w:left="-30" w:right="-44" w:firstLine="0"/>
              <w:jc w:val="center"/>
              <w:rPr>
                <w:sz w:val="20"/>
                <w:szCs w:val="20"/>
              </w:rPr>
            </w:pPr>
            <w:r w:rsidRPr="00517F9B">
              <w:rPr>
                <w:sz w:val="20"/>
                <w:szCs w:val="20"/>
              </w:rPr>
              <w:t>2</w:t>
            </w:r>
          </w:p>
        </w:tc>
        <w:tc>
          <w:tcPr>
            <w:tcW w:w="519" w:type="pct"/>
            <w:tcBorders>
              <w:top w:val="nil"/>
              <w:left w:val="nil"/>
              <w:bottom w:val="single" w:sz="4" w:space="0" w:color="auto"/>
              <w:right w:val="single" w:sz="4" w:space="0" w:color="auto"/>
            </w:tcBorders>
            <w:vAlign w:val="center"/>
          </w:tcPr>
          <w:p w:rsidR="00C602A5" w:rsidRPr="00517F9B" w:rsidRDefault="00C602A5" w:rsidP="00C602A5">
            <w:pPr>
              <w:spacing w:line="276" w:lineRule="auto"/>
              <w:ind w:left="-30" w:right="-44" w:firstLine="0"/>
              <w:jc w:val="center"/>
              <w:rPr>
                <w:sz w:val="20"/>
                <w:szCs w:val="20"/>
              </w:rPr>
            </w:pPr>
            <w:r w:rsidRPr="00517F9B">
              <w:rPr>
                <w:sz w:val="20"/>
                <w:szCs w:val="20"/>
              </w:rPr>
              <w:t>3,0 - 3,25</w:t>
            </w:r>
          </w:p>
        </w:tc>
      </w:tr>
      <w:tr w:rsidR="003A14D0" w:rsidRPr="006F1498" w:rsidTr="003A14D0">
        <w:trPr>
          <w:trHeight w:val="34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C602A5" w:rsidRPr="003C288F" w:rsidRDefault="00C602A5" w:rsidP="00C602A5">
            <w:pPr>
              <w:pStyle w:val="affc"/>
              <w:numPr>
                <w:ilvl w:val="0"/>
                <w:numId w:val="38"/>
              </w:numPr>
              <w:spacing w:line="276" w:lineRule="auto"/>
              <w:ind w:left="-30" w:right="-44" w:firstLine="0"/>
              <w:jc w:val="center"/>
              <w:rPr>
                <w:sz w:val="20"/>
                <w:szCs w:val="20"/>
              </w:rPr>
            </w:pPr>
          </w:p>
        </w:tc>
        <w:tc>
          <w:tcPr>
            <w:tcW w:w="1034" w:type="pct"/>
            <w:tcBorders>
              <w:top w:val="single" w:sz="4" w:space="0" w:color="auto"/>
              <w:left w:val="nil"/>
              <w:bottom w:val="single" w:sz="4" w:space="0" w:color="auto"/>
              <w:right w:val="single" w:sz="4" w:space="0" w:color="auto"/>
            </w:tcBorders>
            <w:shd w:val="clear" w:color="auto" w:fill="auto"/>
            <w:vAlign w:val="center"/>
          </w:tcPr>
          <w:p w:rsidR="00C602A5" w:rsidRPr="000E657D" w:rsidRDefault="000E657D" w:rsidP="00C602A5">
            <w:pPr>
              <w:spacing w:line="276" w:lineRule="auto"/>
              <w:ind w:left="-30" w:right="-44" w:firstLine="0"/>
              <w:jc w:val="left"/>
              <w:rPr>
                <w:sz w:val="20"/>
                <w:szCs w:val="20"/>
              </w:rPr>
            </w:pPr>
            <w:r w:rsidRPr="000E657D">
              <w:rPr>
                <w:sz w:val="20"/>
                <w:szCs w:val="20"/>
              </w:rPr>
              <w:t>«Морты – Сосновый Юраш»</w:t>
            </w:r>
          </w:p>
        </w:tc>
        <w:tc>
          <w:tcPr>
            <w:tcW w:w="370" w:type="pct"/>
            <w:tcBorders>
              <w:top w:val="single" w:sz="4" w:space="0" w:color="auto"/>
              <w:left w:val="nil"/>
              <w:bottom w:val="single" w:sz="4" w:space="0" w:color="auto"/>
              <w:right w:val="single" w:sz="4" w:space="0" w:color="auto"/>
            </w:tcBorders>
            <w:shd w:val="clear" w:color="auto" w:fill="auto"/>
            <w:vAlign w:val="center"/>
          </w:tcPr>
          <w:p w:rsidR="00C602A5" w:rsidRPr="00517F9B" w:rsidRDefault="00C602A5" w:rsidP="00C602A5">
            <w:pPr>
              <w:spacing w:line="276" w:lineRule="auto"/>
              <w:ind w:left="-30" w:right="-44" w:firstLine="0"/>
              <w:jc w:val="center"/>
              <w:rPr>
                <w:sz w:val="20"/>
                <w:szCs w:val="20"/>
              </w:rPr>
            </w:pPr>
            <w:r w:rsidRPr="00517F9B">
              <w:rPr>
                <w:sz w:val="20"/>
                <w:szCs w:val="20"/>
              </w:rPr>
              <w:t>IV</w:t>
            </w:r>
          </w:p>
        </w:tc>
        <w:tc>
          <w:tcPr>
            <w:tcW w:w="588" w:type="pct"/>
            <w:tcBorders>
              <w:top w:val="single" w:sz="4" w:space="0" w:color="auto"/>
              <w:left w:val="nil"/>
              <w:bottom w:val="single" w:sz="4" w:space="0" w:color="auto"/>
              <w:right w:val="single" w:sz="4" w:space="0" w:color="auto"/>
            </w:tcBorders>
            <w:shd w:val="clear" w:color="auto" w:fill="auto"/>
            <w:vAlign w:val="center"/>
          </w:tcPr>
          <w:p w:rsidR="00C602A5" w:rsidRPr="00517F9B" w:rsidRDefault="000E657D" w:rsidP="00C602A5">
            <w:pPr>
              <w:spacing w:line="276" w:lineRule="auto"/>
              <w:ind w:left="-30" w:right="-44" w:firstLine="0"/>
              <w:jc w:val="center"/>
              <w:rPr>
                <w:sz w:val="20"/>
                <w:szCs w:val="20"/>
              </w:rPr>
            </w:pPr>
            <w:r>
              <w:rPr>
                <w:sz w:val="20"/>
                <w:szCs w:val="20"/>
              </w:rPr>
              <w:t>4</w:t>
            </w:r>
            <w:r w:rsidR="00C602A5" w:rsidRPr="00517F9B">
              <w:rPr>
                <w:sz w:val="20"/>
                <w:szCs w:val="20"/>
              </w:rPr>
              <w:t>,</w:t>
            </w:r>
            <w:r>
              <w:rPr>
                <w:sz w:val="20"/>
                <w:szCs w:val="20"/>
              </w:rPr>
              <w:t>1</w:t>
            </w:r>
            <w:r w:rsidR="00C602A5" w:rsidRPr="00517F9B">
              <w:rPr>
                <w:sz w:val="20"/>
                <w:szCs w:val="20"/>
              </w:rPr>
              <w:t>0</w:t>
            </w:r>
          </w:p>
        </w:tc>
        <w:tc>
          <w:tcPr>
            <w:tcW w:w="473" w:type="pct"/>
            <w:tcBorders>
              <w:top w:val="single" w:sz="4" w:space="0" w:color="auto"/>
              <w:left w:val="nil"/>
              <w:bottom w:val="single" w:sz="4" w:space="0" w:color="auto"/>
              <w:right w:val="single" w:sz="4" w:space="0" w:color="auto"/>
            </w:tcBorders>
            <w:shd w:val="clear" w:color="auto" w:fill="auto"/>
            <w:vAlign w:val="center"/>
          </w:tcPr>
          <w:p w:rsidR="00C602A5" w:rsidRPr="00517F9B" w:rsidRDefault="00C602A5" w:rsidP="00C602A5">
            <w:pPr>
              <w:spacing w:line="276" w:lineRule="auto"/>
              <w:ind w:left="-30" w:right="-44" w:firstLine="0"/>
              <w:jc w:val="center"/>
              <w:rPr>
                <w:sz w:val="20"/>
                <w:szCs w:val="20"/>
              </w:rPr>
            </w:pPr>
            <w:r w:rsidRPr="00517F9B">
              <w:rPr>
                <w:sz w:val="20"/>
                <w:szCs w:val="20"/>
              </w:rPr>
              <w:t>-</w:t>
            </w:r>
          </w:p>
        </w:tc>
        <w:tc>
          <w:tcPr>
            <w:tcW w:w="510" w:type="pct"/>
            <w:tcBorders>
              <w:top w:val="single" w:sz="4" w:space="0" w:color="auto"/>
              <w:left w:val="nil"/>
              <w:bottom w:val="single" w:sz="4" w:space="0" w:color="auto"/>
              <w:right w:val="single" w:sz="4" w:space="0" w:color="auto"/>
            </w:tcBorders>
            <w:shd w:val="clear" w:color="auto" w:fill="auto"/>
            <w:vAlign w:val="center"/>
          </w:tcPr>
          <w:p w:rsidR="00C602A5" w:rsidRPr="00517F9B" w:rsidRDefault="000E657D" w:rsidP="00C602A5">
            <w:pPr>
              <w:spacing w:line="276" w:lineRule="auto"/>
              <w:ind w:left="-30" w:right="-44" w:firstLine="0"/>
              <w:jc w:val="center"/>
              <w:rPr>
                <w:sz w:val="20"/>
                <w:szCs w:val="20"/>
              </w:rPr>
            </w:pPr>
            <w:r>
              <w:rPr>
                <w:sz w:val="20"/>
                <w:szCs w:val="20"/>
              </w:rPr>
              <w:t>4,10</w:t>
            </w:r>
          </w:p>
        </w:tc>
        <w:tc>
          <w:tcPr>
            <w:tcW w:w="427" w:type="pct"/>
            <w:tcBorders>
              <w:top w:val="single" w:sz="4" w:space="0" w:color="auto"/>
              <w:left w:val="nil"/>
              <w:bottom w:val="single" w:sz="4" w:space="0" w:color="auto"/>
              <w:right w:val="single" w:sz="4" w:space="0" w:color="auto"/>
            </w:tcBorders>
            <w:shd w:val="clear" w:color="auto" w:fill="auto"/>
            <w:vAlign w:val="center"/>
          </w:tcPr>
          <w:p w:rsidR="00C602A5" w:rsidRPr="00517F9B" w:rsidRDefault="000E657D" w:rsidP="00C602A5">
            <w:pPr>
              <w:spacing w:line="276" w:lineRule="auto"/>
              <w:ind w:left="-30" w:right="-44" w:firstLine="0"/>
              <w:jc w:val="center"/>
              <w:rPr>
                <w:sz w:val="20"/>
                <w:szCs w:val="20"/>
              </w:rPr>
            </w:pPr>
            <w:r>
              <w:rPr>
                <w:sz w:val="20"/>
                <w:szCs w:val="20"/>
              </w:rPr>
              <w:t>-</w:t>
            </w:r>
          </w:p>
        </w:tc>
        <w:tc>
          <w:tcPr>
            <w:tcW w:w="355" w:type="pct"/>
            <w:tcBorders>
              <w:top w:val="single" w:sz="4" w:space="0" w:color="auto"/>
              <w:left w:val="nil"/>
              <w:bottom w:val="single" w:sz="4" w:space="0" w:color="auto"/>
              <w:right w:val="single" w:sz="4" w:space="0" w:color="auto"/>
            </w:tcBorders>
            <w:shd w:val="clear" w:color="auto" w:fill="auto"/>
            <w:vAlign w:val="center"/>
          </w:tcPr>
          <w:p w:rsidR="00C602A5" w:rsidRPr="00517F9B" w:rsidRDefault="00C602A5" w:rsidP="00C602A5">
            <w:pPr>
              <w:spacing w:line="276" w:lineRule="auto"/>
              <w:ind w:left="-30" w:right="-44" w:firstLine="0"/>
              <w:jc w:val="center"/>
              <w:rPr>
                <w:sz w:val="20"/>
                <w:szCs w:val="20"/>
              </w:rPr>
            </w:pPr>
            <w:r w:rsidRPr="00517F9B">
              <w:rPr>
                <w:sz w:val="20"/>
                <w:szCs w:val="20"/>
              </w:rPr>
              <w:t>-</w:t>
            </w:r>
          </w:p>
        </w:tc>
        <w:tc>
          <w:tcPr>
            <w:tcW w:w="509" w:type="pct"/>
            <w:tcBorders>
              <w:top w:val="single" w:sz="4" w:space="0" w:color="auto"/>
              <w:left w:val="nil"/>
              <w:bottom w:val="single" w:sz="4" w:space="0" w:color="auto"/>
              <w:right w:val="single" w:sz="4" w:space="0" w:color="auto"/>
            </w:tcBorders>
            <w:vAlign w:val="center"/>
          </w:tcPr>
          <w:p w:rsidR="00C602A5" w:rsidRPr="00517F9B" w:rsidRDefault="00C602A5" w:rsidP="00C602A5">
            <w:pPr>
              <w:spacing w:line="276" w:lineRule="auto"/>
              <w:ind w:left="-30" w:right="-44" w:firstLine="0"/>
              <w:jc w:val="center"/>
              <w:rPr>
                <w:sz w:val="20"/>
                <w:szCs w:val="20"/>
              </w:rPr>
            </w:pPr>
            <w:r w:rsidRPr="00517F9B">
              <w:rPr>
                <w:sz w:val="20"/>
                <w:szCs w:val="20"/>
              </w:rPr>
              <w:t>2</w:t>
            </w:r>
          </w:p>
        </w:tc>
        <w:tc>
          <w:tcPr>
            <w:tcW w:w="519" w:type="pct"/>
            <w:tcBorders>
              <w:top w:val="single" w:sz="4" w:space="0" w:color="auto"/>
              <w:left w:val="nil"/>
              <w:bottom w:val="single" w:sz="4" w:space="0" w:color="auto"/>
              <w:right w:val="single" w:sz="4" w:space="0" w:color="auto"/>
            </w:tcBorders>
            <w:vAlign w:val="center"/>
          </w:tcPr>
          <w:p w:rsidR="00C602A5" w:rsidRPr="00517F9B" w:rsidRDefault="00C602A5" w:rsidP="00C602A5">
            <w:pPr>
              <w:spacing w:line="276" w:lineRule="auto"/>
              <w:ind w:left="-30" w:right="-44" w:firstLine="0"/>
              <w:jc w:val="center"/>
              <w:rPr>
                <w:sz w:val="20"/>
                <w:szCs w:val="20"/>
              </w:rPr>
            </w:pPr>
            <w:r w:rsidRPr="00517F9B">
              <w:rPr>
                <w:sz w:val="20"/>
                <w:szCs w:val="20"/>
              </w:rPr>
              <w:t>3,0 - 3,25</w:t>
            </w:r>
          </w:p>
        </w:tc>
      </w:tr>
      <w:tr w:rsidR="00C602A5" w:rsidRPr="00517F9B" w:rsidTr="003A14D0">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C602A5" w:rsidRPr="00291A29" w:rsidRDefault="00C602A5" w:rsidP="00006513">
            <w:pPr>
              <w:spacing w:line="276" w:lineRule="auto"/>
              <w:ind w:firstLine="0"/>
              <w:jc w:val="center"/>
              <w:rPr>
                <w:sz w:val="20"/>
                <w:szCs w:val="20"/>
              </w:rPr>
            </w:pPr>
            <w:r w:rsidRPr="00291A29">
              <w:rPr>
                <w:sz w:val="20"/>
                <w:szCs w:val="20"/>
              </w:rPr>
              <w:t>Автодороги местного значения, проходящие в границах населенных пунктов</w:t>
            </w:r>
          </w:p>
        </w:tc>
      </w:tr>
      <w:tr w:rsidR="003A14D0" w:rsidRPr="006F1498" w:rsidTr="003A14D0">
        <w:trPr>
          <w:trHeight w:val="34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0E657D" w:rsidRPr="003C288F" w:rsidRDefault="000E657D" w:rsidP="003A14D0">
            <w:pPr>
              <w:pStyle w:val="affc"/>
              <w:numPr>
                <w:ilvl w:val="0"/>
                <w:numId w:val="38"/>
              </w:numPr>
              <w:spacing w:line="276" w:lineRule="auto"/>
              <w:ind w:left="29" w:firstLine="0"/>
              <w:jc w:val="center"/>
              <w:rPr>
                <w:sz w:val="20"/>
                <w:szCs w:val="20"/>
              </w:rPr>
            </w:pPr>
          </w:p>
        </w:tc>
        <w:tc>
          <w:tcPr>
            <w:tcW w:w="1034"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ind w:right="-63"/>
              <w:jc w:val="left"/>
              <w:rPr>
                <w:sz w:val="20"/>
                <w:szCs w:val="20"/>
              </w:rPr>
            </w:pPr>
            <w:r w:rsidRPr="000E657D">
              <w:rPr>
                <w:sz w:val="20"/>
                <w:szCs w:val="20"/>
              </w:rPr>
              <w:t>с. Морты, ул.</w:t>
            </w:r>
            <w:r>
              <w:rPr>
                <w:sz w:val="20"/>
                <w:szCs w:val="20"/>
              </w:rPr>
              <w:t> </w:t>
            </w:r>
            <w:r w:rsidRPr="000E657D">
              <w:rPr>
                <w:sz w:val="20"/>
                <w:szCs w:val="20"/>
              </w:rPr>
              <w:t>Сельхозтехника</w:t>
            </w:r>
          </w:p>
        </w:tc>
        <w:tc>
          <w:tcPr>
            <w:tcW w:w="37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IV</w:t>
            </w:r>
          </w:p>
        </w:tc>
        <w:tc>
          <w:tcPr>
            <w:tcW w:w="588"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0,579</w:t>
            </w:r>
          </w:p>
        </w:tc>
        <w:tc>
          <w:tcPr>
            <w:tcW w:w="473"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51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0,579</w:t>
            </w:r>
          </w:p>
        </w:tc>
        <w:tc>
          <w:tcPr>
            <w:tcW w:w="427"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355"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50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c>
          <w:tcPr>
            <w:tcW w:w="51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r>
      <w:tr w:rsidR="003A14D0" w:rsidRPr="006F1498" w:rsidTr="003A14D0">
        <w:trPr>
          <w:trHeight w:val="34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0E657D" w:rsidRPr="003C288F" w:rsidRDefault="000E657D" w:rsidP="003A14D0">
            <w:pPr>
              <w:pStyle w:val="affc"/>
              <w:numPr>
                <w:ilvl w:val="0"/>
                <w:numId w:val="38"/>
              </w:numPr>
              <w:spacing w:line="276" w:lineRule="auto"/>
              <w:ind w:left="29" w:firstLine="0"/>
              <w:jc w:val="center"/>
              <w:rPr>
                <w:sz w:val="20"/>
                <w:szCs w:val="20"/>
              </w:rPr>
            </w:pPr>
          </w:p>
        </w:tc>
        <w:tc>
          <w:tcPr>
            <w:tcW w:w="1034"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ind w:right="-63"/>
              <w:jc w:val="left"/>
              <w:rPr>
                <w:sz w:val="20"/>
                <w:szCs w:val="20"/>
              </w:rPr>
            </w:pPr>
            <w:r w:rsidRPr="000E657D">
              <w:rPr>
                <w:sz w:val="20"/>
                <w:szCs w:val="20"/>
              </w:rPr>
              <w:t>с. Морты, ул.</w:t>
            </w:r>
            <w:r>
              <w:rPr>
                <w:sz w:val="20"/>
                <w:szCs w:val="20"/>
              </w:rPr>
              <w:t> </w:t>
            </w:r>
            <w:r w:rsidRPr="000E657D">
              <w:rPr>
                <w:sz w:val="20"/>
                <w:szCs w:val="20"/>
              </w:rPr>
              <w:t>Казанская</w:t>
            </w:r>
          </w:p>
        </w:tc>
        <w:tc>
          <w:tcPr>
            <w:tcW w:w="37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IV</w:t>
            </w:r>
          </w:p>
        </w:tc>
        <w:tc>
          <w:tcPr>
            <w:tcW w:w="588"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2,398</w:t>
            </w:r>
          </w:p>
        </w:tc>
        <w:tc>
          <w:tcPr>
            <w:tcW w:w="473"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51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2,398</w:t>
            </w:r>
          </w:p>
        </w:tc>
        <w:tc>
          <w:tcPr>
            <w:tcW w:w="427"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355"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50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c>
          <w:tcPr>
            <w:tcW w:w="51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r>
      <w:tr w:rsidR="003A14D0" w:rsidRPr="006F1498" w:rsidTr="003A14D0">
        <w:trPr>
          <w:trHeight w:val="34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0E657D" w:rsidRPr="003C288F" w:rsidRDefault="000E657D" w:rsidP="003A14D0">
            <w:pPr>
              <w:pStyle w:val="affc"/>
              <w:numPr>
                <w:ilvl w:val="0"/>
                <w:numId w:val="38"/>
              </w:numPr>
              <w:spacing w:line="276" w:lineRule="auto"/>
              <w:ind w:left="29" w:firstLine="0"/>
              <w:jc w:val="center"/>
              <w:rPr>
                <w:sz w:val="20"/>
                <w:szCs w:val="20"/>
              </w:rPr>
            </w:pPr>
          </w:p>
        </w:tc>
        <w:tc>
          <w:tcPr>
            <w:tcW w:w="1034"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ind w:right="-63"/>
              <w:jc w:val="left"/>
              <w:rPr>
                <w:sz w:val="20"/>
                <w:szCs w:val="20"/>
              </w:rPr>
            </w:pPr>
            <w:r w:rsidRPr="000E657D">
              <w:rPr>
                <w:sz w:val="20"/>
                <w:szCs w:val="20"/>
              </w:rPr>
              <w:t>с. Морты, ул.</w:t>
            </w:r>
            <w:r>
              <w:rPr>
                <w:sz w:val="20"/>
                <w:szCs w:val="20"/>
              </w:rPr>
              <w:t> </w:t>
            </w:r>
            <w:r w:rsidRPr="000E657D">
              <w:rPr>
                <w:sz w:val="20"/>
                <w:szCs w:val="20"/>
              </w:rPr>
              <w:t>Молодежная-2</w:t>
            </w:r>
          </w:p>
        </w:tc>
        <w:tc>
          <w:tcPr>
            <w:tcW w:w="37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V</w:t>
            </w:r>
          </w:p>
        </w:tc>
        <w:tc>
          <w:tcPr>
            <w:tcW w:w="588"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0,792</w:t>
            </w:r>
          </w:p>
        </w:tc>
        <w:tc>
          <w:tcPr>
            <w:tcW w:w="473"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51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427"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0,792</w:t>
            </w:r>
          </w:p>
        </w:tc>
        <w:tc>
          <w:tcPr>
            <w:tcW w:w="355"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50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c>
          <w:tcPr>
            <w:tcW w:w="51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r>
      <w:tr w:rsidR="003A14D0" w:rsidRPr="006F1498" w:rsidTr="003A14D0">
        <w:trPr>
          <w:trHeight w:val="34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0E657D" w:rsidRPr="003C288F" w:rsidRDefault="000E657D" w:rsidP="003A14D0">
            <w:pPr>
              <w:pStyle w:val="affc"/>
              <w:numPr>
                <w:ilvl w:val="0"/>
                <w:numId w:val="38"/>
              </w:numPr>
              <w:spacing w:line="276" w:lineRule="auto"/>
              <w:ind w:left="29" w:firstLine="0"/>
              <w:jc w:val="center"/>
              <w:rPr>
                <w:sz w:val="20"/>
                <w:szCs w:val="20"/>
              </w:rPr>
            </w:pPr>
          </w:p>
        </w:tc>
        <w:tc>
          <w:tcPr>
            <w:tcW w:w="1034"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ind w:right="-63"/>
              <w:jc w:val="left"/>
              <w:rPr>
                <w:sz w:val="20"/>
                <w:szCs w:val="20"/>
              </w:rPr>
            </w:pPr>
            <w:r w:rsidRPr="000E657D">
              <w:rPr>
                <w:sz w:val="20"/>
                <w:szCs w:val="20"/>
              </w:rPr>
              <w:t>с. Морты, ул.</w:t>
            </w:r>
            <w:r>
              <w:rPr>
                <w:sz w:val="20"/>
                <w:szCs w:val="20"/>
              </w:rPr>
              <w:t> </w:t>
            </w:r>
            <w:r w:rsidRPr="000E657D">
              <w:rPr>
                <w:sz w:val="20"/>
                <w:szCs w:val="20"/>
              </w:rPr>
              <w:t>Центральная</w:t>
            </w:r>
          </w:p>
        </w:tc>
        <w:tc>
          <w:tcPr>
            <w:tcW w:w="37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IV</w:t>
            </w:r>
          </w:p>
        </w:tc>
        <w:tc>
          <w:tcPr>
            <w:tcW w:w="588"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0,939</w:t>
            </w:r>
          </w:p>
        </w:tc>
        <w:tc>
          <w:tcPr>
            <w:tcW w:w="473"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0,487</w:t>
            </w:r>
          </w:p>
        </w:tc>
        <w:tc>
          <w:tcPr>
            <w:tcW w:w="51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0,452</w:t>
            </w:r>
          </w:p>
        </w:tc>
        <w:tc>
          <w:tcPr>
            <w:tcW w:w="427"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355"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50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c>
          <w:tcPr>
            <w:tcW w:w="51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r>
      <w:tr w:rsidR="003A14D0" w:rsidRPr="006F1498" w:rsidTr="003A14D0">
        <w:trPr>
          <w:trHeight w:val="34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0E657D" w:rsidRPr="003C288F" w:rsidRDefault="000E657D" w:rsidP="003A14D0">
            <w:pPr>
              <w:pStyle w:val="affc"/>
              <w:numPr>
                <w:ilvl w:val="0"/>
                <w:numId w:val="38"/>
              </w:numPr>
              <w:spacing w:line="276" w:lineRule="auto"/>
              <w:ind w:left="29" w:firstLine="0"/>
              <w:jc w:val="center"/>
              <w:rPr>
                <w:sz w:val="20"/>
                <w:szCs w:val="20"/>
              </w:rPr>
            </w:pPr>
          </w:p>
        </w:tc>
        <w:tc>
          <w:tcPr>
            <w:tcW w:w="1034"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ind w:right="-63"/>
              <w:jc w:val="left"/>
              <w:rPr>
                <w:sz w:val="20"/>
                <w:szCs w:val="20"/>
              </w:rPr>
            </w:pPr>
            <w:r w:rsidRPr="000E657D">
              <w:rPr>
                <w:sz w:val="20"/>
                <w:szCs w:val="20"/>
              </w:rPr>
              <w:t>с. Морты, ул.</w:t>
            </w:r>
            <w:r>
              <w:rPr>
                <w:sz w:val="20"/>
                <w:szCs w:val="20"/>
              </w:rPr>
              <w:t> </w:t>
            </w:r>
            <w:r w:rsidRPr="000E657D">
              <w:rPr>
                <w:sz w:val="20"/>
                <w:szCs w:val="20"/>
              </w:rPr>
              <w:t>Молодежная-1</w:t>
            </w:r>
          </w:p>
        </w:tc>
        <w:tc>
          <w:tcPr>
            <w:tcW w:w="37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IV</w:t>
            </w:r>
          </w:p>
        </w:tc>
        <w:tc>
          <w:tcPr>
            <w:tcW w:w="588"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0,703</w:t>
            </w:r>
          </w:p>
        </w:tc>
        <w:tc>
          <w:tcPr>
            <w:tcW w:w="473"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51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0,703</w:t>
            </w:r>
          </w:p>
        </w:tc>
        <w:tc>
          <w:tcPr>
            <w:tcW w:w="427"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355"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50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c>
          <w:tcPr>
            <w:tcW w:w="51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r>
      <w:tr w:rsidR="003A14D0" w:rsidRPr="006F1498" w:rsidTr="003A14D0">
        <w:trPr>
          <w:trHeight w:val="34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0E657D" w:rsidRPr="003C288F" w:rsidRDefault="000E657D" w:rsidP="003A14D0">
            <w:pPr>
              <w:pStyle w:val="affc"/>
              <w:numPr>
                <w:ilvl w:val="0"/>
                <w:numId w:val="38"/>
              </w:numPr>
              <w:spacing w:line="276" w:lineRule="auto"/>
              <w:ind w:left="29" w:firstLine="0"/>
              <w:jc w:val="center"/>
              <w:rPr>
                <w:sz w:val="20"/>
                <w:szCs w:val="20"/>
              </w:rPr>
            </w:pPr>
          </w:p>
        </w:tc>
        <w:tc>
          <w:tcPr>
            <w:tcW w:w="1034"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ind w:right="-63"/>
              <w:jc w:val="left"/>
              <w:rPr>
                <w:sz w:val="20"/>
                <w:szCs w:val="20"/>
              </w:rPr>
            </w:pPr>
            <w:r w:rsidRPr="000E657D">
              <w:rPr>
                <w:sz w:val="20"/>
                <w:szCs w:val="20"/>
              </w:rPr>
              <w:t>с. Морты,ул. Красноармейская</w:t>
            </w:r>
          </w:p>
        </w:tc>
        <w:tc>
          <w:tcPr>
            <w:tcW w:w="37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V</w:t>
            </w:r>
          </w:p>
        </w:tc>
        <w:tc>
          <w:tcPr>
            <w:tcW w:w="588"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2,276</w:t>
            </w:r>
          </w:p>
        </w:tc>
        <w:tc>
          <w:tcPr>
            <w:tcW w:w="473"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0,282</w:t>
            </w:r>
          </w:p>
        </w:tc>
        <w:tc>
          <w:tcPr>
            <w:tcW w:w="51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427"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355"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9A51E6">
            <w:pPr>
              <w:pStyle w:val="afffffff8"/>
              <w:spacing w:line="276" w:lineRule="auto"/>
              <w:jc w:val="center"/>
              <w:rPr>
                <w:sz w:val="20"/>
                <w:szCs w:val="20"/>
              </w:rPr>
            </w:pPr>
            <w:r w:rsidRPr="000E657D">
              <w:rPr>
                <w:sz w:val="20"/>
                <w:szCs w:val="20"/>
              </w:rPr>
              <w:t>1,994</w:t>
            </w:r>
          </w:p>
        </w:tc>
        <w:tc>
          <w:tcPr>
            <w:tcW w:w="50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c>
          <w:tcPr>
            <w:tcW w:w="51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r>
      <w:tr w:rsidR="003A14D0" w:rsidRPr="006F1498" w:rsidTr="003A14D0">
        <w:trPr>
          <w:trHeight w:val="34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0E657D" w:rsidRPr="003C288F" w:rsidRDefault="000E657D" w:rsidP="003A14D0">
            <w:pPr>
              <w:pStyle w:val="affc"/>
              <w:numPr>
                <w:ilvl w:val="0"/>
                <w:numId w:val="38"/>
              </w:numPr>
              <w:spacing w:line="276" w:lineRule="auto"/>
              <w:ind w:left="29" w:firstLine="0"/>
              <w:jc w:val="center"/>
              <w:rPr>
                <w:sz w:val="20"/>
                <w:szCs w:val="20"/>
              </w:rPr>
            </w:pPr>
          </w:p>
        </w:tc>
        <w:tc>
          <w:tcPr>
            <w:tcW w:w="1034"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ind w:right="-63"/>
              <w:jc w:val="left"/>
              <w:rPr>
                <w:sz w:val="20"/>
                <w:szCs w:val="20"/>
              </w:rPr>
            </w:pPr>
            <w:r w:rsidRPr="000E657D">
              <w:rPr>
                <w:sz w:val="20"/>
                <w:szCs w:val="20"/>
              </w:rPr>
              <w:t>с. Морты, ул.</w:t>
            </w:r>
            <w:r>
              <w:rPr>
                <w:sz w:val="20"/>
                <w:szCs w:val="20"/>
              </w:rPr>
              <w:t> </w:t>
            </w:r>
            <w:r w:rsidRPr="000E657D">
              <w:rPr>
                <w:sz w:val="20"/>
                <w:szCs w:val="20"/>
              </w:rPr>
              <w:t>Московская</w:t>
            </w:r>
          </w:p>
        </w:tc>
        <w:tc>
          <w:tcPr>
            <w:tcW w:w="37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V</w:t>
            </w:r>
          </w:p>
        </w:tc>
        <w:tc>
          <w:tcPr>
            <w:tcW w:w="588"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1,182</w:t>
            </w:r>
          </w:p>
        </w:tc>
        <w:tc>
          <w:tcPr>
            <w:tcW w:w="473"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1,031</w:t>
            </w:r>
          </w:p>
        </w:tc>
        <w:tc>
          <w:tcPr>
            <w:tcW w:w="51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427"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0,151</w:t>
            </w:r>
          </w:p>
        </w:tc>
        <w:tc>
          <w:tcPr>
            <w:tcW w:w="355"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9A51E6">
            <w:pPr>
              <w:pStyle w:val="afffffff8"/>
              <w:spacing w:line="276" w:lineRule="auto"/>
              <w:jc w:val="center"/>
              <w:rPr>
                <w:sz w:val="20"/>
                <w:szCs w:val="20"/>
              </w:rPr>
            </w:pPr>
            <w:r w:rsidRPr="000E657D">
              <w:rPr>
                <w:sz w:val="20"/>
                <w:szCs w:val="20"/>
              </w:rPr>
              <w:t>-</w:t>
            </w:r>
          </w:p>
        </w:tc>
        <w:tc>
          <w:tcPr>
            <w:tcW w:w="50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c>
          <w:tcPr>
            <w:tcW w:w="51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r>
      <w:tr w:rsidR="003A14D0" w:rsidRPr="006F1498" w:rsidTr="003A14D0">
        <w:trPr>
          <w:trHeight w:val="34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0E657D" w:rsidRPr="003C288F" w:rsidRDefault="000E657D" w:rsidP="003A14D0">
            <w:pPr>
              <w:pStyle w:val="affc"/>
              <w:numPr>
                <w:ilvl w:val="0"/>
                <w:numId w:val="38"/>
              </w:numPr>
              <w:spacing w:line="276" w:lineRule="auto"/>
              <w:ind w:left="29" w:firstLine="0"/>
              <w:jc w:val="center"/>
              <w:rPr>
                <w:sz w:val="20"/>
                <w:szCs w:val="20"/>
              </w:rPr>
            </w:pPr>
          </w:p>
        </w:tc>
        <w:tc>
          <w:tcPr>
            <w:tcW w:w="1034"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ind w:right="-63"/>
              <w:jc w:val="left"/>
              <w:rPr>
                <w:sz w:val="20"/>
                <w:szCs w:val="20"/>
              </w:rPr>
            </w:pPr>
            <w:r w:rsidRPr="000E657D">
              <w:rPr>
                <w:sz w:val="20"/>
                <w:szCs w:val="20"/>
              </w:rPr>
              <w:t>с. Морты, ул.</w:t>
            </w:r>
            <w:r>
              <w:rPr>
                <w:sz w:val="20"/>
                <w:szCs w:val="20"/>
              </w:rPr>
              <w:t> </w:t>
            </w:r>
            <w:r w:rsidRPr="000E657D">
              <w:rPr>
                <w:sz w:val="20"/>
                <w:szCs w:val="20"/>
              </w:rPr>
              <w:t>Кавказская</w:t>
            </w:r>
          </w:p>
        </w:tc>
        <w:tc>
          <w:tcPr>
            <w:tcW w:w="37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V</w:t>
            </w:r>
          </w:p>
        </w:tc>
        <w:tc>
          <w:tcPr>
            <w:tcW w:w="588"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0,801</w:t>
            </w:r>
          </w:p>
        </w:tc>
        <w:tc>
          <w:tcPr>
            <w:tcW w:w="473"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51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427"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0,801</w:t>
            </w:r>
          </w:p>
        </w:tc>
        <w:tc>
          <w:tcPr>
            <w:tcW w:w="355"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9A51E6">
            <w:pPr>
              <w:pStyle w:val="afffffff8"/>
              <w:spacing w:line="276" w:lineRule="auto"/>
              <w:jc w:val="center"/>
              <w:rPr>
                <w:sz w:val="20"/>
                <w:szCs w:val="20"/>
              </w:rPr>
            </w:pPr>
            <w:r w:rsidRPr="000E657D">
              <w:rPr>
                <w:sz w:val="20"/>
                <w:szCs w:val="20"/>
              </w:rPr>
              <w:t>-</w:t>
            </w:r>
          </w:p>
        </w:tc>
        <w:tc>
          <w:tcPr>
            <w:tcW w:w="50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c>
          <w:tcPr>
            <w:tcW w:w="51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r>
      <w:tr w:rsidR="003A14D0" w:rsidRPr="006F1498" w:rsidTr="003A14D0">
        <w:trPr>
          <w:trHeight w:val="34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0E657D" w:rsidRPr="003C288F" w:rsidRDefault="000E657D" w:rsidP="003A14D0">
            <w:pPr>
              <w:pStyle w:val="affc"/>
              <w:numPr>
                <w:ilvl w:val="0"/>
                <w:numId w:val="38"/>
              </w:numPr>
              <w:spacing w:line="276" w:lineRule="auto"/>
              <w:ind w:left="29" w:firstLine="0"/>
              <w:jc w:val="center"/>
              <w:rPr>
                <w:sz w:val="20"/>
                <w:szCs w:val="20"/>
              </w:rPr>
            </w:pPr>
          </w:p>
        </w:tc>
        <w:tc>
          <w:tcPr>
            <w:tcW w:w="1034"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ind w:right="-63"/>
              <w:jc w:val="left"/>
              <w:rPr>
                <w:sz w:val="20"/>
                <w:szCs w:val="20"/>
              </w:rPr>
            </w:pPr>
            <w:r w:rsidRPr="000E657D">
              <w:rPr>
                <w:sz w:val="20"/>
                <w:szCs w:val="20"/>
              </w:rPr>
              <w:t>с. Морты, ул.Зеленая</w:t>
            </w:r>
          </w:p>
        </w:tc>
        <w:tc>
          <w:tcPr>
            <w:tcW w:w="37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V</w:t>
            </w:r>
          </w:p>
        </w:tc>
        <w:tc>
          <w:tcPr>
            <w:tcW w:w="588"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1,163</w:t>
            </w:r>
          </w:p>
        </w:tc>
        <w:tc>
          <w:tcPr>
            <w:tcW w:w="473"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51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427"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0,737</w:t>
            </w:r>
          </w:p>
        </w:tc>
        <w:tc>
          <w:tcPr>
            <w:tcW w:w="355"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9A51E6">
            <w:pPr>
              <w:pStyle w:val="afffffff8"/>
              <w:spacing w:line="276" w:lineRule="auto"/>
              <w:jc w:val="center"/>
              <w:rPr>
                <w:sz w:val="20"/>
                <w:szCs w:val="20"/>
              </w:rPr>
            </w:pPr>
            <w:r w:rsidRPr="000E657D">
              <w:rPr>
                <w:sz w:val="20"/>
                <w:szCs w:val="20"/>
              </w:rPr>
              <w:t>0,426</w:t>
            </w:r>
          </w:p>
        </w:tc>
        <w:tc>
          <w:tcPr>
            <w:tcW w:w="50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c>
          <w:tcPr>
            <w:tcW w:w="51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r>
      <w:tr w:rsidR="003A14D0" w:rsidRPr="006F1498" w:rsidTr="003A14D0">
        <w:trPr>
          <w:trHeight w:val="34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0E657D" w:rsidRPr="003C288F" w:rsidRDefault="000E657D" w:rsidP="003A14D0">
            <w:pPr>
              <w:pStyle w:val="affc"/>
              <w:numPr>
                <w:ilvl w:val="0"/>
                <w:numId w:val="38"/>
              </w:numPr>
              <w:spacing w:line="276" w:lineRule="auto"/>
              <w:ind w:left="29" w:firstLine="0"/>
              <w:jc w:val="center"/>
              <w:rPr>
                <w:sz w:val="20"/>
                <w:szCs w:val="20"/>
              </w:rPr>
            </w:pPr>
          </w:p>
        </w:tc>
        <w:tc>
          <w:tcPr>
            <w:tcW w:w="1034"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ind w:right="-63"/>
              <w:jc w:val="left"/>
              <w:rPr>
                <w:sz w:val="20"/>
                <w:szCs w:val="20"/>
              </w:rPr>
            </w:pPr>
            <w:r w:rsidRPr="000E657D">
              <w:rPr>
                <w:sz w:val="20"/>
                <w:szCs w:val="20"/>
              </w:rPr>
              <w:t>с. Морты, ул. Горная</w:t>
            </w:r>
          </w:p>
        </w:tc>
        <w:tc>
          <w:tcPr>
            <w:tcW w:w="37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V</w:t>
            </w:r>
          </w:p>
        </w:tc>
        <w:tc>
          <w:tcPr>
            <w:tcW w:w="588"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0,601</w:t>
            </w:r>
          </w:p>
        </w:tc>
        <w:tc>
          <w:tcPr>
            <w:tcW w:w="473"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510"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w:t>
            </w:r>
          </w:p>
        </w:tc>
        <w:tc>
          <w:tcPr>
            <w:tcW w:w="427"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0E657D">
            <w:pPr>
              <w:pStyle w:val="afffffff8"/>
              <w:spacing w:line="276" w:lineRule="auto"/>
              <w:jc w:val="center"/>
              <w:rPr>
                <w:sz w:val="20"/>
                <w:szCs w:val="20"/>
              </w:rPr>
            </w:pPr>
            <w:r w:rsidRPr="000E657D">
              <w:rPr>
                <w:sz w:val="20"/>
                <w:szCs w:val="20"/>
              </w:rPr>
              <w:t>0,601</w:t>
            </w:r>
          </w:p>
        </w:tc>
        <w:tc>
          <w:tcPr>
            <w:tcW w:w="355" w:type="pct"/>
            <w:tcBorders>
              <w:top w:val="single" w:sz="4" w:space="0" w:color="auto"/>
              <w:left w:val="nil"/>
              <w:bottom w:val="single" w:sz="4" w:space="0" w:color="auto"/>
              <w:right w:val="single" w:sz="4" w:space="0" w:color="auto"/>
            </w:tcBorders>
            <w:shd w:val="clear" w:color="auto" w:fill="auto"/>
            <w:vAlign w:val="center"/>
          </w:tcPr>
          <w:p w:rsidR="000E657D" w:rsidRPr="000E657D" w:rsidRDefault="000E657D" w:rsidP="009A51E6">
            <w:pPr>
              <w:pStyle w:val="afffffff8"/>
              <w:spacing w:line="276" w:lineRule="auto"/>
              <w:jc w:val="center"/>
              <w:rPr>
                <w:sz w:val="20"/>
                <w:szCs w:val="20"/>
              </w:rPr>
            </w:pPr>
            <w:r w:rsidRPr="000E657D">
              <w:rPr>
                <w:sz w:val="20"/>
                <w:szCs w:val="20"/>
              </w:rPr>
              <w:t>-</w:t>
            </w:r>
          </w:p>
        </w:tc>
        <w:tc>
          <w:tcPr>
            <w:tcW w:w="50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c>
          <w:tcPr>
            <w:tcW w:w="519" w:type="pct"/>
            <w:tcBorders>
              <w:top w:val="single" w:sz="4" w:space="0" w:color="auto"/>
              <w:left w:val="nil"/>
              <w:bottom w:val="single" w:sz="4" w:space="0" w:color="auto"/>
              <w:right w:val="single" w:sz="4" w:space="0" w:color="auto"/>
            </w:tcBorders>
            <w:vAlign w:val="center"/>
          </w:tcPr>
          <w:p w:rsidR="000E657D" w:rsidRPr="00517F9B" w:rsidRDefault="000E657D" w:rsidP="000E657D">
            <w:pPr>
              <w:spacing w:line="276" w:lineRule="auto"/>
              <w:ind w:firstLine="0"/>
              <w:jc w:val="center"/>
              <w:rPr>
                <w:sz w:val="20"/>
                <w:szCs w:val="20"/>
              </w:rPr>
            </w:pPr>
            <w:r>
              <w:rPr>
                <w:sz w:val="20"/>
                <w:szCs w:val="20"/>
              </w:rPr>
              <w:t>-</w:t>
            </w:r>
          </w:p>
        </w:tc>
      </w:tr>
    </w:tbl>
    <w:p w:rsidR="000C7E06" w:rsidRDefault="000C7E06" w:rsidP="00AA0F32">
      <w:pPr>
        <w:pStyle w:val="afffffffe"/>
        <w:spacing w:before="200"/>
      </w:pPr>
      <w:r w:rsidRPr="009249F0">
        <w:t>Данные по</w:t>
      </w:r>
      <w:r>
        <w:t xml:space="preserve"> общей</w:t>
      </w:r>
      <w:r w:rsidRPr="009249F0">
        <w:t xml:space="preserve"> протяженности </w:t>
      </w:r>
      <w:r>
        <w:t xml:space="preserve">дорог общего пользования, проходящих в границах </w:t>
      </w:r>
      <w:r w:rsidRPr="006A316A">
        <w:t>МО «Мортовское сельское поселение»</w:t>
      </w:r>
      <w:r>
        <w:t xml:space="preserve">, приведены в таблице </w:t>
      </w:r>
      <w:r w:rsidR="000E657D">
        <w:t>5</w:t>
      </w:r>
      <w:r>
        <w:t>.</w:t>
      </w:r>
    </w:p>
    <w:p w:rsidR="000C7E06" w:rsidRDefault="000C7E06" w:rsidP="000C7E06">
      <w:pPr>
        <w:ind w:firstLine="0"/>
      </w:pPr>
      <w:r>
        <w:t xml:space="preserve">Таблица </w:t>
      </w:r>
      <w:r w:rsidR="000E657D">
        <w:t>5</w:t>
      </w:r>
      <w:r>
        <w:t xml:space="preserve"> – Протяженность дорог общего пользования, проходящих в границах </w:t>
      </w:r>
      <w:r w:rsidRPr="006A316A">
        <w:t>МО «Мортовское сельское поселение»</w:t>
      </w:r>
    </w:p>
    <w:tbl>
      <w:tblPr>
        <w:tblStyle w:val="aff"/>
        <w:tblW w:w="9634" w:type="dxa"/>
        <w:tblInd w:w="108" w:type="dxa"/>
        <w:tblLook w:val="04A0" w:firstRow="1" w:lastRow="0" w:firstColumn="1" w:lastColumn="0" w:noHBand="0" w:noVBand="1"/>
      </w:tblPr>
      <w:tblGrid>
        <w:gridCol w:w="988"/>
        <w:gridCol w:w="5953"/>
        <w:gridCol w:w="2693"/>
      </w:tblGrid>
      <w:tr w:rsidR="000C7E06" w:rsidTr="003A14D0">
        <w:trPr>
          <w:trHeight w:val="170"/>
        </w:trPr>
        <w:tc>
          <w:tcPr>
            <w:tcW w:w="988" w:type="dxa"/>
            <w:tcBorders>
              <w:top w:val="single" w:sz="4" w:space="0" w:color="auto"/>
              <w:left w:val="single" w:sz="4" w:space="0" w:color="auto"/>
              <w:bottom w:val="single" w:sz="4" w:space="0" w:color="auto"/>
              <w:right w:val="single" w:sz="4" w:space="0" w:color="auto"/>
            </w:tcBorders>
            <w:vAlign w:val="center"/>
            <w:hideMark/>
          </w:tcPr>
          <w:p w:rsidR="000C7E06" w:rsidRPr="000E657D" w:rsidRDefault="000C7E06" w:rsidP="00FF750A">
            <w:pPr>
              <w:ind w:firstLine="0"/>
              <w:jc w:val="center"/>
              <w:rPr>
                <w:color w:val="auto"/>
                <w:sz w:val="20"/>
                <w:szCs w:val="20"/>
              </w:rPr>
            </w:pPr>
            <w:r w:rsidRPr="000E657D">
              <w:rPr>
                <w:color w:val="auto"/>
                <w:sz w:val="20"/>
                <w:szCs w:val="20"/>
              </w:rPr>
              <w:t>№ п/п</w:t>
            </w:r>
          </w:p>
        </w:tc>
        <w:tc>
          <w:tcPr>
            <w:tcW w:w="5953" w:type="dxa"/>
            <w:tcBorders>
              <w:top w:val="single" w:sz="4" w:space="0" w:color="auto"/>
              <w:left w:val="single" w:sz="4" w:space="0" w:color="auto"/>
              <w:bottom w:val="single" w:sz="4" w:space="0" w:color="auto"/>
              <w:right w:val="single" w:sz="4" w:space="0" w:color="auto"/>
            </w:tcBorders>
            <w:vAlign w:val="center"/>
            <w:hideMark/>
          </w:tcPr>
          <w:p w:rsidR="000C7E06" w:rsidRPr="000E657D" w:rsidRDefault="000C7E06" w:rsidP="00FF750A">
            <w:pPr>
              <w:ind w:firstLine="0"/>
              <w:jc w:val="center"/>
              <w:rPr>
                <w:color w:val="auto"/>
                <w:sz w:val="20"/>
                <w:szCs w:val="20"/>
              </w:rPr>
            </w:pPr>
            <w:r w:rsidRPr="000E657D">
              <w:rPr>
                <w:color w:val="auto"/>
                <w:sz w:val="20"/>
                <w:szCs w:val="20"/>
              </w:rPr>
              <w:t>Наименование автомобильной дороги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0C7E06" w:rsidRPr="000E657D" w:rsidRDefault="000C7E06" w:rsidP="00FF750A">
            <w:pPr>
              <w:ind w:firstLine="0"/>
              <w:jc w:val="center"/>
              <w:rPr>
                <w:color w:val="auto"/>
                <w:sz w:val="20"/>
                <w:szCs w:val="20"/>
              </w:rPr>
            </w:pPr>
            <w:r w:rsidRPr="000E657D">
              <w:rPr>
                <w:color w:val="auto"/>
                <w:sz w:val="20"/>
                <w:szCs w:val="20"/>
              </w:rPr>
              <w:t>Протяженность, км</w:t>
            </w:r>
          </w:p>
        </w:tc>
      </w:tr>
      <w:tr w:rsidR="000C7E06" w:rsidTr="003A14D0">
        <w:trPr>
          <w:trHeight w:val="170"/>
        </w:trPr>
        <w:tc>
          <w:tcPr>
            <w:tcW w:w="988" w:type="dxa"/>
            <w:tcBorders>
              <w:top w:val="single" w:sz="4" w:space="0" w:color="auto"/>
              <w:left w:val="single" w:sz="4" w:space="0" w:color="auto"/>
              <w:bottom w:val="single" w:sz="4" w:space="0" w:color="auto"/>
              <w:right w:val="single" w:sz="4" w:space="0" w:color="auto"/>
            </w:tcBorders>
            <w:vAlign w:val="center"/>
            <w:hideMark/>
          </w:tcPr>
          <w:p w:rsidR="000C7E06" w:rsidRPr="000E657D" w:rsidRDefault="000C7E06" w:rsidP="00FF750A">
            <w:pPr>
              <w:ind w:firstLine="0"/>
              <w:jc w:val="center"/>
              <w:rPr>
                <w:color w:val="auto"/>
                <w:sz w:val="20"/>
                <w:szCs w:val="20"/>
              </w:rPr>
            </w:pPr>
            <w:r w:rsidRPr="000E657D">
              <w:rPr>
                <w:color w:val="auto"/>
                <w:sz w:val="20"/>
                <w:szCs w:val="20"/>
              </w:rPr>
              <w:t>1</w:t>
            </w:r>
          </w:p>
        </w:tc>
        <w:tc>
          <w:tcPr>
            <w:tcW w:w="5953" w:type="dxa"/>
            <w:tcBorders>
              <w:top w:val="single" w:sz="4" w:space="0" w:color="auto"/>
              <w:left w:val="single" w:sz="4" w:space="0" w:color="auto"/>
              <w:bottom w:val="single" w:sz="4" w:space="0" w:color="auto"/>
              <w:right w:val="single" w:sz="4" w:space="0" w:color="auto"/>
            </w:tcBorders>
            <w:vAlign w:val="center"/>
            <w:hideMark/>
          </w:tcPr>
          <w:p w:rsidR="000C7E06" w:rsidRPr="000E657D" w:rsidRDefault="000C7E06" w:rsidP="00FF750A">
            <w:pPr>
              <w:ind w:firstLine="0"/>
              <w:jc w:val="left"/>
              <w:rPr>
                <w:color w:val="auto"/>
                <w:sz w:val="20"/>
                <w:szCs w:val="20"/>
              </w:rPr>
            </w:pPr>
            <w:r w:rsidRPr="000E657D">
              <w:rPr>
                <w:color w:val="auto"/>
                <w:sz w:val="20"/>
                <w:szCs w:val="20"/>
              </w:rPr>
              <w:t>Общая протяженность дорог общего пользования, из них:</w:t>
            </w:r>
          </w:p>
        </w:tc>
        <w:tc>
          <w:tcPr>
            <w:tcW w:w="2693" w:type="dxa"/>
            <w:tcBorders>
              <w:top w:val="single" w:sz="4" w:space="0" w:color="auto"/>
              <w:left w:val="single" w:sz="4" w:space="0" w:color="auto"/>
              <w:bottom w:val="single" w:sz="4" w:space="0" w:color="auto"/>
              <w:right w:val="single" w:sz="4" w:space="0" w:color="auto"/>
            </w:tcBorders>
            <w:vAlign w:val="center"/>
            <w:hideMark/>
          </w:tcPr>
          <w:p w:rsidR="000C7E06" w:rsidRPr="000E657D" w:rsidRDefault="000C7E06" w:rsidP="00FF750A">
            <w:pPr>
              <w:ind w:firstLine="0"/>
              <w:jc w:val="center"/>
              <w:rPr>
                <w:color w:val="auto"/>
                <w:sz w:val="20"/>
                <w:szCs w:val="20"/>
              </w:rPr>
            </w:pPr>
            <w:r w:rsidRPr="000E657D">
              <w:rPr>
                <w:color w:val="auto"/>
                <w:sz w:val="20"/>
                <w:szCs w:val="20"/>
              </w:rPr>
              <w:t>23,934</w:t>
            </w:r>
          </w:p>
        </w:tc>
      </w:tr>
      <w:tr w:rsidR="000C7E06" w:rsidTr="003A14D0">
        <w:trPr>
          <w:trHeight w:val="170"/>
        </w:trPr>
        <w:tc>
          <w:tcPr>
            <w:tcW w:w="988" w:type="dxa"/>
            <w:tcBorders>
              <w:top w:val="single" w:sz="4" w:space="0" w:color="auto"/>
              <w:left w:val="single" w:sz="4" w:space="0" w:color="auto"/>
              <w:bottom w:val="single" w:sz="4" w:space="0" w:color="auto"/>
              <w:right w:val="single" w:sz="4" w:space="0" w:color="auto"/>
            </w:tcBorders>
            <w:vAlign w:val="center"/>
            <w:hideMark/>
          </w:tcPr>
          <w:p w:rsidR="000C7E06" w:rsidRPr="000E657D" w:rsidRDefault="000C7E06" w:rsidP="00FF750A">
            <w:pPr>
              <w:ind w:firstLine="0"/>
              <w:jc w:val="center"/>
              <w:rPr>
                <w:color w:val="auto"/>
                <w:sz w:val="20"/>
                <w:szCs w:val="20"/>
              </w:rPr>
            </w:pPr>
            <w:r w:rsidRPr="000E657D">
              <w:rPr>
                <w:color w:val="auto"/>
                <w:sz w:val="20"/>
                <w:szCs w:val="20"/>
              </w:rPr>
              <w:t>2</w:t>
            </w:r>
          </w:p>
        </w:tc>
        <w:tc>
          <w:tcPr>
            <w:tcW w:w="5953" w:type="dxa"/>
            <w:tcBorders>
              <w:top w:val="single" w:sz="4" w:space="0" w:color="auto"/>
              <w:left w:val="single" w:sz="4" w:space="0" w:color="auto"/>
              <w:bottom w:val="single" w:sz="4" w:space="0" w:color="auto"/>
              <w:right w:val="single" w:sz="4" w:space="0" w:color="auto"/>
            </w:tcBorders>
            <w:vAlign w:val="center"/>
            <w:hideMark/>
          </w:tcPr>
          <w:p w:rsidR="000C7E06" w:rsidRPr="000E657D" w:rsidRDefault="000C7E06" w:rsidP="00FF750A">
            <w:pPr>
              <w:ind w:firstLine="0"/>
              <w:jc w:val="left"/>
              <w:rPr>
                <w:color w:val="auto"/>
                <w:sz w:val="20"/>
                <w:szCs w:val="20"/>
              </w:rPr>
            </w:pPr>
            <w:r w:rsidRPr="000E657D">
              <w:rPr>
                <w:color w:val="auto"/>
                <w:sz w:val="20"/>
                <w:szCs w:val="20"/>
              </w:rPr>
              <w:t>дороги регионального и межмуниципального значения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0C7E06" w:rsidRPr="000E657D" w:rsidRDefault="000C7E06" w:rsidP="00FF750A">
            <w:pPr>
              <w:ind w:firstLine="0"/>
              <w:jc w:val="center"/>
              <w:rPr>
                <w:color w:val="auto"/>
                <w:sz w:val="20"/>
                <w:szCs w:val="20"/>
              </w:rPr>
            </w:pPr>
            <w:r w:rsidRPr="000E657D">
              <w:rPr>
                <w:color w:val="auto"/>
                <w:sz w:val="20"/>
                <w:szCs w:val="20"/>
              </w:rPr>
              <w:t>12,5</w:t>
            </w:r>
          </w:p>
        </w:tc>
      </w:tr>
      <w:tr w:rsidR="000C7E06" w:rsidTr="003A14D0">
        <w:trPr>
          <w:trHeight w:val="170"/>
        </w:trPr>
        <w:tc>
          <w:tcPr>
            <w:tcW w:w="988" w:type="dxa"/>
            <w:tcBorders>
              <w:top w:val="single" w:sz="4" w:space="0" w:color="auto"/>
              <w:left w:val="single" w:sz="4" w:space="0" w:color="auto"/>
              <w:bottom w:val="single" w:sz="4" w:space="0" w:color="auto"/>
              <w:right w:val="single" w:sz="4" w:space="0" w:color="auto"/>
            </w:tcBorders>
            <w:vAlign w:val="center"/>
            <w:hideMark/>
          </w:tcPr>
          <w:p w:rsidR="000C7E06" w:rsidRPr="000E657D" w:rsidRDefault="000C7E06" w:rsidP="00FF750A">
            <w:pPr>
              <w:ind w:firstLine="0"/>
              <w:jc w:val="center"/>
              <w:rPr>
                <w:color w:val="auto"/>
                <w:sz w:val="20"/>
                <w:szCs w:val="20"/>
              </w:rPr>
            </w:pPr>
            <w:r w:rsidRPr="000E657D">
              <w:rPr>
                <w:color w:val="auto"/>
                <w:sz w:val="20"/>
                <w:szCs w:val="20"/>
              </w:rPr>
              <w:t>3</w:t>
            </w:r>
          </w:p>
        </w:tc>
        <w:tc>
          <w:tcPr>
            <w:tcW w:w="5953" w:type="dxa"/>
            <w:tcBorders>
              <w:top w:val="single" w:sz="4" w:space="0" w:color="auto"/>
              <w:left w:val="single" w:sz="4" w:space="0" w:color="auto"/>
              <w:bottom w:val="single" w:sz="4" w:space="0" w:color="auto"/>
              <w:right w:val="single" w:sz="4" w:space="0" w:color="auto"/>
            </w:tcBorders>
            <w:vAlign w:val="center"/>
            <w:hideMark/>
          </w:tcPr>
          <w:p w:rsidR="000C7E06" w:rsidRPr="000E657D" w:rsidRDefault="000C7E06" w:rsidP="00FF750A">
            <w:pPr>
              <w:ind w:firstLine="0"/>
              <w:jc w:val="left"/>
              <w:rPr>
                <w:color w:val="auto"/>
                <w:sz w:val="20"/>
                <w:szCs w:val="20"/>
              </w:rPr>
            </w:pPr>
            <w:r w:rsidRPr="000E657D">
              <w:rPr>
                <w:color w:val="auto"/>
                <w:sz w:val="20"/>
                <w:szCs w:val="20"/>
              </w:rPr>
              <w:t>дороги местного значения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0C7E06" w:rsidRPr="000E657D" w:rsidRDefault="000C7E06" w:rsidP="00FF750A">
            <w:pPr>
              <w:ind w:firstLine="0"/>
              <w:jc w:val="center"/>
              <w:rPr>
                <w:color w:val="auto"/>
                <w:sz w:val="20"/>
                <w:szCs w:val="20"/>
              </w:rPr>
            </w:pPr>
            <w:r w:rsidRPr="000E657D">
              <w:rPr>
                <w:color w:val="auto"/>
                <w:sz w:val="20"/>
                <w:szCs w:val="20"/>
              </w:rPr>
              <w:t>11,434</w:t>
            </w:r>
          </w:p>
        </w:tc>
      </w:tr>
    </w:tbl>
    <w:p w:rsidR="000C7E06" w:rsidRPr="003408A2" w:rsidRDefault="00A22A23" w:rsidP="000C7E06">
      <w:pPr>
        <w:pStyle w:val="afffffffe"/>
        <w:spacing w:before="200"/>
        <w:rPr>
          <w:szCs w:val="24"/>
        </w:rPr>
      </w:pPr>
      <w:r w:rsidRPr="00176140">
        <w:lastRenderedPageBreak/>
        <w:t>Елабужский район характеризуется высокой плотностью дорожной сети. В районе показатель плотности дорожной сети составляет 0,44 км/км</w:t>
      </w:r>
      <w:r w:rsidRPr="00176140">
        <w:rPr>
          <w:vertAlign w:val="superscript"/>
        </w:rPr>
        <w:t>2</w:t>
      </w:r>
      <w:r>
        <w:t xml:space="preserve">, </w:t>
      </w:r>
      <w:r w:rsidRPr="00176140">
        <w:t>что показывает высокую разветвленность сет</w:t>
      </w:r>
      <w:r>
        <w:t>и улиц и дорог</w:t>
      </w:r>
      <w:r w:rsidRPr="00176140">
        <w:t xml:space="preserve">. </w:t>
      </w:r>
      <w:r w:rsidR="000C7E06">
        <w:t xml:space="preserve">Общая протяженность улично-дорожной сети </w:t>
      </w:r>
      <w:r w:rsidR="000C7E06" w:rsidRPr="006A316A">
        <w:t>МО «Мортовское сельское поселение»</w:t>
      </w:r>
      <w:r w:rsidR="000C7E06">
        <w:t xml:space="preserve"> составляет </w:t>
      </w:r>
      <w:r w:rsidR="000C7E06" w:rsidRPr="001E2832">
        <w:t>23,934</w:t>
      </w:r>
      <w:r>
        <w:t> </w:t>
      </w:r>
      <w:r w:rsidR="000C7E06">
        <w:t>км</w:t>
      </w:r>
      <w:bookmarkStart w:id="50" w:name="_Hlk487109811"/>
      <w:r w:rsidR="0075514F">
        <w:t xml:space="preserve">, </w:t>
      </w:r>
      <w:r w:rsidR="0075514F" w:rsidRPr="00FB3815">
        <w:t>плотность улично-дорожной сети–0,</w:t>
      </w:r>
      <w:r w:rsidR="0075514F">
        <w:t>38</w:t>
      </w:r>
      <w:r w:rsidR="0075514F" w:rsidRPr="00FB3815">
        <w:t>км/км</w:t>
      </w:r>
      <w:r w:rsidR="0075514F" w:rsidRPr="00FB3815">
        <w:rPr>
          <w:vertAlign w:val="superscript"/>
        </w:rPr>
        <w:t>2</w:t>
      </w:r>
      <w:r w:rsidR="0075514F" w:rsidRPr="00FB3815">
        <w:t>.</w:t>
      </w:r>
      <w:bookmarkEnd w:id="50"/>
      <w:r w:rsidR="0075514F">
        <w:t xml:space="preserve">Протяженность улично-дорожной сети с. Морты составляет 11,434км, </w:t>
      </w:r>
      <w:r w:rsidR="0075514F" w:rsidRPr="00FB3815">
        <w:t>плотность улично-дорожной сети–</w:t>
      </w:r>
      <w:r w:rsidR="0075514F">
        <w:t xml:space="preserve"> 4,42 </w:t>
      </w:r>
      <w:r w:rsidR="0075514F" w:rsidRPr="00FB3815">
        <w:t>км/км</w:t>
      </w:r>
      <w:r w:rsidR="0075514F" w:rsidRPr="00FB3815">
        <w:rPr>
          <w:vertAlign w:val="superscript"/>
        </w:rPr>
        <w:t>2</w:t>
      </w:r>
      <w:r w:rsidR="0075514F" w:rsidRPr="00FB3815">
        <w:t>.</w:t>
      </w:r>
    </w:p>
    <w:p w:rsidR="001E2832" w:rsidRPr="00AA0F32" w:rsidRDefault="001E2832" w:rsidP="00AA0F32">
      <w:pPr>
        <w:pStyle w:val="afffffffe"/>
      </w:pPr>
      <w:r w:rsidRPr="00B93010">
        <w:t>В целом, МО «Мортовское сельское поселение» характеризуется относительно развитой транспортной сетью и относительно благоприятной транспортной средой жизнедеятельности.</w:t>
      </w:r>
    </w:p>
    <w:p w:rsidR="00B93010" w:rsidRPr="00EB6F7F" w:rsidRDefault="00A22A23" w:rsidP="00B93010">
      <w:pPr>
        <w:pStyle w:val="afffffffe"/>
      </w:pPr>
      <w:r>
        <w:t>Э</w:t>
      </w:r>
      <w:r w:rsidR="00B93010" w:rsidRPr="00EB6F7F">
        <w:t>кологическая нагрузка со стороны участников дорожного движения оценивается как низкая ввиду следующих обстоятельств:</w:t>
      </w:r>
    </w:p>
    <w:p w:rsidR="00B93010" w:rsidRPr="00EB6F7F" w:rsidRDefault="00B93010" w:rsidP="00B93010">
      <w:pPr>
        <w:pStyle w:val="a7"/>
      </w:pPr>
      <w:r w:rsidRPr="00EB6F7F">
        <w:t>невысокие значения интенсивности движения и загрузки УДС;</w:t>
      </w:r>
    </w:p>
    <w:p w:rsidR="00B93010" w:rsidRPr="00EB6F7F" w:rsidRDefault="00B93010" w:rsidP="00B93010">
      <w:pPr>
        <w:pStyle w:val="a7"/>
      </w:pPr>
      <w:r w:rsidRPr="00EB6F7F">
        <w:t>незначительная доля грузовых транспортных средств в общем потоке;</w:t>
      </w:r>
    </w:p>
    <w:p w:rsidR="00B93010" w:rsidRDefault="00B93010" w:rsidP="00B93010">
      <w:pPr>
        <w:pStyle w:val="a7"/>
      </w:pPr>
      <w:r w:rsidRPr="00EB6F7F">
        <w:t>отсутствие заторовых ситуаций.</w:t>
      </w:r>
    </w:p>
    <w:p w:rsidR="00B93010" w:rsidRDefault="00B93010" w:rsidP="0075514F">
      <w:pPr>
        <w:pStyle w:val="afffffffe"/>
      </w:pPr>
      <w:r w:rsidRPr="0006189F">
        <w:t xml:space="preserve">Скорость транспортных потоков на </w:t>
      </w:r>
      <w:r>
        <w:t xml:space="preserve">местных автодорогах </w:t>
      </w:r>
      <w:r w:rsidRPr="0006189F">
        <w:t xml:space="preserve">опорной сети </w:t>
      </w:r>
      <w:r w:rsidR="0075514F" w:rsidRPr="006A316A">
        <w:t>МО</w:t>
      </w:r>
      <w:r w:rsidR="0075514F">
        <w:t> </w:t>
      </w:r>
      <w:r w:rsidR="0075514F" w:rsidRPr="006A316A">
        <w:t>«Мортовское сельское поселение»</w:t>
      </w:r>
      <w:r w:rsidRPr="0006189F">
        <w:t xml:space="preserve"> в целом соответствует величинам, обеспечивающим безопасность дорожного движения</w:t>
      </w:r>
    </w:p>
    <w:p w:rsidR="00EE3AE7" w:rsidRPr="00FB3815" w:rsidRDefault="00EE3AE7" w:rsidP="00EE3AE7">
      <w:pPr>
        <w:pStyle w:val="afffffffe"/>
      </w:pPr>
      <w:r w:rsidRPr="00FB3815">
        <w:t>Содержание автомобильных дорог местного значения предусматривает сезонные работы по систематическому уходу за дорожными одеждами, поддержание их в надлежащем эксплуатационном состоянии, порядке и чистоте, а также регулярное выполнение работ по очистке обочин дорог, по ямочному ремонту покрытия дорог, по промывке, очистке дорожных знаков, ограждений, по замене, при необходимости, элементов обустройства автомобильных дорог.</w:t>
      </w:r>
    </w:p>
    <w:p w:rsidR="00EE3AE7" w:rsidRPr="00FB3815" w:rsidRDefault="00EE3AE7" w:rsidP="00EE3AE7">
      <w:pPr>
        <w:pStyle w:val="afffffffe"/>
        <w:rPr>
          <w:bCs/>
        </w:rPr>
      </w:pPr>
      <w:r w:rsidRPr="00FB3815">
        <w:t xml:space="preserve">Проверка качества выполнения работ осуществляется по согласованному графику, с составлением </w:t>
      </w:r>
      <w:r w:rsidRPr="00FB3815">
        <w:rPr>
          <w:bCs/>
        </w:rPr>
        <w:t>итогового акта оценки качества содержания муниципальных автодорог в соответствии с утвержденными критериями.</w:t>
      </w:r>
    </w:p>
    <w:p w:rsidR="00B93010" w:rsidRPr="00C1292B" w:rsidRDefault="00B93010" w:rsidP="00A22A23">
      <w:pPr>
        <w:pStyle w:val="afffffffe"/>
        <w:rPr>
          <w:szCs w:val="28"/>
        </w:rPr>
      </w:pPr>
      <w:r w:rsidRPr="00093215">
        <w:t>К недостаткам улично-дорожной сети муниципального образования можно отнести неудовлетворительно</w:t>
      </w:r>
      <w:r>
        <w:t>е</w:t>
      </w:r>
      <w:r w:rsidRPr="00093215">
        <w:t xml:space="preserve"> состояни</w:t>
      </w:r>
      <w:r>
        <w:t>е</w:t>
      </w:r>
      <w:r w:rsidRPr="00093215">
        <w:t xml:space="preserve"> и </w:t>
      </w:r>
      <w:r>
        <w:t>отсутствие</w:t>
      </w:r>
      <w:r w:rsidRPr="00093215">
        <w:t xml:space="preserve"> твердого </w:t>
      </w:r>
      <w:r w:rsidRPr="00C1292B">
        <w:rPr>
          <w:szCs w:val="28"/>
        </w:rPr>
        <w:lastRenderedPageBreak/>
        <w:t>покрытия на части улично-дорожной сети поселения и отсутствие тротуаров, необходимых для упорядочения движения пешеходов, вследствие чего существует высокая вероятность возникновение ДТП с участием пешеходов на улицах населенн</w:t>
      </w:r>
      <w:r w:rsidR="00A22A23" w:rsidRPr="00C1292B">
        <w:rPr>
          <w:szCs w:val="28"/>
        </w:rPr>
        <w:t>ого</w:t>
      </w:r>
      <w:r w:rsidRPr="00C1292B">
        <w:rPr>
          <w:szCs w:val="28"/>
        </w:rPr>
        <w:t xml:space="preserve"> пункт</w:t>
      </w:r>
      <w:r w:rsidR="00A22A23" w:rsidRPr="00C1292B">
        <w:rPr>
          <w:szCs w:val="28"/>
        </w:rPr>
        <w:t>а</w:t>
      </w:r>
      <w:r w:rsidRPr="00C1292B">
        <w:rPr>
          <w:szCs w:val="28"/>
        </w:rPr>
        <w:t>.</w:t>
      </w:r>
    </w:p>
    <w:p w:rsidR="006C1BE2" w:rsidRPr="00C1292B" w:rsidRDefault="006C1BE2" w:rsidP="006C1BE2">
      <w:pPr>
        <w:pStyle w:val="21"/>
        <w:rPr>
          <w:b/>
          <w:sz w:val="28"/>
          <w:szCs w:val="28"/>
        </w:rPr>
      </w:pPr>
      <w:bookmarkStart w:id="51" w:name="_Toc516752415"/>
      <w:r w:rsidRPr="00C1292B">
        <w:rPr>
          <w:b/>
          <w:sz w:val="28"/>
          <w:szCs w:val="28"/>
        </w:rPr>
        <w:t>Анализ состава парка транспортных средств и уровня автомобилизации</w:t>
      </w:r>
      <w:r w:rsidR="00482DD6" w:rsidRPr="00C1292B">
        <w:rPr>
          <w:b/>
          <w:sz w:val="28"/>
          <w:szCs w:val="28"/>
        </w:rPr>
        <w:t xml:space="preserve"> в поселении</w:t>
      </w:r>
      <w:r w:rsidRPr="00C1292B">
        <w:rPr>
          <w:b/>
          <w:sz w:val="28"/>
          <w:szCs w:val="28"/>
        </w:rPr>
        <w:t>, обеспеченност</w:t>
      </w:r>
      <w:r w:rsidR="00482DD6" w:rsidRPr="00C1292B">
        <w:rPr>
          <w:b/>
          <w:sz w:val="28"/>
          <w:szCs w:val="28"/>
        </w:rPr>
        <w:t>ь</w:t>
      </w:r>
      <w:r w:rsidRPr="00C1292B">
        <w:rPr>
          <w:b/>
          <w:sz w:val="28"/>
          <w:szCs w:val="28"/>
        </w:rPr>
        <w:t xml:space="preserve"> парковками (парковочными местами)</w:t>
      </w:r>
      <w:bookmarkEnd w:id="51"/>
    </w:p>
    <w:p w:rsidR="005B13DD" w:rsidRPr="00C1292B" w:rsidRDefault="005B13DD" w:rsidP="005B13DD">
      <w:r w:rsidRPr="00C1292B">
        <w:t xml:space="preserve">Для проведения количественного и качественного анализа активного парка транспортных средств на территории </w:t>
      </w:r>
      <w:r w:rsidR="00E23312" w:rsidRPr="00C1292B">
        <w:t>МО«Мортовское сельское поселение»</w:t>
      </w:r>
      <w:r w:rsidRPr="00C1292B">
        <w:t xml:space="preserve"> были использованы данные отчетов Федеральной налоговой службы Российской Федерации (ФНС РФ). Количественные характеристики парка транспортных средств поселения по итогам 2016 года приведены в таблице </w:t>
      </w:r>
      <w:r w:rsidR="00E50D6A" w:rsidRPr="00C1292B">
        <w:t>6</w:t>
      </w:r>
      <w:r w:rsidRPr="00C1292B">
        <w:t>.</w:t>
      </w:r>
    </w:p>
    <w:p w:rsidR="005B13DD" w:rsidRPr="00C1292B" w:rsidRDefault="005B13DD" w:rsidP="005B13DD">
      <w:pPr>
        <w:pStyle w:val="afffffff8"/>
      </w:pPr>
      <w:r w:rsidRPr="00C1292B">
        <w:t xml:space="preserve">Таблица </w:t>
      </w:r>
      <w:r w:rsidR="00E50D6A" w:rsidRPr="00C1292B">
        <w:t>6</w:t>
      </w:r>
      <w:r w:rsidRPr="00C1292B">
        <w:t xml:space="preserve">–Количественные характеристики парка транспортных средств </w:t>
      </w:r>
      <w:r w:rsidR="00EE3AE7" w:rsidRPr="00C1292B">
        <w:t>МО «Мортовское сельское поселение»</w:t>
      </w:r>
    </w:p>
    <w:tbl>
      <w:tblPr>
        <w:tblStyle w:val="aff"/>
        <w:tblW w:w="9634" w:type="dxa"/>
        <w:tblLook w:val="04A0" w:firstRow="1" w:lastRow="0" w:firstColumn="1" w:lastColumn="0" w:noHBand="0" w:noVBand="1"/>
      </w:tblPr>
      <w:tblGrid>
        <w:gridCol w:w="3678"/>
        <w:gridCol w:w="1876"/>
        <w:gridCol w:w="2117"/>
        <w:gridCol w:w="1963"/>
      </w:tblGrid>
      <w:tr w:rsidR="005B13DD" w:rsidRPr="00C1292B" w:rsidTr="002C7D7E">
        <w:tc>
          <w:tcPr>
            <w:tcW w:w="3678" w:type="dxa"/>
            <w:vAlign w:val="center"/>
          </w:tcPr>
          <w:p w:rsidR="005B13DD" w:rsidRPr="00C1292B" w:rsidRDefault="005B13DD" w:rsidP="00B22ECE">
            <w:pPr>
              <w:spacing w:before="0" w:line="276" w:lineRule="auto"/>
              <w:ind w:firstLine="0"/>
              <w:jc w:val="center"/>
            </w:pPr>
            <w:r w:rsidRPr="00C1292B">
              <w:t>Наименование</w:t>
            </w:r>
          </w:p>
        </w:tc>
        <w:tc>
          <w:tcPr>
            <w:tcW w:w="1876" w:type="dxa"/>
            <w:vAlign w:val="center"/>
          </w:tcPr>
          <w:p w:rsidR="005B13DD" w:rsidRPr="00C1292B" w:rsidRDefault="005B13DD" w:rsidP="00B22ECE">
            <w:pPr>
              <w:spacing w:before="0" w:line="276" w:lineRule="auto"/>
              <w:ind w:firstLine="0"/>
              <w:jc w:val="center"/>
            </w:pPr>
            <w:r w:rsidRPr="00C1292B">
              <w:t>Всего, ед.</w:t>
            </w:r>
          </w:p>
        </w:tc>
        <w:tc>
          <w:tcPr>
            <w:tcW w:w="2117" w:type="dxa"/>
            <w:vAlign w:val="center"/>
          </w:tcPr>
          <w:p w:rsidR="005B13DD" w:rsidRPr="00C1292B" w:rsidRDefault="005B13DD" w:rsidP="00B22ECE">
            <w:pPr>
              <w:spacing w:before="0" w:line="276" w:lineRule="auto"/>
              <w:ind w:firstLine="0"/>
              <w:jc w:val="center"/>
            </w:pPr>
            <w:r w:rsidRPr="00C1292B">
              <w:t>В собственности организаций, ед.</w:t>
            </w:r>
          </w:p>
        </w:tc>
        <w:tc>
          <w:tcPr>
            <w:tcW w:w="1963" w:type="dxa"/>
            <w:vAlign w:val="center"/>
          </w:tcPr>
          <w:p w:rsidR="005B13DD" w:rsidRPr="00C1292B" w:rsidRDefault="005B13DD" w:rsidP="00B22ECE">
            <w:pPr>
              <w:spacing w:before="0" w:line="276" w:lineRule="auto"/>
              <w:ind w:firstLine="0"/>
              <w:jc w:val="center"/>
            </w:pPr>
            <w:r w:rsidRPr="00C1292B">
              <w:t>В собственности граждан, ед.</w:t>
            </w:r>
          </w:p>
        </w:tc>
      </w:tr>
      <w:tr w:rsidR="005B13DD" w:rsidRPr="00C1292B" w:rsidTr="002C7D7E">
        <w:tc>
          <w:tcPr>
            <w:tcW w:w="3678" w:type="dxa"/>
          </w:tcPr>
          <w:p w:rsidR="005B13DD" w:rsidRPr="00C1292B" w:rsidRDefault="005B13DD" w:rsidP="00B22ECE">
            <w:pPr>
              <w:spacing w:before="0" w:line="276" w:lineRule="auto"/>
              <w:ind w:firstLine="0"/>
            </w:pPr>
            <w:r w:rsidRPr="00C1292B">
              <w:t>Транспортные средства, всего,</w:t>
            </w:r>
          </w:p>
          <w:p w:rsidR="005B13DD" w:rsidRPr="00C1292B" w:rsidRDefault="005B13DD" w:rsidP="00B22ECE">
            <w:pPr>
              <w:spacing w:before="0" w:line="276" w:lineRule="auto"/>
              <w:ind w:firstLine="0"/>
            </w:pPr>
            <w:r w:rsidRPr="00C1292B">
              <w:t>в том числе:</w:t>
            </w:r>
          </w:p>
        </w:tc>
        <w:tc>
          <w:tcPr>
            <w:tcW w:w="1876" w:type="dxa"/>
            <w:vAlign w:val="center"/>
          </w:tcPr>
          <w:p w:rsidR="005B13DD" w:rsidRPr="00C1292B" w:rsidRDefault="002E7962" w:rsidP="00B22ECE">
            <w:pPr>
              <w:spacing w:before="0"/>
              <w:ind w:firstLine="0"/>
              <w:jc w:val="center"/>
            </w:pPr>
            <w:r w:rsidRPr="00C1292B">
              <w:t>364</w:t>
            </w:r>
          </w:p>
        </w:tc>
        <w:tc>
          <w:tcPr>
            <w:tcW w:w="2117" w:type="dxa"/>
            <w:vAlign w:val="center"/>
          </w:tcPr>
          <w:p w:rsidR="005B13DD" w:rsidRPr="00C1292B" w:rsidRDefault="002E7962" w:rsidP="00B22ECE">
            <w:pPr>
              <w:spacing w:before="0"/>
              <w:ind w:firstLine="0"/>
              <w:jc w:val="center"/>
            </w:pPr>
            <w:r w:rsidRPr="00C1292B">
              <w:t>23</w:t>
            </w:r>
          </w:p>
        </w:tc>
        <w:tc>
          <w:tcPr>
            <w:tcW w:w="1963" w:type="dxa"/>
            <w:vAlign w:val="center"/>
          </w:tcPr>
          <w:p w:rsidR="005B13DD" w:rsidRPr="00C1292B" w:rsidRDefault="002E7962" w:rsidP="00B22ECE">
            <w:pPr>
              <w:spacing w:before="0"/>
              <w:ind w:firstLine="0"/>
              <w:jc w:val="center"/>
            </w:pPr>
            <w:r w:rsidRPr="00C1292B">
              <w:t>341</w:t>
            </w:r>
          </w:p>
        </w:tc>
      </w:tr>
      <w:tr w:rsidR="005B13DD" w:rsidRPr="00C1292B" w:rsidTr="002C7D7E">
        <w:tc>
          <w:tcPr>
            <w:tcW w:w="3678" w:type="dxa"/>
          </w:tcPr>
          <w:p w:rsidR="005B13DD" w:rsidRPr="00C1292B" w:rsidRDefault="005B13DD" w:rsidP="00B22ECE">
            <w:pPr>
              <w:spacing w:before="0"/>
              <w:ind w:firstLine="0"/>
            </w:pPr>
            <w:r w:rsidRPr="00C1292B">
              <w:t>легковые автомобили</w:t>
            </w:r>
          </w:p>
        </w:tc>
        <w:tc>
          <w:tcPr>
            <w:tcW w:w="1876" w:type="dxa"/>
          </w:tcPr>
          <w:p w:rsidR="005B13DD" w:rsidRPr="00C1292B" w:rsidRDefault="002E7962" w:rsidP="00B22ECE">
            <w:pPr>
              <w:spacing w:before="0"/>
              <w:ind w:firstLine="0"/>
              <w:jc w:val="center"/>
            </w:pPr>
            <w:r w:rsidRPr="00C1292B">
              <w:t>321</w:t>
            </w:r>
          </w:p>
        </w:tc>
        <w:tc>
          <w:tcPr>
            <w:tcW w:w="2117" w:type="dxa"/>
          </w:tcPr>
          <w:p w:rsidR="005B13DD" w:rsidRPr="00C1292B" w:rsidRDefault="006D7BD8" w:rsidP="00B22ECE">
            <w:pPr>
              <w:spacing w:before="0"/>
              <w:ind w:firstLine="0"/>
              <w:jc w:val="center"/>
            </w:pPr>
            <w:r w:rsidRPr="00C1292B">
              <w:t>12</w:t>
            </w:r>
          </w:p>
        </w:tc>
        <w:tc>
          <w:tcPr>
            <w:tcW w:w="1963" w:type="dxa"/>
          </w:tcPr>
          <w:p w:rsidR="005B13DD" w:rsidRPr="00C1292B" w:rsidRDefault="006D7BD8" w:rsidP="00B22ECE">
            <w:pPr>
              <w:spacing w:before="0"/>
              <w:ind w:firstLine="0"/>
              <w:jc w:val="center"/>
            </w:pPr>
            <w:r w:rsidRPr="00C1292B">
              <w:t>309</w:t>
            </w:r>
          </w:p>
        </w:tc>
      </w:tr>
      <w:tr w:rsidR="005B13DD" w:rsidRPr="00C1292B" w:rsidTr="002C7D7E">
        <w:tc>
          <w:tcPr>
            <w:tcW w:w="3678" w:type="dxa"/>
          </w:tcPr>
          <w:p w:rsidR="005B13DD" w:rsidRPr="00C1292B" w:rsidRDefault="005B13DD" w:rsidP="00B22ECE">
            <w:pPr>
              <w:spacing w:before="0"/>
              <w:ind w:firstLine="0"/>
            </w:pPr>
            <w:r w:rsidRPr="00C1292B">
              <w:t>мотоциклы, мотороллеры</w:t>
            </w:r>
          </w:p>
        </w:tc>
        <w:tc>
          <w:tcPr>
            <w:tcW w:w="1876" w:type="dxa"/>
          </w:tcPr>
          <w:p w:rsidR="005B13DD" w:rsidRPr="00C1292B" w:rsidRDefault="002E7962" w:rsidP="00B22ECE">
            <w:pPr>
              <w:spacing w:before="0"/>
              <w:ind w:firstLine="0"/>
              <w:jc w:val="center"/>
            </w:pPr>
            <w:r w:rsidRPr="00C1292B">
              <w:t>1</w:t>
            </w:r>
          </w:p>
        </w:tc>
        <w:tc>
          <w:tcPr>
            <w:tcW w:w="2117" w:type="dxa"/>
          </w:tcPr>
          <w:p w:rsidR="005B13DD" w:rsidRPr="00C1292B" w:rsidRDefault="005B13DD" w:rsidP="00B22ECE">
            <w:pPr>
              <w:spacing w:before="0"/>
              <w:ind w:firstLine="0"/>
              <w:jc w:val="center"/>
            </w:pPr>
            <w:r w:rsidRPr="00C1292B">
              <w:t>0</w:t>
            </w:r>
          </w:p>
        </w:tc>
        <w:tc>
          <w:tcPr>
            <w:tcW w:w="1963" w:type="dxa"/>
          </w:tcPr>
          <w:p w:rsidR="005B13DD" w:rsidRPr="00C1292B" w:rsidRDefault="002E7962" w:rsidP="00B22ECE">
            <w:pPr>
              <w:spacing w:before="0"/>
              <w:ind w:firstLine="0"/>
              <w:jc w:val="center"/>
            </w:pPr>
            <w:r w:rsidRPr="00C1292B">
              <w:t>1</w:t>
            </w:r>
          </w:p>
        </w:tc>
      </w:tr>
      <w:tr w:rsidR="005B13DD" w:rsidRPr="00C1292B" w:rsidTr="002C7D7E">
        <w:tc>
          <w:tcPr>
            <w:tcW w:w="3678" w:type="dxa"/>
          </w:tcPr>
          <w:p w:rsidR="005B13DD" w:rsidRPr="00C1292B" w:rsidRDefault="005B13DD" w:rsidP="00B22ECE">
            <w:pPr>
              <w:spacing w:before="0"/>
              <w:ind w:firstLine="0"/>
            </w:pPr>
            <w:r w:rsidRPr="00C1292B">
              <w:t>автобусы</w:t>
            </w:r>
          </w:p>
        </w:tc>
        <w:tc>
          <w:tcPr>
            <w:tcW w:w="1876" w:type="dxa"/>
          </w:tcPr>
          <w:p w:rsidR="005B13DD" w:rsidRPr="00C1292B" w:rsidRDefault="005B13DD" w:rsidP="00B22ECE">
            <w:pPr>
              <w:spacing w:before="0"/>
              <w:ind w:firstLine="0"/>
              <w:jc w:val="center"/>
            </w:pPr>
            <w:r w:rsidRPr="00C1292B">
              <w:t>1</w:t>
            </w:r>
          </w:p>
        </w:tc>
        <w:tc>
          <w:tcPr>
            <w:tcW w:w="2117" w:type="dxa"/>
          </w:tcPr>
          <w:p w:rsidR="005B13DD" w:rsidRPr="00C1292B" w:rsidRDefault="002E7962" w:rsidP="00B22ECE">
            <w:pPr>
              <w:spacing w:before="0"/>
              <w:ind w:firstLine="0"/>
              <w:jc w:val="center"/>
            </w:pPr>
            <w:r w:rsidRPr="00C1292B">
              <w:t>1</w:t>
            </w:r>
          </w:p>
        </w:tc>
        <w:tc>
          <w:tcPr>
            <w:tcW w:w="1963" w:type="dxa"/>
          </w:tcPr>
          <w:p w:rsidR="005B13DD" w:rsidRPr="00C1292B" w:rsidRDefault="002E7962" w:rsidP="00B22ECE">
            <w:pPr>
              <w:spacing w:before="0"/>
              <w:ind w:firstLine="0"/>
              <w:jc w:val="center"/>
            </w:pPr>
            <w:r w:rsidRPr="00C1292B">
              <w:t>0</w:t>
            </w:r>
          </w:p>
        </w:tc>
      </w:tr>
      <w:tr w:rsidR="005B13DD" w:rsidRPr="00C1292B" w:rsidTr="002C7D7E">
        <w:tc>
          <w:tcPr>
            <w:tcW w:w="3678" w:type="dxa"/>
          </w:tcPr>
          <w:p w:rsidR="005B13DD" w:rsidRPr="00C1292B" w:rsidRDefault="005B13DD" w:rsidP="00B22ECE">
            <w:pPr>
              <w:spacing w:before="0"/>
              <w:ind w:firstLine="0"/>
            </w:pPr>
            <w:r w:rsidRPr="00C1292B">
              <w:t>грузовые автомобили</w:t>
            </w:r>
          </w:p>
        </w:tc>
        <w:tc>
          <w:tcPr>
            <w:tcW w:w="1876" w:type="dxa"/>
          </w:tcPr>
          <w:p w:rsidR="005B13DD" w:rsidRPr="00C1292B" w:rsidRDefault="002E7962" w:rsidP="00B22ECE">
            <w:pPr>
              <w:spacing w:before="0"/>
              <w:ind w:firstLine="0"/>
              <w:jc w:val="center"/>
            </w:pPr>
            <w:r w:rsidRPr="00C1292B">
              <w:t>41</w:t>
            </w:r>
          </w:p>
        </w:tc>
        <w:tc>
          <w:tcPr>
            <w:tcW w:w="2117" w:type="dxa"/>
          </w:tcPr>
          <w:p w:rsidR="005B13DD" w:rsidRPr="00C1292B" w:rsidRDefault="002E7962" w:rsidP="00B22ECE">
            <w:pPr>
              <w:spacing w:before="0"/>
              <w:ind w:firstLine="0"/>
              <w:jc w:val="center"/>
            </w:pPr>
            <w:r w:rsidRPr="00C1292B">
              <w:t>10</w:t>
            </w:r>
          </w:p>
        </w:tc>
        <w:tc>
          <w:tcPr>
            <w:tcW w:w="1963" w:type="dxa"/>
          </w:tcPr>
          <w:p w:rsidR="005B13DD" w:rsidRPr="00C1292B" w:rsidRDefault="005B13DD" w:rsidP="00B22ECE">
            <w:pPr>
              <w:spacing w:before="0"/>
              <w:ind w:firstLine="0"/>
              <w:jc w:val="center"/>
            </w:pPr>
            <w:r w:rsidRPr="00C1292B">
              <w:t>3</w:t>
            </w:r>
            <w:r w:rsidR="002E7962" w:rsidRPr="00C1292B">
              <w:t>1</w:t>
            </w:r>
          </w:p>
        </w:tc>
      </w:tr>
    </w:tbl>
    <w:p w:rsidR="005B13DD" w:rsidRPr="00C1292B" w:rsidRDefault="005B13DD" w:rsidP="005B13DD">
      <w:pPr>
        <w:spacing w:before="120"/>
      </w:pPr>
      <w:r w:rsidRPr="00C1292B">
        <w:t>Из таблицы следует, что подавляющую часть транспортных средств, зарегистрированных на территории сельского поселения, составляют легковые автомобили. Доля грузового транспорта</w:t>
      </w:r>
      <w:r w:rsidR="00E50D6A" w:rsidRPr="00C1292B">
        <w:t xml:space="preserve"> и автобусов</w:t>
      </w:r>
      <w:r w:rsidRPr="00C1292B">
        <w:t xml:space="preserve"> является незначительной</w:t>
      </w:r>
      <w:r w:rsidR="00E50D6A" w:rsidRPr="00C1292B">
        <w:t>.</w:t>
      </w:r>
    </w:p>
    <w:p w:rsidR="005B13DD" w:rsidRPr="00C1292B" w:rsidRDefault="005B13DD" w:rsidP="00340494">
      <w:pPr>
        <w:pStyle w:val="afffffffe"/>
        <w:rPr>
          <w:szCs w:val="28"/>
        </w:rPr>
      </w:pPr>
      <w:r w:rsidRPr="00C1292B">
        <w:rPr>
          <w:szCs w:val="28"/>
        </w:rPr>
        <w:lastRenderedPageBreak/>
        <w:t>Анализ полученной информации по параметрам размещения мест для стоянки и остановки транспортных средств позволит оценить степень удовлетворения спроса на парковочное пространство и порождаемую им нагрузку на дорожную сеть.</w:t>
      </w:r>
    </w:p>
    <w:p w:rsidR="00340494" w:rsidRPr="00C1292B" w:rsidRDefault="005B13DD" w:rsidP="00340494">
      <w:pPr>
        <w:pStyle w:val="afffffffe"/>
        <w:rPr>
          <w:szCs w:val="28"/>
        </w:rPr>
      </w:pPr>
      <w:r w:rsidRPr="00C1292B">
        <w:rPr>
          <w:szCs w:val="28"/>
        </w:rPr>
        <w:t xml:space="preserve">Хранение автотранспорта на территории </w:t>
      </w:r>
      <w:r w:rsidR="00EE3AE7" w:rsidRPr="00C1292B">
        <w:rPr>
          <w:szCs w:val="28"/>
        </w:rPr>
        <w:t>МО</w:t>
      </w:r>
      <w:r w:rsidR="003735D2">
        <w:rPr>
          <w:szCs w:val="28"/>
        </w:rPr>
        <w:t xml:space="preserve"> </w:t>
      </w:r>
      <w:r w:rsidR="00EE3AE7" w:rsidRPr="00C1292B">
        <w:rPr>
          <w:szCs w:val="28"/>
        </w:rPr>
        <w:t>«Мортовское сельское поселение»</w:t>
      </w:r>
      <w:r w:rsidRPr="00C1292B">
        <w:rPr>
          <w:szCs w:val="28"/>
        </w:rPr>
        <w:t xml:space="preserve"> осуществляется </w:t>
      </w:r>
      <w:r w:rsidR="00340494" w:rsidRPr="00C1292B">
        <w:rPr>
          <w:szCs w:val="28"/>
        </w:rPr>
        <w:t>в</w:t>
      </w:r>
      <w:r w:rsidR="003735D2">
        <w:rPr>
          <w:szCs w:val="28"/>
        </w:rPr>
        <w:t xml:space="preserve"> </w:t>
      </w:r>
      <w:r w:rsidR="00340494" w:rsidRPr="00C1292B">
        <w:rPr>
          <w:szCs w:val="28"/>
        </w:rPr>
        <w:t>пределах участков объектов притяжения, на придомовых участках жителей и</w:t>
      </w:r>
      <w:r w:rsidR="003735D2">
        <w:rPr>
          <w:szCs w:val="28"/>
        </w:rPr>
        <w:t xml:space="preserve"> </w:t>
      </w:r>
      <w:r w:rsidR="00340494" w:rsidRPr="00C1292B">
        <w:rPr>
          <w:szCs w:val="28"/>
        </w:rPr>
        <w:t>на внутридворовой территории многоквартирных домов.</w:t>
      </w:r>
    </w:p>
    <w:p w:rsidR="005B13DD" w:rsidRPr="00C1292B" w:rsidRDefault="005B13DD" w:rsidP="00340494">
      <w:pPr>
        <w:pStyle w:val="afffffffe"/>
        <w:rPr>
          <w:szCs w:val="28"/>
        </w:rPr>
      </w:pPr>
      <w:r w:rsidRPr="00C1292B">
        <w:rPr>
          <w:szCs w:val="28"/>
        </w:rPr>
        <w:t xml:space="preserve">Уровень автомобилизации по </w:t>
      </w:r>
      <w:r w:rsidR="002E7962" w:rsidRPr="00C1292B">
        <w:rPr>
          <w:szCs w:val="28"/>
        </w:rPr>
        <w:t>МО</w:t>
      </w:r>
      <w:r w:rsidR="003735D2">
        <w:rPr>
          <w:szCs w:val="28"/>
        </w:rPr>
        <w:t xml:space="preserve"> </w:t>
      </w:r>
      <w:r w:rsidR="002E7962" w:rsidRPr="00C1292B">
        <w:rPr>
          <w:szCs w:val="28"/>
        </w:rPr>
        <w:t>«Мортовское сельское поселение»</w:t>
      </w:r>
      <w:r w:rsidR="003735D2">
        <w:rPr>
          <w:szCs w:val="28"/>
        </w:rPr>
        <w:t xml:space="preserve"> </w:t>
      </w:r>
      <w:r w:rsidRPr="00C1292B">
        <w:rPr>
          <w:szCs w:val="28"/>
        </w:rPr>
        <w:t>на 2016 год составляет 2</w:t>
      </w:r>
      <w:r w:rsidR="002E7962" w:rsidRPr="00C1292B">
        <w:rPr>
          <w:szCs w:val="28"/>
        </w:rPr>
        <w:t>8</w:t>
      </w:r>
      <w:r w:rsidRPr="00C1292B">
        <w:rPr>
          <w:szCs w:val="28"/>
        </w:rPr>
        <w:t>0 автомобилей на 1000 человек.</w:t>
      </w:r>
    </w:p>
    <w:p w:rsidR="005B13DD" w:rsidRPr="00C1292B" w:rsidRDefault="005B13DD" w:rsidP="00340494">
      <w:pPr>
        <w:pStyle w:val="afffffffe"/>
        <w:rPr>
          <w:szCs w:val="28"/>
        </w:rPr>
      </w:pPr>
      <w:r w:rsidRPr="00C1292B">
        <w:rPr>
          <w:szCs w:val="28"/>
        </w:rPr>
        <w:t>Согласно проведенно</w:t>
      </w:r>
      <w:r w:rsidR="00006513" w:rsidRPr="00C1292B">
        <w:rPr>
          <w:szCs w:val="28"/>
        </w:rPr>
        <w:t>му</w:t>
      </w:r>
      <w:r w:rsidRPr="00C1292B">
        <w:rPr>
          <w:szCs w:val="28"/>
        </w:rPr>
        <w:t xml:space="preserve"> расчет</w:t>
      </w:r>
      <w:r w:rsidR="00006513" w:rsidRPr="00C1292B">
        <w:rPr>
          <w:szCs w:val="28"/>
        </w:rPr>
        <w:t>у</w:t>
      </w:r>
      <w:r w:rsidRPr="00C1292B">
        <w:rPr>
          <w:szCs w:val="28"/>
        </w:rPr>
        <w:t xml:space="preserve"> потребности в машино-местах для временного хранения ТС был выявлен дефицит</w:t>
      </w:r>
      <w:r w:rsidR="000B6741" w:rsidRPr="00C1292B">
        <w:rPr>
          <w:szCs w:val="28"/>
        </w:rPr>
        <w:t xml:space="preserve"> парковок</w:t>
      </w:r>
      <w:r w:rsidRPr="00C1292B">
        <w:rPr>
          <w:szCs w:val="28"/>
        </w:rPr>
        <w:t xml:space="preserve"> у </w:t>
      </w:r>
      <w:r w:rsidR="00E70067" w:rsidRPr="00C1292B">
        <w:rPr>
          <w:szCs w:val="28"/>
        </w:rPr>
        <w:t>МБОУ «Мортовская основная школа» ЕМР РТ</w:t>
      </w:r>
      <w:r w:rsidRPr="00C1292B">
        <w:rPr>
          <w:szCs w:val="28"/>
        </w:rPr>
        <w:t xml:space="preserve"> в количестве </w:t>
      </w:r>
      <w:r w:rsidR="00263208" w:rsidRPr="00C1292B">
        <w:rPr>
          <w:szCs w:val="28"/>
        </w:rPr>
        <w:t>6</w:t>
      </w:r>
      <w:r w:rsidRPr="00C1292B">
        <w:rPr>
          <w:szCs w:val="28"/>
        </w:rPr>
        <w:t>машино-мест.</w:t>
      </w:r>
    </w:p>
    <w:p w:rsidR="00F03975" w:rsidRPr="00C1292B" w:rsidRDefault="00F03975" w:rsidP="00F03975">
      <w:pPr>
        <w:pStyle w:val="21"/>
        <w:rPr>
          <w:b/>
          <w:sz w:val="28"/>
          <w:szCs w:val="28"/>
        </w:rPr>
      </w:pPr>
      <w:bookmarkStart w:id="52" w:name="_Toc515406607"/>
      <w:bookmarkStart w:id="53" w:name="_Toc516752416"/>
      <w:r w:rsidRPr="00C1292B">
        <w:rPr>
          <w:b/>
          <w:sz w:val="28"/>
          <w:szCs w:val="28"/>
        </w:rPr>
        <w:t>Характеристика работы транспортных средств общего пользования, включая анализ пассажиропотока</w:t>
      </w:r>
      <w:bookmarkEnd w:id="52"/>
      <w:bookmarkEnd w:id="53"/>
    </w:p>
    <w:p w:rsidR="00EA72BC" w:rsidRPr="00C1292B" w:rsidRDefault="00EA72BC" w:rsidP="008D5F5B">
      <w:pPr>
        <w:pStyle w:val="afffffffe"/>
        <w:rPr>
          <w:szCs w:val="28"/>
        </w:rPr>
      </w:pPr>
      <w:bookmarkStart w:id="54" w:name="OLE_LINK7"/>
      <w:bookmarkStart w:id="55" w:name="OLE_LINK8"/>
      <w:bookmarkStart w:id="56" w:name="OLE_LINK9"/>
      <w:r w:rsidRPr="00C1292B">
        <w:rPr>
          <w:szCs w:val="28"/>
        </w:rPr>
        <w:t>Пассажирский транспорт является важнейшим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целями.</w:t>
      </w:r>
    </w:p>
    <w:bookmarkEnd w:id="54"/>
    <w:bookmarkEnd w:id="55"/>
    <w:bookmarkEnd w:id="56"/>
    <w:p w:rsidR="00EA72BC" w:rsidRPr="00C1292B" w:rsidRDefault="00E50D6A" w:rsidP="00DE5F36">
      <w:pPr>
        <w:pStyle w:val="afffffffe"/>
        <w:rPr>
          <w:szCs w:val="28"/>
        </w:rPr>
      </w:pPr>
      <w:r w:rsidRPr="00C1292B">
        <w:rPr>
          <w:szCs w:val="28"/>
        </w:rPr>
        <w:t xml:space="preserve">Пассажирские перевозки осуществляются согласно утверждённому реестру муниципальных маршрутов регулярных перевозок Елабужского муниципального района. </w:t>
      </w:r>
      <w:r w:rsidR="00EA72BC" w:rsidRPr="00C1292B">
        <w:rPr>
          <w:szCs w:val="28"/>
        </w:rPr>
        <w:t>С</w:t>
      </w:r>
      <w:r w:rsidR="00EA72BC" w:rsidRPr="00C1292B">
        <w:rPr>
          <w:spacing w:val="-1"/>
          <w:szCs w:val="28"/>
        </w:rPr>
        <w:t>огласно реестру муниципальных автобусных маршрутов регулярных перевозок на территории Елабужского района</w:t>
      </w:r>
      <w:r w:rsidR="001E1319" w:rsidRPr="00C1292B">
        <w:rPr>
          <w:spacing w:val="-1"/>
          <w:szCs w:val="28"/>
        </w:rPr>
        <w:t xml:space="preserve"> </w:t>
      </w:r>
      <w:r w:rsidR="00DE5F36" w:rsidRPr="00C1292B">
        <w:rPr>
          <w:spacing w:val="-1"/>
          <w:szCs w:val="28"/>
        </w:rPr>
        <w:t>п</w:t>
      </w:r>
      <w:r w:rsidR="00EA72BC" w:rsidRPr="00C1292B">
        <w:rPr>
          <w:spacing w:val="-1"/>
          <w:szCs w:val="28"/>
        </w:rPr>
        <w:t>еревозкой пассажиров</w:t>
      </w:r>
      <w:r w:rsidR="001E1319" w:rsidRPr="00C1292B">
        <w:rPr>
          <w:spacing w:val="-1"/>
          <w:szCs w:val="28"/>
        </w:rPr>
        <w:t xml:space="preserve"> </w:t>
      </w:r>
      <w:r w:rsidR="00EA72BC" w:rsidRPr="00C1292B">
        <w:rPr>
          <w:spacing w:val="-1"/>
          <w:szCs w:val="28"/>
        </w:rPr>
        <w:t>занима</w:t>
      </w:r>
      <w:r w:rsidR="00DE5F36" w:rsidRPr="00C1292B">
        <w:rPr>
          <w:spacing w:val="-1"/>
          <w:szCs w:val="28"/>
        </w:rPr>
        <w:t>е</w:t>
      </w:r>
      <w:r w:rsidR="00EA72BC" w:rsidRPr="00C1292B">
        <w:rPr>
          <w:spacing w:val="-1"/>
          <w:szCs w:val="28"/>
        </w:rPr>
        <w:t xml:space="preserve">тся </w:t>
      </w:r>
      <w:r w:rsidR="00DE5F36" w:rsidRPr="00C1292B">
        <w:rPr>
          <w:spacing w:val="-1"/>
          <w:szCs w:val="28"/>
        </w:rPr>
        <w:t>один</w:t>
      </w:r>
      <w:r w:rsidR="00EA72BC" w:rsidRPr="00C1292B">
        <w:rPr>
          <w:spacing w:val="-1"/>
          <w:szCs w:val="28"/>
        </w:rPr>
        <w:t xml:space="preserve"> перевозчик</w:t>
      </w:r>
      <w:r w:rsidR="00DE5F36" w:rsidRPr="00C1292B">
        <w:rPr>
          <w:spacing w:val="-1"/>
          <w:szCs w:val="28"/>
        </w:rPr>
        <w:t xml:space="preserve"> –</w:t>
      </w:r>
      <w:r w:rsidR="00DE5F36" w:rsidRPr="00C1292B">
        <w:rPr>
          <w:szCs w:val="28"/>
        </w:rPr>
        <w:t>ИП Карионов Илья Сергеевич РТ</w:t>
      </w:r>
      <w:r w:rsidR="00EA72BC" w:rsidRPr="00C1292B">
        <w:rPr>
          <w:szCs w:val="28"/>
        </w:rPr>
        <w:t xml:space="preserve">. По территории </w:t>
      </w:r>
      <w:r w:rsidR="00DE5F36" w:rsidRPr="00C1292B">
        <w:rPr>
          <w:szCs w:val="28"/>
        </w:rPr>
        <w:t>МО «Мортовское сельское поселение»</w:t>
      </w:r>
      <w:r w:rsidR="00EA72BC" w:rsidRPr="00C1292B">
        <w:rPr>
          <w:szCs w:val="28"/>
        </w:rPr>
        <w:t xml:space="preserve"> проходят 2 маршрута:</w:t>
      </w:r>
    </w:p>
    <w:p w:rsidR="00EA72BC" w:rsidRPr="00C1292B" w:rsidRDefault="00DE5F36" w:rsidP="00EA72BC">
      <w:pPr>
        <w:pStyle w:val="a7"/>
      </w:pPr>
      <w:r w:rsidRPr="00C1292B">
        <w:t>№ 101 Елабуга – Старый Юраш</w:t>
      </w:r>
      <w:r w:rsidR="00EA72BC" w:rsidRPr="00C1292B">
        <w:t>;</w:t>
      </w:r>
    </w:p>
    <w:p w:rsidR="00EA72BC" w:rsidRDefault="00DE5F36" w:rsidP="00EA72BC">
      <w:pPr>
        <w:pStyle w:val="a7"/>
      </w:pPr>
      <w:r w:rsidRPr="00DE5F36">
        <w:t>№103 Елабуга</w:t>
      </w:r>
      <w:r>
        <w:t xml:space="preserve"> – </w:t>
      </w:r>
      <w:r w:rsidRPr="00DE5F36">
        <w:t>н.п. Дюм-Дюм</w:t>
      </w:r>
      <w:r w:rsidR="00EA72BC">
        <w:t>.</w:t>
      </w:r>
    </w:p>
    <w:p w:rsidR="00EA72BC" w:rsidRDefault="00EA72BC" w:rsidP="00EA72BC">
      <w:pPr>
        <w:pStyle w:val="afffffffe"/>
      </w:pPr>
      <w:bookmarkStart w:id="57" w:name="_Hlk486923083"/>
      <w:r w:rsidRPr="00825448">
        <w:lastRenderedPageBreak/>
        <w:t xml:space="preserve">В </w:t>
      </w:r>
      <w:r w:rsidRPr="00D152F7">
        <w:t xml:space="preserve">таблице </w:t>
      </w:r>
      <w:r w:rsidR="00E50D6A">
        <w:t>7</w:t>
      </w:r>
      <w:r w:rsidRPr="00D152F7">
        <w:t xml:space="preserve"> приведены</w:t>
      </w:r>
      <w:r w:rsidRPr="00825448">
        <w:t xml:space="preserve"> данные по технико-</w:t>
      </w:r>
      <w:bookmarkStart w:id="58" w:name="OLE_LINK43"/>
      <w:r w:rsidRPr="00825448">
        <w:t>эксплуатационным параметрам регулярных мар</w:t>
      </w:r>
      <w:r>
        <w:t>шрутов общественного транспорта</w:t>
      </w:r>
      <w:bookmarkEnd w:id="58"/>
      <w:r>
        <w:t xml:space="preserve">, проходящих по территории </w:t>
      </w:r>
      <w:r w:rsidR="00DE5F36" w:rsidRPr="006A316A">
        <w:t>МО«Мортовское сельское поселение»</w:t>
      </w:r>
      <w:r w:rsidRPr="00825448">
        <w:t>.</w:t>
      </w:r>
      <w:bookmarkEnd w:id="57"/>
    </w:p>
    <w:p w:rsidR="00EA72BC" w:rsidRDefault="00EA72BC" w:rsidP="00EA72BC">
      <w:pPr>
        <w:pStyle w:val="afffffff8"/>
      </w:pPr>
      <w:r>
        <w:t xml:space="preserve">Таблица </w:t>
      </w:r>
      <w:r w:rsidR="00E50D6A">
        <w:t>7</w:t>
      </w:r>
      <w:r>
        <w:t xml:space="preserve"> – Данные по технико-</w:t>
      </w:r>
      <w:r w:rsidRPr="00825448">
        <w:t>эксплуатационным параметрам регулярных мар</w:t>
      </w:r>
      <w:r>
        <w:t>шрутов общественного транспорта</w:t>
      </w:r>
    </w:p>
    <w:tbl>
      <w:tblPr>
        <w:tblStyle w:val="aff"/>
        <w:tblW w:w="5000" w:type="pct"/>
        <w:tblInd w:w="-459" w:type="dxa"/>
        <w:tblLayout w:type="fixed"/>
        <w:tblLook w:val="04A0" w:firstRow="1" w:lastRow="0" w:firstColumn="1" w:lastColumn="0" w:noHBand="0" w:noVBand="1"/>
      </w:tblPr>
      <w:tblGrid>
        <w:gridCol w:w="832"/>
        <w:gridCol w:w="1175"/>
        <w:gridCol w:w="1202"/>
        <w:gridCol w:w="1202"/>
        <w:gridCol w:w="995"/>
        <w:gridCol w:w="979"/>
        <w:gridCol w:w="979"/>
        <w:gridCol w:w="1242"/>
        <w:gridCol w:w="1238"/>
        <w:gridCol w:w="10"/>
      </w:tblGrid>
      <w:tr w:rsidR="00EA72BC" w:rsidRPr="009B0B0F" w:rsidTr="002C7D7E">
        <w:trPr>
          <w:gridAfter w:val="1"/>
          <w:wAfter w:w="6" w:type="pct"/>
        </w:trPr>
        <w:tc>
          <w:tcPr>
            <w:tcW w:w="422" w:type="pct"/>
            <w:vAlign w:val="center"/>
          </w:tcPr>
          <w:p w:rsidR="00EA72BC" w:rsidRPr="0025180C" w:rsidRDefault="00EA72BC" w:rsidP="0025180C">
            <w:pPr>
              <w:pStyle w:val="afffffff8"/>
              <w:ind w:left="-113" w:right="-126"/>
              <w:jc w:val="center"/>
              <w:rPr>
                <w:sz w:val="24"/>
                <w:szCs w:val="24"/>
              </w:rPr>
            </w:pPr>
            <w:r w:rsidRPr="0025180C">
              <w:rPr>
                <w:sz w:val="24"/>
                <w:szCs w:val="24"/>
              </w:rPr>
              <w:t>№ п/п</w:t>
            </w:r>
          </w:p>
        </w:tc>
        <w:tc>
          <w:tcPr>
            <w:tcW w:w="596" w:type="pct"/>
            <w:vAlign w:val="center"/>
          </w:tcPr>
          <w:p w:rsidR="00EA72BC" w:rsidRPr="0025180C" w:rsidRDefault="00EA72BC" w:rsidP="0025180C">
            <w:pPr>
              <w:pStyle w:val="afffffff8"/>
              <w:ind w:left="-113" w:right="-126"/>
              <w:jc w:val="center"/>
              <w:rPr>
                <w:sz w:val="24"/>
                <w:szCs w:val="24"/>
              </w:rPr>
            </w:pPr>
            <w:r w:rsidRPr="0025180C">
              <w:rPr>
                <w:sz w:val="24"/>
                <w:szCs w:val="24"/>
              </w:rPr>
              <w:t>Регистра</w:t>
            </w:r>
            <w:r w:rsidR="0025180C">
              <w:rPr>
                <w:sz w:val="24"/>
                <w:szCs w:val="24"/>
              </w:rPr>
              <w:t>-</w:t>
            </w:r>
            <w:r w:rsidRPr="0025180C">
              <w:rPr>
                <w:sz w:val="24"/>
                <w:szCs w:val="24"/>
              </w:rPr>
              <w:t>ционный номер маршрута</w:t>
            </w:r>
          </w:p>
        </w:tc>
        <w:tc>
          <w:tcPr>
            <w:tcW w:w="610" w:type="pct"/>
            <w:vAlign w:val="center"/>
          </w:tcPr>
          <w:p w:rsidR="00EA72BC" w:rsidRPr="0025180C" w:rsidRDefault="00EA72BC" w:rsidP="0025180C">
            <w:pPr>
              <w:pStyle w:val="afffffff8"/>
              <w:ind w:left="-113" w:right="-126"/>
              <w:jc w:val="center"/>
              <w:rPr>
                <w:sz w:val="24"/>
                <w:szCs w:val="24"/>
              </w:rPr>
            </w:pPr>
            <w:r w:rsidRPr="0025180C">
              <w:rPr>
                <w:sz w:val="24"/>
                <w:szCs w:val="24"/>
              </w:rPr>
              <w:t>Наимено</w:t>
            </w:r>
            <w:r w:rsidR="0025180C">
              <w:rPr>
                <w:sz w:val="24"/>
                <w:szCs w:val="24"/>
              </w:rPr>
              <w:t>-</w:t>
            </w:r>
            <w:r w:rsidRPr="0025180C">
              <w:rPr>
                <w:sz w:val="24"/>
                <w:szCs w:val="24"/>
              </w:rPr>
              <w:t>вание маршрута</w:t>
            </w:r>
          </w:p>
        </w:tc>
        <w:tc>
          <w:tcPr>
            <w:tcW w:w="610" w:type="pct"/>
            <w:vAlign w:val="center"/>
          </w:tcPr>
          <w:p w:rsidR="00EA72BC" w:rsidRPr="0025180C" w:rsidRDefault="00EA72BC" w:rsidP="0025180C">
            <w:pPr>
              <w:pStyle w:val="afffffff8"/>
              <w:ind w:left="-113" w:right="-126"/>
              <w:jc w:val="center"/>
              <w:rPr>
                <w:sz w:val="24"/>
                <w:szCs w:val="24"/>
              </w:rPr>
            </w:pPr>
            <w:r w:rsidRPr="0025180C">
              <w:rPr>
                <w:sz w:val="24"/>
                <w:szCs w:val="24"/>
              </w:rPr>
              <w:t>Протяжен</w:t>
            </w:r>
            <w:r w:rsidR="0025180C">
              <w:rPr>
                <w:sz w:val="24"/>
                <w:szCs w:val="24"/>
              </w:rPr>
              <w:t>-</w:t>
            </w:r>
            <w:r w:rsidRPr="0025180C">
              <w:rPr>
                <w:sz w:val="24"/>
                <w:szCs w:val="24"/>
              </w:rPr>
              <w:t>ность маршрута, км</w:t>
            </w:r>
          </w:p>
        </w:tc>
        <w:tc>
          <w:tcPr>
            <w:tcW w:w="505" w:type="pct"/>
            <w:vAlign w:val="center"/>
          </w:tcPr>
          <w:p w:rsidR="00EA72BC" w:rsidRPr="0025180C" w:rsidRDefault="00EA72BC" w:rsidP="0025180C">
            <w:pPr>
              <w:pStyle w:val="afffffff8"/>
              <w:ind w:left="-113" w:right="-126"/>
              <w:jc w:val="center"/>
              <w:rPr>
                <w:sz w:val="24"/>
                <w:szCs w:val="24"/>
              </w:rPr>
            </w:pPr>
            <w:r w:rsidRPr="0025180C">
              <w:rPr>
                <w:sz w:val="24"/>
                <w:szCs w:val="24"/>
              </w:rPr>
              <w:t>Количе</w:t>
            </w:r>
            <w:r w:rsidR="0025180C">
              <w:rPr>
                <w:sz w:val="24"/>
                <w:szCs w:val="24"/>
              </w:rPr>
              <w:t>-</w:t>
            </w:r>
            <w:r w:rsidRPr="0025180C">
              <w:rPr>
                <w:sz w:val="24"/>
                <w:szCs w:val="24"/>
              </w:rPr>
              <w:t>ство рейсов в месяц</w:t>
            </w:r>
          </w:p>
        </w:tc>
        <w:tc>
          <w:tcPr>
            <w:tcW w:w="497" w:type="pct"/>
            <w:vAlign w:val="center"/>
          </w:tcPr>
          <w:p w:rsidR="00EA72BC" w:rsidRPr="0025180C" w:rsidRDefault="00EA72BC" w:rsidP="0025180C">
            <w:pPr>
              <w:pStyle w:val="afffffff8"/>
              <w:ind w:left="-113" w:right="-126"/>
              <w:jc w:val="center"/>
              <w:rPr>
                <w:sz w:val="24"/>
                <w:szCs w:val="24"/>
              </w:rPr>
            </w:pPr>
            <w:r w:rsidRPr="0025180C">
              <w:rPr>
                <w:sz w:val="24"/>
                <w:szCs w:val="24"/>
              </w:rPr>
              <w:t>Макси-мальноеколиче</w:t>
            </w:r>
            <w:r w:rsidR="0025180C">
              <w:rPr>
                <w:sz w:val="24"/>
                <w:szCs w:val="24"/>
              </w:rPr>
              <w:t>-</w:t>
            </w:r>
            <w:r w:rsidRPr="0025180C">
              <w:rPr>
                <w:sz w:val="24"/>
                <w:szCs w:val="24"/>
              </w:rPr>
              <w:t>ство ТС</w:t>
            </w:r>
          </w:p>
        </w:tc>
        <w:tc>
          <w:tcPr>
            <w:tcW w:w="497" w:type="pct"/>
            <w:vAlign w:val="center"/>
          </w:tcPr>
          <w:p w:rsidR="00EA72BC" w:rsidRPr="0025180C" w:rsidRDefault="00EA72BC" w:rsidP="0025180C">
            <w:pPr>
              <w:pStyle w:val="afffffff8"/>
              <w:ind w:left="-113" w:right="-126"/>
              <w:jc w:val="center"/>
              <w:rPr>
                <w:sz w:val="24"/>
                <w:szCs w:val="24"/>
              </w:rPr>
            </w:pPr>
            <w:r w:rsidRPr="0025180C">
              <w:rPr>
                <w:sz w:val="24"/>
                <w:szCs w:val="24"/>
              </w:rPr>
              <w:t>Марка ТС на маршруте</w:t>
            </w:r>
          </w:p>
        </w:tc>
        <w:tc>
          <w:tcPr>
            <w:tcW w:w="630" w:type="pct"/>
            <w:vAlign w:val="center"/>
          </w:tcPr>
          <w:p w:rsidR="00EA72BC" w:rsidRPr="0025180C" w:rsidRDefault="00EA72BC" w:rsidP="0025180C">
            <w:pPr>
              <w:pStyle w:val="afffffff8"/>
              <w:ind w:left="-113" w:right="-126"/>
              <w:jc w:val="center"/>
              <w:rPr>
                <w:sz w:val="24"/>
                <w:szCs w:val="24"/>
              </w:rPr>
            </w:pPr>
            <w:r w:rsidRPr="0025180C">
              <w:rPr>
                <w:sz w:val="24"/>
                <w:szCs w:val="24"/>
              </w:rPr>
              <w:t>Месячный пассажиро</w:t>
            </w:r>
            <w:r w:rsidR="0025180C">
              <w:rPr>
                <w:sz w:val="24"/>
                <w:szCs w:val="24"/>
              </w:rPr>
              <w:t>-</w:t>
            </w:r>
            <w:r w:rsidRPr="0025180C">
              <w:rPr>
                <w:sz w:val="24"/>
                <w:szCs w:val="24"/>
              </w:rPr>
              <w:t>поток, тыс. чел.</w:t>
            </w:r>
          </w:p>
        </w:tc>
        <w:tc>
          <w:tcPr>
            <w:tcW w:w="628" w:type="pct"/>
            <w:vAlign w:val="center"/>
          </w:tcPr>
          <w:p w:rsidR="00EA72BC" w:rsidRPr="0025180C" w:rsidRDefault="00EA72BC" w:rsidP="0025180C">
            <w:pPr>
              <w:pStyle w:val="afffffff8"/>
              <w:ind w:left="-113" w:right="-126"/>
              <w:jc w:val="center"/>
              <w:rPr>
                <w:sz w:val="24"/>
                <w:szCs w:val="24"/>
              </w:rPr>
            </w:pPr>
            <w:r w:rsidRPr="0025180C">
              <w:rPr>
                <w:sz w:val="24"/>
                <w:szCs w:val="24"/>
              </w:rPr>
              <w:t>Норматив-ная вмести</w:t>
            </w:r>
            <w:r w:rsidR="0025180C">
              <w:rPr>
                <w:sz w:val="24"/>
                <w:szCs w:val="24"/>
              </w:rPr>
              <w:t>-</w:t>
            </w:r>
            <w:r w:rsidRPr="0025180C">
              <w:rPr>
                <w:sz w:val="24"/>
                <w:szCs w:val="24"/>
              </w:rPr>
              <w:t>мость ТС, чел.</w:t>
            </w:r>
          </w:p>
        </w:tc>
      </w:tr>
      <w:tr w:rsidR="00EA72BC" w:rsidRPr="009B0B0F" w:rsidTr="002C7D7E">
        <w:trPr>
          <w:gridAfter w:val="1"/>
          <w:wAfter w:w="6" w:type="pct"/>
        </w:trPr>
        <w:tc>
          <w:tcPr>
            <w:tcW w:w="422" w:type="pct"/>
            <w:vAlign w:val="center"/>
          </w:tcPr>
          <w:p w:rsidR="00EA72BC" w:rsidRPr="0025180C" w:rsidRDefault="0025180C" w:rsidP="0025180C">
            <w:pPr>
              <w:pStyle w:val="afffffff8"/>
              <w:rPr>
                <w:sz w:val="24"/>
                <w:szCs w:val="24"/>
              </w:rPr>
            </w:pPr>
            <w:bookmarkStart w:id="59" w:name="_Hlk516057145"/>
            <w:r>
              <w:rPr>
                <w:sz w:val="24"/>
                <w:szCs w:val="24"/>
              </w:rPr>
              <w:t>1</w:t>
            </w:r>
          </w:p>
        </w:tc>
        <w:tc>
          <w:tcPr>
            <w:tcW w:w="596" w:type="pct"/>
            <w:vAlign w:val="center"/>
          </w:tcPr>
          <w:p w:rsidR="00EA72BC" w:rsidRPr="0025180C" w:rsidRDefault="00EA72BC" w:rsidP="0025180C">
            <w:pPr>
              <w:pStyle w:val="afffffff8"/>
              <w:jc w:val="center"/>
              <w:rPr>
                <w:sz w:val="24"/>
                <w:szCs w:val="24"/>
              </w:rPr>
            </w:pPr>
            <w:r w:rsidRPr="0025180C">
              <w:rPr>
                <w:sz w:val="24"/>
                <w:szCs w:val="24"/>
              </w:rPr>
              <w:t>10</w:t>
            </w:r>
            <w:r w:rsidR="00D561E4" w:rsidRPr="0025180C">
              <w:rPr>
                <w:sz w:val="24"/>
                <w:szCs w:val="24"/>
              </w:rPr>
              <w:t>1</w:t>
            </w:r>
          </w:p>
        </w:tc>
        <w:tc>
          <w:tcPr>
            <w:tcW w:w="610" w:type="pct"/>
            <w:vAlign w:val="center"/>
          </w:tcPr>
          <w:p w:rsidR="00EA72BC" w:rsidRPr="0025180C" w:rsidRDefault="00EA72BC" w:rsidP="0025180C">
            <w:pPr>
              <w:pStyle w:val="afffffff8"/>
              <w:jc w:val="center"/>
              <w:rPr>
                <w:sz w:val="24"/>
                <w:szCs w:val="24"/>
              </w:rPr>
            </w:pPr>
            <w:r w:rsidRPr="0025180C">
              <w:rPr>
                <w:sz w:val="24"/>
                <w:szCs w:val="24"/>
              </w:rPr>
              <w:t>Елабуг</w:t>
            </w:r>
            <w:r w:rsidR="0025180C">
              <w:rPr>
                <w:sz w:val="24"/>
                <w:szCs w:val="24"/>
              </w:rPr>
              <w:t xml:space="preserve">а </w:t>
            </w:r>
            <w:r w:rsidRPr="0025180C">
              <w:rPr>
                <w:sz w:val="24"/>
                <w:szCs w:val="24"/>
              </w:rPr>
              <w:t>-</w:t>
            </w:r>
            <w:r w:rsidR="00D561E4" w:rsidRPr="0025180C">
              <w:rPr>
                <w:sz w:val="24"/>
                <w:szCs w:val="24"/>
              </w:rPr>
              <w:t xml:space="preserve"> Старый Юраш</w:t>
            </w:r>
          </w:p>
        </w:tc>
        <w:tc>
          <w:tcPr>
            <w:tcW w:w="610" w:type="pct"/>
            <w:vAlign w:val="center"/>
          </w:tcPr>
          <w:p w:rsidR="00EA72BC" w:rsidRPr="0025180C" w:rsidRDefault="00C418BE" w:rsidP="0025180C">
            <w:pPr>
              <w:pStyle w:val="afffffff8"/>
              <w:jc w:val="center"/>
              <w:rPr>
                <w:sz w:val="24"/>
                <w:szCs w:val="24"/>
              </w:rPr>
            </w:pPr>
            <w:r w:rsidRPr="0025180C">
              <w:rPr>
                <w:sz w:val="24"/>
                <w:szCs w:val="24"/>
              </w:rPr>
              <w:t>102,8</w:t>
            </w:r>
          </w:p>
        </w:tc>
        <w:tc>
          <w:tcPr>
            <w:tcW w:w="505" w:type="pct"/>
            <w:vAlign w:val="center"/>
          </w:tcPr>
          <w:p w:rsidR="00EA72BC" w:rsidRPr="0025180C" w:rsidRDefault="00C418BE" w:rsidP="0025180C">
            <w:pPr>
              <w:pStyle w:val="afffffff8"/>
              <w:jc w:val="center"/>
              <w:rPr>
                <w:sz w:val="24"/>
                <w:szCs w:val="24"/>
              </w:rPr>
            </w:pPr>
            <w:r w:rsidRPr="0025180C">
              <w:rPr>
                <w:sz w:val="24"/>
                <w:szCs w:val="24"/>
              </w:rPr>
              <w:t>60-62</w:t>
            </w:r>
          </w:p>
        </w:tc>
        <w:tc>
          <w:tcPr>
            <w:tcW w:w="497" w:type="pct"/>
            <w:vAlign w:val="center"/>
          </w:tcPr>
          <w:p w:rsidR="00EA72BC" w:rsidRPr="0025180C" w:rsidRDefault="00EA72BC" w:rsidP="0025180C">
            <w:pPr>
              <w:pStyle w:val="afffffff8"/>
              <w:jc w:val="center"/>
              <w:rPr>
                <w:sz w:val="24"/>
                <w:szCs w:val="24"/>
              </w:rPr>
            </w:pPr>
            <w:r w:rsidRPr="0025180C">
              <w:rPr>
                <w:sz w:val="24"/>
                <w:szCs w:val="24"/>
              </w:rPr>
              <w:t>1</w:t>
            </w:r>
          </w:p>
        </w:tc>
        <w:tc>
          <w:tcPr>
            <w:tcW w:w="497" w:type="pct"/>
            <w:vAlign w:val="center"/>
          </w:tcPr>
          <w:p w:rsidR="00EA72BC" w:rsidRPr="0025180C" w:rsidRDefault="00C418BE" w:rsidP="0025180C">
            <w:pPr>
              <w:pStyle w:val="afffffff8"/>
              <w:jc w:val="center"/>
              <w:rPr>
                <w:sz w:val="24"/>
                <w:szCs w:val="24"/>
              </w:rPr>
            </w:pPr>
            <w:r w:rsidRPr="0025180C">
              <w:rPr>
                <w:sz w:val="24"/>
                <w:szCs w:val="24"/>
              </w:rPr>
              <w:t>Форд 222702</w:t>
            </w:r>
          </w:p>
        </w:tc>
        <w:tc>
          <w:tcPr>
            <w:tcW w:w="630" w:type="pct"/>
            <w:vAlign w:val="center"/>
          </w:tcPr>
          <w:p w:rsidR="00EA72BC" w:rsidRPr="0025180C" w:rsidRDefault="0025180C" w:rsidP="0025180C">
            <w:pPr>
              <w:pStyle w:val="afffffff8"/>
              <w:jc w:val="center"/>
              <w:rPr>
                <w:sz w:val="24"/>
                <w:szCs w:val="24"/>
              </w:rPr>
            </w:pPr>
            <w:r>
              <w:rPr>
                <w:sz w:val="24"/>
                <w:szCs w:val="24"/>
              </w:rPr>
              <w:t>2,4</w:t>
            </w:r>
          </w:p>
        </w:tc>
        <w:tc>
          <w:tcPr>
            <w:tcW w:w="628" w:type="pct"/>
            <w:vAlign w:val="center"/>
          </w:tcPr>
          <w:p w:rsidR="00EA72BC" w:rsidRPr="0025180C" w:rsidRDefault="00EA72BC" w:rsidP="0025180C">
            <w:pPr>
              <w:pStyle w:val="afffffff8"/>
              <w:jc w:val="center"/>
              <w:rPr>
                <w:sz w:val="24"/>
                <w:szCs w:val="24"/>
              </w:rPr>
            </w:pPr>
            <w:r w:rsidRPr="0025180C">
              <w:rPr>
                <w:sz w:val="24"/>
                <w:szCs w:val="24"/>
              </w:rPr>
              <w:t>1</w:t>
            </w:r>
            <w:r w:rsidR="0025180C" w:rsidRPr="0025180C">
              <w:rPr>
                <w:sz w:val="24"/>
                <w:szCs w:val="24"/>
              </w:rPr>
              <w:t>9</w:t>
            </w:r>
          </w:p>
        </w:tc>
      </w:tr>
      <w:tr w:rsidR="00EA72BC" w:rsidRPr="009B0B0F" w:rsidTr="002C7D7E">
        <w:trPr>
          <w:gridAfter w:val="1"/>
          <w:wAfter w:w="6" w:type="pct"/>
        </w:trPr>
        <w:tc>
          <w:tcPr>
            <w:tcW w:w="422" w:type="pct"/>
            <w:vAlign w:val="center"/>
          </w:tcPr>
          <w:p w:rsidR="00EA72BC" w:rsidRPr="0025180C" w:rsidRDefault="0025180C" w:rsidP="0025180C">
            <w:pPr>
              <w:pStyle w:val="afffffff8"/>
              <w:rPr>
                <w:sz w:val="24"/>
                <w:szCs w:val="24"/>
              </w:rPr>
            </w:pPr>
            <w:bookmarkStart w:id="60" w:name="_Hlk516057205"/>
            <w:bookmarkEnd w:id="59"/>
            <w:r>
              <w:rPr>
                <w:sz w:val="24"/>
                <w:szCs w:val="24"/>
              </w:rPr>
              <w:t>2</w:t>
            </w:r>
          </w:p>
        </w:tc>
        <w:tc>
          <w:tcPr>
            <w:tcW w:w="596" w:type="pct"/>
            <w:vAlign w:val="center"/>
          </w:tcPr>
          <w:p w:rsidR="00EA72BC" w:rsidRPr="0025180C" w:rsidRDefault="00EA72BC" w:rsidP="0025180C">
            <w:pPr>
              <w:pStyle w:val="afffffff8"/>
              <w:jc w:val="center"/>
              <w:rPr>
                <w:sz w:val="24"/>
                <w:szCs w:val="24"/>
              </w:rPr>
            </w:pPr>
            <w:r w:rsidRPr="0025180C">
              <w:rPr>
                <w:sz w:val="24"/>
                <w:szCs w:val="24"/>
              </w:rPr>
              <w:t>10</w:t>
            </w:r>
            <w:r w:rsidR="00D561E4" w:rsidRPr="0025180C">
              <w:rPr>
                <w:sz w:val="24"/>
                <w:szCs w:val="24"/>
              </w:rPr>
              <w:t>3</w:t>
            </w:r>
          </w:p>
        </w:tc>
        <w:tc>
          <w:tcPr>
            <w:tcW w:w="610" w:type="pct"/>
            <w:vAlign w:val="center"/>
          </w:tcPr>
          <w:p w:rsidR="00EA72BC" w:rsidRPr="0025180C" w:rsidRDefault="00EA72BC" w:rsidP="0025180C">
            <w:pPr>
              <w:pStyle w:val="afffffff8"/>
              <w:jc w:val="center"/>
              <w:rPr>
                <w:sz w:val="24"/>
                <w:szCs w:val="24"/>
              </w:rPr>
            </w:pPr>
            <w:r w:rsidRPr="0025180C">
              <w:rPr>
                <w:sz w:val="24"/>
                <w:szCs w:val="24"/>
              </w:rPr>
              <w:t>Елабуга-</w:t>
            </w:r>
            <w:r w:rsidR="00D561E4" w:rsidRPr="0025180C">
              <w:rPr>
                <w:sz w:val="24"/>
                <w:szCs w:val="24"/>
              </w:rPr>
              <w:t>н.п. Дюм-Дюм</w:t>
            </w:r>
          </w:p>
        </w:tc>
        <w:tc>
          <w:tcPr>
            <w:tcW w:w="610" w:type="pct"/>
            <w:vAlign w:val="center"/>
          </w:tcPr>
          <w:p w:rsidR="00EA72BC" w:rsidRPr="0025180C" w:rsidRDefault="00C418BE" w:rsidP="0025180C">
            <w:pPr>
              <w:pStyle w:val="afffffff8"/>
              <w:jc w:val="center"/>
              <w:rPr>
                <w:sz w:val="24"/>
                <w:szCs w:val="24"/>
              </w:rPr>
            </w:pPr>
            <w:r w:rsidRPr="0025180C">
              <w:rPr>
                <w:sz w:val="24"/>
                <w:szCs w:val="24"/>
              </w:rPr>
              <w:t>138,6</w:t>
            </w:r>
          </w:p>
        </w:tc>
        <w:tc>
          <w:tcPr>
            <w:tcW w:w="505" w:type="pct"/>
            <w:vAlign w:val="center"/>
          </w:tcPr>
          <w:p w:rsidR="00EA72BC" w:rsidRPr="0025180C" w:rsidRDefault="00EA72BC" w:rsidP="0025180C">
            <w:pPr>
              <w:pStyle w:val="afffffff8"/>
              <w:jc w:val="center"/>
              <w:rPr>
                <w:sz w:val="24"/>
                <w:szCs w:val="24"/>
              </w:rPr>
            </w:pPr>
            <w:r w:rsidRPr="0025180C">
              <w:rPr>
                <w:sz w:val="24"/>
                <w:szCs w:val="24"/>
              </w:rPr>
              <w:t>60</w:t>
            </w:r>
            <w:r w:rsidRPr="0025180C">
              <w:rPr>
                <w:sz w:val="24"/>
                <w:szCs w:val="24"/>
              </w:rPr>
              <w:noBreakHyphen/>
              <w:t>62</w:t>
            </w:r>
          </w:p>
        </w:tc>
        <w:tc>
          <w:tcPr>
            <w:tcW w:w="497" w:type="pct"/>
            <w:vAlign w:val="center"/>
          </w:tcPr>
          <w:p w:rsidR="00EA72BC" w:rsidRPr="0025180C" w:rsidRDefault="00EA72BC" w:rsidP="0025180C">
            <w:pPr>
              <w:pStyle w:val="afffffff8"/>
              <w:jc w:val="center"/>
              <w:rPr>
                <w:sz w:val="24"/>
                <w:szCs w:val="24"/>
              </w:rPr>
            </w:pPr>
            <w:r w:rsidRPr="0025180C">
              <w:rPr>
                <w:sz w:val="24"/>
                <w:szCs w:val="24"/>
              </w:rPr>
              <w:t>1</w:t>
            </w:r>
          </w:p>
        </w:tc>
        <w:tc>
          <w:tcPr>
            <w:tcW w:w="497" w:type="pct"/>
            <w:vAlign w:val="center"/>
          </w:tcPr>
          <w:p w:rsidR="00EA72BC" w:rsidRPr="0025180C" w:rsidRDefault="00C418BE" w:rsidP="0025180C">
            <w:pPr>
              <w:pStyle w:val="afffffff8"/>
              <w:jc w:val="center"/>
              <w:rPr>
                <w:sz w:val="24"/>
                <w:szCs w:val="24"/>
              </w:rPr>
            </w:pPr>
            <w:r w:rsidRPr="0025180C">
              <w:rPr>
                <w:sz w:val="24"/>
                <w:szCs w:val="24"/>
              </w:rPr>
              <w:t>ПАЗ 32054</w:t>
            </w:r>
          </w:p>
        </w:tc>
        <w:tc>
          <w:tcPr>
            <w:tcW w:w="630" w:type="pct"/>
            <w:vAlign w:val="center"/>
          </w:tcPr>
          <w:p w:rsidR="00EA72BC" w:rsidRPr="0025180C" w:rsidRDefault="0025180C" w:rsidP="0025180C">
            <w:pPr>
              <w:pStyle w:val="afffffff8"/>
              <w:jc w:val="center"/>
              <w:rPr>
                <w:sz w:val="24"/>
                <w:szCs w:val="24"/>
              </w:rPr>
            </w:pPr>
            <w:r>
              <w:rPr>
                <w:sz w:val="24"/>
                <w:szCs w:val="24"/>
              </w:rPr>
              <w:t>4,8</w:t>
            </w:r>
          </w:p>
        </w:tc>
        <w:tc>
          <w:tcPr>
            <w:tcW w:w="628" w:type="pct"/>
            <w:vAlign w:val="center"/>
          </w:tcPr>
          <w:p w:rsidR="00EA72BC" w:rsidRPr="0025180C" w:rsidRDefault="00060308" w:rsidP="0025180C">
            <w:pPr>
              <w:pStyle w:val="afffffff8"/>
              <w:jc w:val="center"/>
              <w:rPr>
                <w:sz w:val="24"/>
                <w:szCs w:val="24"/>
              </w:rPr>
            </w:pPr>
            <w:r>
              <w:rPr>
                <w:sz w:val="24"/>
                <w:szCs w:val="24"/>
              </w:rPr>
              <w:t>24</w:t>
            </w:r>
          </w:p>
        </w:tc>
      </w:tr>
      <w:bookmarkEnd w:id="60"/>
      <w:tr w:rsidR="0025180C" w:rsidRPr="009B0B0F" w:rsidTr="002C7D7E">
        <w:tc>
          <w:tcPr>
            <w:tcW w:w="5000" w:type="pct"/>
            <w:gridSpan w:val="10"/>
            <w:vAlign w:val="center"/>
          </w:tcPr>
          <w:p w:rsidR="0025180C" w:rsidRPr="0025180C" w:rsidRDefault="0025180C" w:rsidP="0025180C">
            <w:pPr>
              <w:pStyle w:val="afffffff8"/>
              <w:ind w:firstLine="738"/>
              <w:rPr>
                <w:sz w:val="24"/>
                <w:szCs w:val="24"/>
              </w:rPr>
            </w:pPr>
            <w:r w:rsidRPr="0025180C">
              <w:rPr>
                <w:sz w:val="24"/>
                <w:szCs w:val="24"/>
              </w:rPr>
              <w:t>Примечание – данные по максимальному количеству ТС на муниципальных маршрутах были получены из отчетов за 2017 год по пассажирским перевозкам, предоставленных перевозчиками.</w:t>
            </w:r>
          </w:p>
        </w:tc>
      </w:tr>
    </w:tbl>
    <w:p w:rsidR="00EA72BC" w:rsidRDefault="00EA72BC" w:rsidP="0025180C">
      <w:pPr>
        <w:pStyle w:val="afffffffe"/>
        <w:spacing w:before="200"/>
      </w:pPr>
      <w:r>
        <w:t>Одним из важнейших компонентов инфраструктуры системы маршрутных пассажирский перевозок являются остановочные пункты. Для безопасной и удобной их эксплуатации как со стороны пассажиров, так и для водителей, осуществляющих пассажирские перевозки, и для других участников дорожного движения необходимо при устройстве остановок общественного транспорта соблюдать требования ГОСТ Р 52766-2007 «Дороги автомобильные общего пользования. Элементы обустройства. Общие требования» и других нормативных документов, регламентирующих работы дорожных служб по обустройству остановочных пунктов с учетом комфортных условий для различных (в том числе и маломобильных) групп населения.</w:t>
      </w:r>
    </w:p>
    <w:p w:rsidR="00EA72BC" w:rsidRDefault="00EA72BC" w:rsidP="0025180C">
      <w:pPr>
        <w:pStyle w:val="afffffffe"/>
      </w:pPr>
      <w:r>
        <w:lastRenderedPageBreak/>
        <w:t xml:space="preserve">В таблице </w:t>
      </w:r>
      <w:r w:rsidR="004C2AC2">
        <w:t>8</w:t>
      </w:r>
      <w:r>
        <w:t xml:space="preserve"> приведены данные по обустройству остановочных пунктов </w:t>
      </w:r>
      <w:r w:rsidR="006645CE" w:rsidRPr="006A316A">
        <w:t>МО</w:t>
      </w:r>
      <w:r w:rsidR="00FD5A3F">
        <w:t xml:space="preserve"> </w:t>
      </w:r>
      <w:r w:rsidR="006645CE" w:rsidRPr="006A316A">
        <w:t>«Мортовское сельское поселение»</w:t>
      </w:r>
      <w:r>
        <w:t>.</w:t>
      </w:r>
    </w:p>
    <w:p w:rsidR="003A14D0" w:rsidRDefault="003A14D0" w:rsidP="00EA72BC">
      <w:pPr>
        <w:pStyle w:val="afffffff8"/>
      </w:pPr>
    </w:p>
    <w:p w:rsidR="003A14D0" w:rsidRDefault="003A14D0" w:rsidP="00EA72BC">
      <w:pPr>
        <w:pStyle w:val="afffffff8"/>
      </w:pPr>
    </w:p>
    <w:p w:rsidR="003A14D0" w:rsidRDefault="003A14D0" w:rsidP="00EA72BC">
      <w:pPr>
        <w:pStyle w:val="afffffff8"/>
      </w:pPr>
    </w:p>
    <w:p w:rsidR="00EA72BC" w:rsidRPr="00C1292B" w:rsidRDefault="00EA72BC" w:rsidP="00EA72BC">
      <w:pPr>
        <w:pStyle w:val="afffffff8"/>
      </w:pPr>
      <w:r w:rsidRPr="00C1292B">
        <w:t xml:space="preserve">Таблица </w:t>
      </w:r>
      <w:r w:rsidR="00064ED8" w:rsidRPr="00C1292B">
        <w:t>8</w:t>
      </w:r>
      <w:r w:rsidRPr="00C1292B">
        <w:t xml:space="preserve"> – Обустройство остановок общественного транспорта на территории </w:t>
      </w:r>
      <w:r w:rsidR="006645CE" w:rsidRPr="00C1292B">
        <w:t>МО«Мортовское сельское поселение»</w:t>
      </w:r>
    </w:p>
    <w:tbl>
      <w:tblPr>
        <w:tblStyle w:val="aff"/>
        <w:tblW w:w="0" w:type="auto"/>
        <w:tblInd w:w="108" w:type="dxa"/>
        <w:tblLook w:val="04A0" w:firstRow="1" w:lastRow="0" w:firstColumn="1" w:lastColumn="0" w:noHBand="0" w:noVBand="1"/>
      </w:tblPr>
      <w:tblGrid>
        <w:gridCol w:w="355"/>
        <w:gridCol w:w="982"/>
        <w:gridCol w:w="1078"/>
        <w:gridCol w:w="1300"/>
        <w:gridCol w:w="1236"/>
        <w:gridCol w:w="1458"/>
        <w:gridCol w:w="1068"/>
        <w:gridCol w:w="897"/>
        <w:gridCol w:w="1372"/>
      </w:tblGrid>
      <w:tr w:rsidR="00EA72BC" w:rsidRPr="00C1292B" w:rsidTr="00064ED8">
        <w:tc>
          <w:tcPr>
            <w:tcW w:w="425" w:type="dxa"/>
            <w:vAlign w:val="center"/>
          </w:tcPr>
          <w:p w:rsidR="00EA72BC" w:rsidRPr="00C1292B" w:rsidRDefault="00EA72BC" w:rsidP="00064ED8">
            <w:pPr>
              <w:pStyle w:val="afffffff8"/>
              <w:spacing w:line="276" w:lineRule="auto"/>
              <w:ind w:left="-113" w:right="-101"/>
              <w:jc w:val="center"/>
            </w:pPr>
            <w:r w:rsidRPr="00C1292B">
              <w:t>№ п/п</w:t>
            </w:r>
          </w:p>
        </w:tc>
        <w:tc>
          <w:tcPr>
            <w:tcW w:w="993" w:type="dxa"/>
            <w:vAlign w:val="center"/>
          </w:tcPr>
          <w:p w:rsidR="00EA72BC" w:rsidRPr="00C1292B" w:rsidRDefault="00EA72BC" w:rsidP="00064ED8">
            <w:pPr>
              <w:pStyle w:val="afffffff8"/>
              <w:spacing w:line="276" w:lineRule="auto"/>
              <w:ind w:left="-113" w:right="-101"/>
              <w:jc w:val="center"/>
            </w:pPr>
            <w:r w:rsidRPr="00C1292B">
              <w:t>Название</w:t>
            </w:r>
          </w:p>
        </w:tc>
        <w:tc>
          <w:tcPr>
            <w:tcW w:w="1150" w:type="dxa"/>
            <w:vAlign w:val="center"/>
          </w:tcPr>
          <w:p w:rsidR="00EA72BC" w:rsidRPr="00C1292B" w:rsidRDefault="00EA72BC" w:rsidP="00064ED8">
            <w:pPr>
              <w:pStyle w:val="afffffff8"/>
              <w:spacing w:line="276" w:lineRule="auto"/>
              <w:ind w:left="-113" w:right="-101"/>
              <w:jc w:val="center"/>
            </w:pPr>
            <w:r w:rsidRPr="00C1292B">
              <w:t>Направле-ние</w:t>
            </w:r>
          </w:p>
        </w:tc>
        <w:tc>
          <w:tcPr>
            <w:tcW w:w="1259" w:type="dxa"/>
            <w:vAlign w:val="center"/>
          </w:tcPr>
          <w:p w:rsidR="00EA72BC" w:rsidRPr="00C1292B" w:rsidRDefault="00EA72BC" w:rsidP="00064ED8">
            <w:pPr>
              <w:pStyle w:val="afffffff8"/>
              <w:spacing w:line="276" w:lineRule="auto"/>
              <w:ind w:left="-113" w:right="-101"/>
              <w:jc w:val="center"/>
            </w:pPr>
            <w:r w:rsidRPr="00C1292B">
              <w:t>Автобусный павильон</w:t>
            </w:r>
          </w:p>
        </w:tc>
        <w:tc>
          <w:tcPr>
            <w:tcW w:w="1100" w:type="dxa"/>
            <w:vAlign w:val="center"/>
          </w:tcPr>
          <w:p w:rsidR="00EA72BC" w:rsidRPr="00C1292B" w:rsidRDefault="00EA72BC" w:rsidP="00064ED8">
            <w:pPr>
              <w:pStyle w:val="afffffff8"/>
              <w:spacing w:line="276" w:lineRule="auto"/>
              <w:ind w:left="-113" w:right="-101"/>
              <w:jc w:val="center"/>
            </w:pPr>
            <w:r w:rsidRPr="00C1292B">
              <w:t>Посадочная площадка</w:t>
            </w:r>
          </w:p>
        </w:tc>
        <w:tc>
          <w:tcPr>
            <w:tcW w:w="1376" w:type="dxa"/>
            <w:vAlign w:val="center"/>
          </w:tcPr>
          <w:p w:rsidR="00EA72BC" w:rsidRPr="00C1292B" w:rsidRDefault="00EA72BC" w:rsidP="00064ED8">
            <w:pPr>
              <w:pStyle w:val="afffffff8"/>
              <w:spacing w:line="276" w:lineRule="auto"/>
              <w:ind w:left="-113" w:right="-101"/>
              <w:jc w:val="center"/>
            </w:pPr>
            <w:r w:rsidRPr="00C1292B">
              <w:t>Остановочная площадка</w:t>
            </w:r>
          </w:p>
        </w:tc>
        <w:tc>
          <w:tcPr>
            <w:tcW w:w="1140" w:type="dxa"/>
            <w:vAlign w:val="center"/>
          </w:tcPr>
          <w:p w:rsidR="00EA72BC" w:rsidRPr="00C1292B" w:rsidRDefault="00EA72BC" w:rsidP="00064ED8">
            <w:pPr>
              <w:pStyle w:val="afffffff8"/>
              <w:spacing w:line="276" w:lineRule="auto"/>
              <w:ind w:left="-113" w:right="-101"/>
              <w:jc w:val="center"/>
            </w:pPr>
            <w:r w:rsidRPr="00C1292B">
              <w:t>Знак остановки</w:t>
            </w:r>
          </w:p>
        </w:tc>
        <w:tc>
          <w:tcPr>
            <w:tcW w:w="968" w:type="dxa"/>
            <w:vAlign w:val="center"/>
          </w:tcPr>
          <w:p w:rsidR="00EA72BC" w:rsidRPr="00C1292B" w:rsidRDefault="00EA72BC" w:rsidP="00064ED8">
            <w:pPr>
              <w:pStyle w:val="afffffff8"/>
              <w:spacing w:line="276" w:lineRule="auto"/>
              <w:ind w:left="-113" w:right="-101"/>
              <w:jc w:val="center"/>
            </w:pPr>
            <w:r w:rsidRPr="00C1292B">
              <w:t>Освеще-ние</w:t>
            </w:r>
          </w:p>
        </w:tc>
        <w:tc>
          <w:tcPr>
            <w:tcW w:w="1262" w:type="dxa"/>
            <w:vAlign w:val="center"/>
          </w:tcPr>
          <w:p w:rsidR="00EA72BC" w:rsidRPr="00C1292B" w:rsidRDefault="00EA72BC" w:rsidP="00064ED8">
            <w:pPr>
              <w:pStyle w:val="afffffff8"/>
              <w:spacing w:line="276" w:lineRule="auto"/>
              <w:ind w:left="-113" w:right="-101"/>
              <w:jc w:val="center"/>
            </w:pPr>
            <w:r w:rsidRPr="00C1292B">
              <w:t>Пешеходный переход</w:t>
            </w:r>
          </w:p>
        </w:tc>
      </w:tr>
      <w:tr w:rsidR="00A70DC5" w:rsidRPr="00C1292B" w:rsidTr="00064ED8">
        <w:tc>
          <w:tcPr>
            <w:tcW w:w="425" w:type="dxa"/>
            <w:vAlign w:val="center"/>
          </w:tcPr>
          <w:p w:rsidR="00A70DC5" w:rsidRPr="00C1292B" w:rsidRDefault="00A70DC5" w:rsidP="00064ED8">
            <w:pPr>
              <w:pStyle w:val="afffffff8"/>
              <w:spacing w:line="276" w:lineRule="auto"/>
              <w:ind w:left="-113" w:right="-101"/>
              <w:jc w:val="center"/>
            </w:pPr>
            <w:r w:rsidRPr="00C1292B">
              <w:t>1</w:t>
            </w:r>
          </w:p>
        </w:tc>
        <w:tc>
          <w:tcPr>
            <w:tcW w:w="993" w:type="dxa"/>
            <w:vAlign w:val="center"/>
          </w:tcPr>
          <w:p w:rsidR="00A70DC5" w:rsidRPr="00C1292B" w:rsidRDefault="00A70DC5" w:rsidP="00064ED8">
            <w:pPr>
              <w:pStyle w:val="afffffff8"/>
              <w:spacing w:line="276" w:lineRule="auto"/>
              <w:ind w:left="-113" w:right="-101"/>
              <w:jc w:val="center"/>
            </w:pPr>
            <w:r w:rsidRPr="00C1292B">
              <w:t>Н. п. Морты</w:t>
            </w:r>
          </w:p>
        </w:tc>
        <w:tc>
          <w:tcPr>
            <w:tcW w:w="1150" w:type="dxa"/>
            <w:vAlign w:val="center"/>
          </w:tcPr>
          <w:p w:rsidR="00A70DC5" w:rsidRPr="00C1292B" w:rsidRDefault="00A70DC5" w:rsidP="00064ED8">
            <w:pPr>
              <w:pStyle w:val="afffffff8"/>
              <w:spacing w:line="276" w:lineRule="auto"/>
              <w:ind w:left="-113" w:right="-101"/>
              <w:jc w:val="center"/>
            </w:pPr>
            <w:r w:rsidRPr="00C1292B">
              <w:t>Прямое</w:t>
            </w:r>
          </w:p>
        </w:tc>
        <w:tc>
          <w:tcPr>
            <w:tcW w:w="1259" w:type="dxa"/>
            <w:vAlign w:val="center"/>
          </w:tcPr>
          <w:p w:rsidR="00A70DC5" w:rsidRPr="00C1292B" w:rsidRDefault="00A70DC5" w:rsidP="00064ED8">
            <w:pPr>
              <w:pStyle w:val="afffffff8"/>
              <w:spacing w:line="276" w:lineRule="auto"/>
              <w:ind w:left="-113" w:right="-101"/>
              <w:jc w:val="center"/>
            </w:pPr>
            <w:r w:rsidRPr="00C1292B">
              <w:t>+</w:t>
            </w:r>
          </w:p>
        </w:tc>
        <w:tc>
          <w:tcPr>
            <w:tcW w:w="1100" w:type="dxa"/>
            <w:vAlign w:val="center"/>
          </w:tcPr>
          <w:p w:rsidR="00A70DC5" w:rsidRPr="00C1292B" w:rsidRDefault="00A70DC5" w:rsidP="00064ED8">
            <w:pPr>
              <w:pStyle w:val="afffffff8"/>
              <w:spacing w:line="276" w:lineRule="auto"/>
              <w:ind w:left="-113" w:right="-101"/>
              <w:jc w:val="center"/>
            </w:pPr>
            <w:r w:rsidRPr="00C1292B">
              <w:t>+</w:t>
            </w:r>
          </w:p>
        </w:tc>
        <w:tc>
          <w:tcPr>
            <w:tcW w:w="1376" w:type="dxa"/>
            <w:vAlign w:val="center"/>
          </w:tcPr>
          <w:p w:rsidR="00A70DC5" w:rsidRPr="00C1292B" w:rsidRDefault="00A70DC5" w:rsidP="00064ED8">
            <w:pPr>
              <w:pStyle w:val="afffffff8"/>
              <w:spacing w:line="276" w:lineRule="auto"/>
              <w:ind w:left="-113" w:right="-101"/>
              <w:jc w:val="center"/>
            </w:pPr>
            <w:r w:rsidRPr="00C1292B">
              <w:t>+</w:t>
            </w:r>
          </w:p>
        </w:tc>
        <w:tc>
          <w:tcPr>
            <w:tcW w:w="1140" w:type="dxa"/>
            <w:vAlign w:val="center"/>
          </w:tcPr>
          <w:p w:rsidR="00A70DC5" w:rsidRPr="00C1292B" w:rsidRDefault="00A70DC5" w:rsidP="00064ED8">
            <w:pPr>
              <w:pStyle w:val="afffffff8"/>
              <w:spacing w:line="276" w:lineRule="auto"/>
              <w:ind w:left="-113" w:right="-101"/>
              <w:jc w:val="center"/>
            </w:pPr>
            <w:r w:rsidRPr="00C1292B">
              <w:t>-</w:t>
            </w:r>
          </w:p>
        </w:tc>
        <w:tc>
          <w:tcPr>
            <w:tcW w:w="968" w:type="dxa"/>
            <w:vAlign w:val="center"/>
          </w:tcPr>
          <w:p w:rsidR="00A70DC5" w:rsidRPr="00C1292B" w:rsidRDefault="00A70DC5" w:rsidP="00064ED8">
            <w:pPr>
              <w:pStyle w:val="afffffff8"/>
              <w:spacing w:line="276" w:lineRule="auto"/>
              <w:ind w:left="-113" w:right="-101"/>
              <w:jc w:val="center"/>
            </w:pPr>
            <w:r w:rsidRPr="00C1292B">
              <w:t>-</w:t>
            </w:r>
          </w:p>
        </w:tc>
        <w:tc>
          <w:tcPr>
            <w:tcW w:w="1262" w:type="dxa"/>
            <w:vAlign w:val="center"/>
          </w:tcPr>
          <w:p w:rsidR="00A70DC5" w:rsidRPr="00C1292B" w:rsidRDefault="00A70DC5" w:rsidP="00064ED8">
            <w:pPr>
              <w:pStyle w:val="afffffff8"/>
              <w:spacing w:line="276" w:lineRule="auto"/>
              <w:ind w:left="-113" w:right="-101"/>
              <w:jc w:val="center"/>
            </w:pPr>
            <w:r w:rsidRPr="00C1292B">
              <w:t>+</w:t>
            </w:r>
          </w:p>
        </w:tc>
      </w:tr>
      <w:tr w:rsidR="00A70DC5" w:rsidRPr="00C1292B" w:rsidTr="00064ED8">
        <w:tc>
          <w:tcPr>
            <w:tcW w:w="425" w:type="dxa"/>
            <w:vAlign w:val="center"/>
          </w:tcPr>
          <w:p w:rsidR="00A70DC5" w:rsidRPr="00C1292B" w:rsidRDefault="00A70DC5" w:rsidP="00064ED8">
            <w:pPr>
              <w:pStyle w:val="afffffff8"/>
              <w:spacing w:line="276" w:lineRule="auto"/>
              <w:ind w:left="-113" w:right="-101"/>
              <w:jc w:val="center"/>
            </w:pPr>
            <w:r w:rsidRPr="00C1292B">
              <w:t>2</w:t>
            </w:r>
          </w:p>
        </w:tc>
        <w:tc>
          <w:tcPr>
            <w:tcW w:w="993" w:type="dxa"/>
            <w:vAlign w:val="center"/>
          </w:tcPr>
          <w:p w:rsidR="00A70DC5" w:rsidRPr="00C1292B" w:rsidRDefault="00A70DC5" w:rsidP="00064ED8">
            <w:pPr>
              <w:pStyle w:val="afffffff8"/>
              <w:spacing w:line="276" w:lineRule="auto"/>
              <w:ind w:left="-113" w:right="-101"/>
              <w:jc w:val="center"/>
            </w:pPr>
            <w:r w:rsidRPr="00C1292B">
              <w:t>Н. п. Морты (М7)</w:t>
            </w:r>
          </w:p>
        </w:tc>
        <w:tc>
          <w:tcPr>
            <w:tcW w:w="1150" w:type="dxa"/>
            <w:vAlign w:val="center"/>
          </w:tcPr>
          <w:p w:rsidR="00A70DC5" w:rsidRPr="00C1292B" w:rsidRDefault="00A70DC5" w:rsidP="00064ED8">
            <w:pPr>
              <w:pStyle w:val="afffffff8"/>
              <w:spacing w:line="276" w:lineRule="auto"/>
              <w:ind w:left="-113" w:right="-101"/>
              <w:jc w:val="center"/>
            </w:pPr>
            <w:r w:rsidRPr="00C1292B">
              <w:t>Прямое</w:t>
            </w:r>
          </w:p>
        </w:tc>
        <w:tc>
          <w:tcPr>
            <w:tcW w:w="1259" w:type="dxa"/>
            <w:vAlign w:val="center"/>
          </w:tcPr>
          <w:p w:rsidR="00A70DC5" w:rsidRPr="00C1292B" w:rsidRDefault="00A70DC5" w:rsidP="00064ED8">
            <w:pPr>
              <w:pStyle w:val="afffffff8"/>
              <w:spacing w:line="276" w:lineRule="auto"/>
              <w:ind w:left="-113" w:right="-101"/>
              <w:jc w:val="center"/>
            </w:pPr>
            <w:r w:rsidRPr="00C1292B">
              <w:t>+</w:t>
            </w:r>
          </w:p>
        </w:tc>
        <w:tc>
          <w:tcPr>
            <w:tcW w:w="1100" w:type="dxa"/>
            <w:vAlign w:val="center"/>
          </w:tcPr>
          <w:p w:rsidR="00A70DC5" w:rsidRPr="00C1292B" w:rsidRDefault="00A70DC5" w:rsidP="00064ED8">
            <w:pPr>
              <w:pStyle w:val="afffffff8"/>
              <w:spacing w:line="276" w:lineRule="auto"/>
              <w:ind w:left="-113" w:right="-101"/>
              <w:jc w:val="center"/>
            </w:pPr>
            <w:r w:rsidRPr="00C1292B">
              <w:t>+</w:t>
            </w:r>
          </w:p>
        </w:tc>
        <w:tc>
          <w:tcPr>
            <w:tcW w:w="1376" w:type="dxa"/>
            <w:vAlign w:val="center"/>
          </w:tcPr>
          <w:p w:rsidR="00A70DC5" w:rsidRPr="00C1292B" w:rsidRDefault="00A70DC5" w:rsidP="00064ED8">
            <w:pPr>
              <w:pStyle w:val="afffffff8"/>
              <w:spacing w:line="276" w:lineRule="auto"/>
              <w:ind w:left="-113" w:right="-101"/>
              <w:jc w:val="center"/>
            </w:pPr>
            <w:r w:rsidRPr="00C1292B">
              <w:t>+</w:t>
            </w:r>
          </w:p>
        </w:tc>
        <w:tc>
          <w:tcPr>
            <w:tcW w:w="1140" w:type="dxa"/>
            <w:vAlign w:val="center"/>
          </w:tcPr>
          <w:p w:rsidR="00A70DC5" w:rsidRPr="00C1292B" w:rsidRDefault="00A70DC5" w:rsidP="00064ED8">
            <w:pPr>
              <w:pStyle w:val="afffffff8"/>
              <w:spacing w:line="276" w:lineRule="auto"/>
              <w:ind w:left="-113" w:right="-101"/>
              <w:jc w:val="center"/>
            </w:pPr>
            <w:r w:rsidRPr="00C1292B">
              <w:t>+</w:t>
            </w:r>
          </w:p>
        </w:tc>
        <w:tc>
          <w:tcPr>
            <w:tcW w:w="968" w:type="dxa"/>
            <w:vAlign w:val="center"/>
          </w:tcPr>
          <w:p w:rsidR="00A70DC5" w:rsidRPr="00C1292B" w:rsidRDefault="00A70DC5" w:rsidP="00064ED8">
            <w:pPr>
              <w:pStyle w:val="afffffff8"/>
              <w:spacing w:line="276" w:lineRule="auto"/>
              <w:ind w:left="-113" w:right="-101"/>
              <w:jc w:val="center"/>
            </w:pPr>
            <w:r w:rsidRPr="00C1292B">
              <w:t>-</w:t>
            </w:r>
          </w:p>
        </w:tc>
        <w:tc>
          <w:tcPr>
            <w:tcW w:w="1262" w:type="dxa"/>
            <w:vAlign w:val="center"/>
          </w:tcPr>
          <w:p w:rsidR="00A70DC5" w:rsidRPr="00C1292B" w:rsidRDefault="00A70DC5" w:rsidP="00064ED8">
            <w:pPr>
              <w:pStyle w:val="afffffff8"/>
              <w:spacing w:line="276" w:lineRule="auto"/>
              <w:ind w:left="-113" w:right="-101"/>
              <w:jc w:val="center"/>
            </w:pPr>
            <w:r w:rsidRPr="00C1292B">
              <w:t>+</w:t>
            </w:r>
          </w:p>
        </w:tc>
      </w:tr>
    </w:tbl>
    <w:p w:rsidR="00933B64" w:rsidRPr="00C1292B" w:rsidRDefault="00A70DC5" w:rsidP="00A70DC5">
      <w:pPr>
        <w:pStyle w:val="afffffffe"/>
        <w:spacing w:before="200"/>
        <w:rPr>
          <w:szCs w:val="28"/>
        </w:rPr>
      </w:pPr>
      <w:r w:rsidRPr="00C1292B">
        <w:rPr>
          <w:szCs w:val="28"/>
        </w:rPr>
        <w:t>Пассажирские перевозки осуществляются согласно утверждённому реестру муниципальных маршрутов регулярных перевозок. В целом существующая система маршрутного пассажирского транспорта общего пользования справляется с поставленными задачами. Среди проблем следует отметить использование устаревшего подвижного состава с невысокими показателями комфортабельности и экологичности. Остановочные объекты обустроены в недостаточном объеме в соответствии с действующими нормативами.</w:t>
      </w:r>
    </w:p>
    <w:p w:rsidR="0050386F" w:rsidRPr="00C1292B" w:rsidRDefault="0050386F" w:rsidP="00C1292B">
      <w:pPr>
        <w:pStyle w:val="21"/>
        <w:jc w:val="center"/>
        <w:rPr>
          <w:b/>
          <w:sz w:val="28"/>
          <w:szCs w:val="28"/>
        </w:rPr>
      </w:pPr>
      <w:bookmarkStart w:id="61" w:name="_Toc516752417"/>
      <w:r w:rsidRPr="00C1292B">
        <w:rPr>
          <w:b/>
          <w:sz w:val="28"/>
          <w:szCs w:val="28"/>
        </w:rPr>
        <w:t>Характеристика условий пешеходного и велосипедного передвижения</w:t>
      </w:r>
      <w:bookmarkEnd w:id="61"/>
    </w:p>
    <w:p w:rsidR="00E444C0" w:rsidRPr="00C1292B" w:rsidRDefault="00E444C0" w:rsidP="00C4744E">
      <w:pPr>
        <w:pStyle w:val="afffffffe"/>
        <w:rPr>
          <w:szCs w:val="28"/>
        </w:rPr>
      </w:pPr>
      <w:r w:rsidRPr="00C1292B">
        <w:rPr>
          <w:szCs w:val="28"/>
        </w:rPr>
        <w:t xml:space="preserve">Пешеходное движение является наиболее предпочтительным видом корреспонденций, поскольку предъявляет наименьшие требования к транспортной инфраструктуре, не порождает негативных последствий, связанных с загрязнением окружающей среды и зашумлением, а также </w:t>
      </w:r>
      <w:r w:rsidRPr="00C1292B">
        <w:rPr>
          <w:szCs w:val="28"/>
        </w:rPr>
        <w:lastRenderedPageBreak/>
        <w:t>способствует повышению уровня здоровья населения. Однако для удобного и безопасного перемещения граждан следует обеспечить улично-дорожную сеть необходимыми пешеходными связями с использованием соответствующих технических средств организации дорожного движения.</w:t>
      </w:r>
    </w:p>
    <w:p w:rsidR="00E444C0" w:rsidRDefault="00E444C0" w:rsidP="00C4744E">
      <w:pPr>
        <w:pStyle w:val="afffffffe"/>
      </w:pPr>
      <w:r>
        <w:t xml:space="preserve">Большая часть улиц и дорог </w:t>
      </w:r>
      <w:r w:rsidR="00C4744E" w:rsidRPr="006A316A">
        <w:t>МО«Мортовское сельское поселение»</w:t>
      </w:r>
      <w:r>
        <w:t xml:space="preserve"> не обеспечены тротуарами и пешеходными дорожками. Обустройство улично-дорожной сети поселения современной пешеходной инфраструктурой позволит решить ряд задач:</w:t>
      </w:r>
    </w:p>
    <w:p w:rsidR="00E444C0" w:rsidRDefault="00E444C0" w:rsidP="00E444C0">
      <w:pPr>
        <w:pStyle w:val="a7"/>
      </w:pPr>
      <w:r>
        <w:t>повысить уровень безопасности и комфорта пешеходного движения;</w:t>
      </w:r>
    </w:p>
    <w:p w:rsidR="00E444C0" w:rsidRDefault="00E444C0" w:rsidP="00E444C0">
      <w:pPr>
        <w:pStyle w:val="a7"/>
      </w:pPr>
      <w:r>
        <w:t xml:space="preserve">обеспечить пешеходную доступность </w:t>
      </w:r>
      <w:r w:rsidR="00C4744E">
        <w:t>с. Морты</w:t>
      </w:r>
      <w:r>
        <w:t>;</w:t>
      </w:r>
    </w:p>
    <w:p w:rsidR="00E444C0" w:rsidRDefault="00E444C0" w:rsidP="00E444C0">
      <w:pPr>
        <w:pStyle w:val="a7"/>
      </w:pPr>
      <w:r>
        <w:t xml:space="preserve">повысить качество пеших трудовых миграций жителей </w:t>
      </w:r>
      <w:r w:rsidR="00C4744E">
        <w:t>с. Морты</w:t>
      </w:r>
      <w:r>
        <w:t>, т. е. перемещения до мест приложения труда;</w:t>
      </w:r>
    </w:p>
    <w:p w:rsidR="00E444C0" w:rsidRDefault="00E444C0" w:rsidP="00E444C0">
      <w:pPr>
        <w:pStyle w:val="a7"/>
      </w:pPr>
      <w:r>
        <w:t xml:space="preserve">обеспечить пешеходные связи периферии </w:t>
      </w:r>
      <w:r w:rsidR="00C4744E">
        <w:t>с. Морты</w:t>
      </w:r>
      <w:r>
        <w:t xml:space="preserve"> с центральным районом;</w:t>
      </w:r>
    </w:p>
    <w:p w:rsidR="00E444C0" w:rsidRDefault="00E444C0" w:rsidP="00E444C0">
      <w:pPr>
        <w:pStyle w:val="a7"/>
      </w:pPr>
      <w:r>
        <w:t xml:space="preserve">обеспечить пешеходную доступность объектов </w:t>
      </w:r>
      <w:r w:rsidR="00C4744E">
        <w:t xml:space="preserve">социального, </w:t>
      </w:r>
      <w:r>
        <w:t xml:space="preserve">бытового </w:t>
      </w:r>
      <w:r w:rsidR="00C4744E">
        <w:t xml:space="preserve">и культурного </w:t>
      </w:r>
      <w:r>
        <w:t>обслуживания;</w:t>
      </w:r>
    </w:p>
    <w:p w:rsidR="00E444C0" w:rsidRDefault="00E444C0" w:rsidP="00E444C0">
      <w:pPr>
        <w:pStyle w:val="a7"/>
      </w:pPr>
      <w:r>
        <w:t xml:space="preserve">повысить пешеходную связность внутри </w:t>
      </w:r>
      <w:r w:rsidR="00C4744E">
        <w:t>с. Морты</w:t>
      </w:r>
      <w:r>
        <w:t>;</w:t>
      </w:r>
    </w:p>
    <w:p w:rsidR="00E444C0" w:rsidRDefault="00E444C0" w:rsidP="00E444C0">
      <w:pPr>
        <w:pStyle w:val="a7"/>
      </w:pPr>
      <w:r>
        <w:t>обеспечить пешеходными маршрутами историко-ландшафтные комплексы</w:t>
      </w:r>
      <w:r w:rsidR="001E1319">
        <w:t xml:space="preserve"> </w:t>
      </w:r>
      <w:r>
        <w:t>в целях рекреации и развития туризма.</w:t>
      </w:r>
    </w:p>
    <w:p w:rsidR="00E444C0" w:rsidRDefault="00E444C0" w:rsidP="00C4744E">
      <w:pPr>
        <w:pStyle w:val="afffffffe"/>
      </w:pPr>
      <w:r>
        <w:t xml:space="preserve">Улично-дорожная сеть </w:t>
      </w:r>
      <w:r w:rsidR="00C4744E" w:rsidRPr="006A316A">
        <w:t>МО</w:t>
      </w:r>
      <w:r w:rsidR="00143FE7">
        <w:t xml:space="preserve"> </w:t>
      </w:r>
      <w:r w:rsidR="00C4744E" w:rsidRPr="006A316A">
        <w:t>«Мортовское сельское поселение»</w:t>
      </w:r>
      <w:r w:rsidR="00FD5A3F">
        <w:t xml:space="preserve"> </w:t>
      </w:r>
      <w:r>
        <w:t>не оборудована наружным электроосвещением.</w:t>
      </w:r>
    </w:p>
    <w:p w:rsidR="00E444C0" w:rsidRPr="00C62DF4" w:rsidRDefault="00E444C0" w:rsidP="00C4744E">
      <w:pPr>
        <w:pStyle w:val="afffffffe"/>
      </w:pPr>
      <w:r>
        <w:t>Велосипедное движение обладает теми же преимуществами, что и пешеходные перемещения, к тому же позволяет осуществлять корреспонденции на большие расстояния. Специализированные дорожки для велосипедного передвижения на территории поселения не предусмотрены. Движение велосипедистов осуществляется в соответствии с требованиями ПДД по дорогам общего пользования.</w:t>
      </w:r>
    </w:p>
    <w:p w:rsidR="0050386F" w:rsidRPr="00C1292B" w:rsidRDefault="0050386F" w:rsidP="0050386F">
      <w:pPr>
        <w:pStyle w:val="21"/>
        <w:rPr>
          <w:b/>
          <w:sz w:val="28"/>
          <w:szCs w:val="28"/>
        </w:rPr>
      </w:pPr>
      <w:bookmarkStart w:id="62" w:name="_Toc516752418"/>
      <w:r w:rsidRPr="00C1292B">
        <w:rPr>
          <w:b/>
          <w:sz w:val="28"/>
          <w:szCs w:val="28"/>
        </w:rPr>
        <w:lastRenderedPageBreak/>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bookmarkEnd w:id="62"/>
    </w:p>
    <w:p w:rsidR="00507582" w:rsidRPr="00C1292B" w:rsidRDefault="00507582" w:rsidP="00545F64">
      <w:pPr>
        <w:pStyle w:val="afffffffe"/>
        <w:rPr>
          <w:szCs w:val="28"/>
        </w:rPr>
      </w:pPr>
      <w:r w:rsidRPr="00C1292B">
        <w:rPr>
          <w:szCs w:val="28"/>
        </w:rPr>
        <w:t>Грузовой транспорт является основным видом транспорта для перемещения грузов от места производства к месту потребления.</w:t>
      </w:r>
    </w:p>
    <w:p w:rsidR="00507582" w:rsidRPr="00C1292B" w:rsidRDefault="00507582" w:rsidP="00545F64">
      <w:pPr>
        <w:pStyle w:val="afffffffe"/>
        <w:rPr>
          <w:szCs w:val="28"/>
        </w:rPr>
      </w:pPr>
      <w:r w:rsidRPr="00C1292B">
        <w:rPr>
          <w:szCs w:val="28"/>
        </w:rPr>
        <w:t xml:space="preserve">Основные маршруты движения грузового транспорта в </w:t>
      </w:r>
      <w:r w:rsidR="00545F64" w:rsidRPr="00C1292B">
        <w:rPr>
          <w:szCs w:val="28"/>
        </w:rPr>
        <w:t>МО«Мортовское сельское поселение»</w:t>
      </w:r>
      <w:r w:rsidRPr="00C1292B">
        <w:rPr>
          <w:szCs w:val="28"/>
        </w:rPr>
        <w:t xml:space="preserve"> проходят по автомобильным дорогам регионального значения </w:t>
      </w:r>
      <w:r w:rsidR="00E279D2" w:rsidRPr="00C1292B">
        <w:rPr>
          <w:szCs w:val="28"/>
        </w:rPr>
        <w:t>«М-7 «Волга» – Морты – Умяк – Бажениха», «Морты – Сосновый Юраш» и по опорной дорожно-уличной сети с. Морты</w:t>
      </w:r>
      <w:r w:rsidRPr="00C1292B">
        <w:rPr>
          <w:szCs w:val="28"/>
        </w:rPr>
        <w:t>.</w:t>
      </w:r>
    </w:p>
    <w:p w:rsidR="00917410" w:rsidRPr="00C1292B" w:rsidRDefault="00236783" w:rsidP="00236783">
      <w:pPr>
        <w:pStyle w:val="afffffffe"/>
        <w:rPr>
          <w:szCs w:val="28"/>
        </w:rPr>
      </w:pPr>
      <w:r w:rsidRPr="00C1292B">
        <w:rPr>
          <w:szCs w:val="28"/>
        </w:rPr>
        <w:t>Основными местами притяжения грузопотоков на территории поселения являются</w:t>
      </w:r>
      <w:r w:rsidR="00917410" w:rsidRPr="00C1292B">
        <w:rPr>
          <w:szCs w:val="28"/>
        </w:rPr>
        <w:t>:</w:t>
      </w:r>
    </w:p>
    <w:p w:rsidR="00917410" w:rsidRPr="00C1292B" w:rsidRDefault="00236783" w:rsidP="00917410">
      <w:pPr>
        <w:pStyle w:val="a7"/>
      </w:pPr>
      <w:r w:rsidRPr="00C1292B">
        <w:t>ООО</w:t>
      </w:r>
      <w:r w:rsidR="00FD5A3F" w:rsidRPr="00C1292B">
        <w:t xml:space="preserve"> </w:t>
      </w:r>
      <w:r w:rsidRPr="00C1292B">
        <w:t>Агрофирма «Морты»</w:t>
      </w:r>
      <w:r w:rsidR="00917410" w:rsidRPr="00C1292B">
        <w:t>, на территории которой располагаются животноводческая ферма, зерноток, машинно-тракторный парк</w:t>
      </w:r>
      <w:r w:rsidR="002F035C" w:rsidRPr="00C1292B">
        <w:t>;</w:t>
      </w:r>
    </w:p>
    <w:p w:rsidR="00917410" w:rsidRPr="00C1292B" w:rsidRDefault="00236783" w:rsidP="00917410">
      <w:pPr>
        <w:pStyle w:val="a7"/>
      </w:pPr>
      <w:r w:rsidRPr="00C1292B">
        <w:t>ООО</w:t>
      </w:r>
      <w:r w:rsidR="00FD5A3F" w:rsidRPr="00C1292B">
        <w:t xml:space="preserve"> </w:t>
      </w:r>
      <w:r w:rsidRPr="00C1292B">
        <w:t xml:space="preserve">Агрофирма «НЭП», </w:t>
      </w:r>
      <w:r w:rsidR="002F035C" w:rsidRPr="00C1292B">
        <w:t>на территории которой находятся производственные помещения линии фасовки и переработки круп «Каша Аркаша»;</w:t>
      </w:r>
    </w:p>
    <w:p w:rsidR="00236783" w:rsidRPr="00C1292B" w:rsidRDefault="00917410" w:rsidP="00917410">
      <w:pPr>
        <w:pStyle w:val="a7"/>
      </w:pPr>
      <w:r w:rsidRPr="00C1292B">
        <w:t>ГКУ</w:t>
      </w:r>
      <w:r w:rsidR="00FD5A3F" w:rsidRPr="00C1292B">
        <w:t xml:space="preserve"> </w:t>
      </w:r>
      <w:r w:rsidRPr="00C1292B">
        <w:t>«Елабугалес», на территории которого размещаются</w:t>
      </w:r>
      <w:r w:rsidR="00FD5A3F" w:rsidRPr="00C1292B">
        <w:t xml:space="preserve"> </w:t>
      </w:r>
      <w:r w:rsidRPr="00C1292B">
        <w:t>цех деревообработки</w:t>
      </w:r>
      <w:r w:rsidR="002F035C" w:rsidRPr="00C1292B">
        <w:t>, пилорама</w:t>
      </w:r>
      <w:r w:rsidR="00236783" w:rsidRPr="00C1292B">
        <w:t>.</w:t>
      </w:r>
    </w:p>
    <w:p w:rsidR="002F035C" w:rsidRPr="00C1292B" w:rsidRDefault="002F035C" w:rsidP="003A14D0">
      <w:pPr>
        <w:pStyle w:val="afffffffe"/>
        <w:rPr>
          <w:szCs w:val="28"/>
        </w:rPr>
      </w:pPr>
      <w:r w:rsidRPr="00C1292B">
        <w:rPr>
          <w:szCs w:val="28"/>
        </w:rPr>
        <w:t>Определение подрядной организации по содержанию автомобильных дорог местного значения осуществляется в порядке, установленном Федеральным законом от 05.04.2013 N 44-ФЗ «О контрактной системе в сфере закупок товаров, работ, услуг для обеспечения государственных и муниципальных нужд».</w:t>
      </w:r>
    </w:p>
    <w:p w:rsidR="002F035C" w:rsidRPr="003A14D0" w:rsidRDefault="002F035C" w:rsidP="003A14D0">
      <w:pPr>
        <w:pStyle w:val="afffffffe"/>
      </w:pPr>
      <w:r w:rsidRPr="00C1292B">
        <w:rPr>
          <w:szCs w:val="28"/>
        </w:rPr>
        <w:t>Состояние инфраструктуры для транспортных средств коммунальных идорожных служб является удовлетворитель</w:t>
      </w:r>
      <w:r w:rsidRPr="003A14D0">
        <w:t>ным.</w:t>
      </w:r>
    </w:p>
    <w:p w:rsidR="0050386F" w:rsidRPr="00C1292B" w:rsidRDefault="0050386F" w:rsidP="00C65630">
      <w:pPr>
        <w:pStyle w:val="21"/>
        <w:rPr>
          <w:b/>
          <w:sz w:val="28"/>
          <w:szCs w:val="28"/>
        </w:rPr>
      </w:pPr>
      <w:bookmarkStart w:id="63" w:name="_Toc516752419"/>
      <w:r w:rsidRPr="00C1292B">
        <w:rPr>
          <w:b/>
          <w:sz w:val="28"/>
          <w:szCs w:val="28"/>
        </w:rPr>
        <w:lastRenderedPageBreak/>
        <w:t>Анализ уровня безопасности дорожного движения</w:t>
      </w:r>
      <w:bookmarkEnd w:id="63"/>
    </w:p>
    <w:p w:rsidR="00B22ECE" w:rsidRPr="00C1292B" w:rsidRDefault="00B22ECE" w:rsidP="009B339E">
      <w:pPr>
        <w:pStyle w:val="afffffffe"/>
        <w:rPr>
          <w:szCs w:val="28"/>
        </w:rPr>
      </w:pPr>
      <w:r w:rsidRPr="00C1292B">
        <w:rPr>
          <w:szCs w:val="28"/>
        </w:rPr>
        <w:t>Всесторонний анализ данных о ДТП является одной из наиболее важных составляющих частей работы по организации и обеспечению безопасности дорожного движения.</w:t>
      </w:r>
    </w:p>
    <w:p w:rsidR="00B22ECE" w:rsidRPr="00C1292B" w:rsidRDefault="00B22ECE" w:rsidP="009B339E">
      <w:pPr>
        <w:pStyle w:val="afffffffe"/>
        <w:rPr>
          <w:szCs w:val="28"/>
        </w:rPr>
      </w:pPr>
      <w:r w:rsidRPr="00C1292B">
        <w:rPr>
          <w:szCs w:val="28"/>
        </w:rPr>
        <w:t>На сегодняшний день проблема аварийности на автомобильных дорогах приобретает особую остроту в связи с увеличением парка транспортных средств, несоответствием дорожно-транспортной инфраструктуры потребностям участников дорожного движения и крайне низкой дисциплиной как водителей, так и пешеходов.</w:t>
      </w:r>
    </w:p>
    <w:p w:rsidR="00B22ECE" w:rsidRPr="00C1292B" w:rsidRDefault="00B22ECE" w:rsidP="009B339E">
      <w:pPr>
        <w:pStyle w:val="afffffffe"/>
        <w:rPr>
          <w:szCs w:val="28"/>
        </w:rPr>
      </w:pPr>
      <w:r w:rsidRPr="00C1292B">
        <w:rPr>
          <w:szCs w:val="28"/>
        </w:rPr>
        <w:t>В настоящее время обеспечение безопасности дорожного движения как на дорогах и улицах населенных пунктов, так и на трассах регионального и федерального значения, предупреждение дорожно-транспортных происшествий и снижение тяжести их последствий является одной из актуальных задач комплексного развития транспортной инфраструктуры.</w:t>
      </w:r>
    </w:p>
    <w:p w:rsidR="00B22ECE" w:rsidRPr="00C1292B" w:rsidRDefault="00B22ECE" w:rsidP="009B339E">
      <w:pPr>
        <w:pStyle w:val="afffffffe"/>
        <w:rPr>
          <w:szCs w:val="28"/>
        </w:rPr>
      </w:pPr>
      <w:r w:rsidRPr="00C1292B">
        <w:rPr>
          <w:szCs w:val="28"/>
        </w:rPr>
        <w:t>В качестве исходных данных для анализа статистики аварийности были использованы данные официальной статистики аварийности Главного управления по обеспечению безопасности дорожного движения (ГИБДД) РФ, открытые данные, предоставленные министерством внутренних дел РФ.</w:t>
      </w:r>
    </w:p>
    <w:p w:rsidR="00FC088D" w:rsidRPr="00C1292B" w:rsidRDefault="00FC088D" w:rsidP="00FC088D">
      <w:pPr>
        <w:pStyle w:val="afffffffe"/>
        <w:rPr>
          <w:szCs w:val="28"/>
        </w:rPr>
      </w:pPr>
      <w:r w:rsidRPr="00C1292B">
        <w:rPr>
          <w:szCs w:val="28"/>
        </w:rPr>
        <w:t>Общая статистика аварийности за трехлетний период по Елабужскому району представлена в таблице 9.</w:t>
      </w:r>
    </w:p>
    <w:p w:rsidR="00FC088D" w:rsidRPr="00C1292B" w:rsidRDefault="00FC088D" w:rsidP="00FC088D">
      <w:pPr>
        <w:pStyle w:val="afffffff8"/>
        <w:spacing w:line="312" w:lineRule="auto"/>
        <w:rPr>
          <w:color w:val="auto"/>
        </w:rPr>
      </w:pPr>
      <w:r w:rsidRPr="00C1292B">
        <w:rPr>
          <w:color w:val="auto"/>
        </w:rPr>
        <w:t>Таблица 9 – Статистика ДТП в Елабужском районе за 2015 – 2017 гг.</w:t>
      </w:r>
    </w:p>
    <w:tbl>
      <w:tblPr>
        <w:tblW w:w="9639" w:type="dxa"/>
        <w:tblInd w:w="108" w:type="dxa"/>
        <w:tblLayout w:type="fixed"/>
        <w:tblLook w:val="04A0" w:firstRow="1" w:lastRow="0" w:firstColumn="1" w:lastColumn="0" w:noHBand="0" w:noVBand="1"/>
      </w:tblPr>
      <w:tblGrid>
        <w:gridCol w:w="4936"/>
        <w:gridCol w:w="1607"/>
        <w:gridCol w:w="1607"/>
        <w:gridCol w:w="1489"/>
      </w:tblGrid>
      <w:tr w:rsidR="00FC088D" w:rsidRPr="00C1292B" w:rsidTr="00006513">
        <w:trPr>
          <w:trHeight w:val="567"/>
        </w:trPr>
        <w:tc>
          <w:tcPr>
            <w:tcW w:w="4936" w:type="dxa"/>
            <w:tcBorders>
              <w:top w:val="single" w:sz="4" w:space="0" w:color="auto"/>
              <w:left w:val="single" w:sz="4" w:space="0" w:color="auto"/>
              <w:bottom w:val="single" w:sz="4" w:space="0" w:color="auto"/>
              <w:right w:val="single" w:sz="4" w:space="0" w:color="auto"/>
            </w:tcBorders>
            <w:vAlign w:val="center"/>
            <w:hideMark/>
          </w:tcPr>
          <w:p w:rsidR="00FC088D" w:rsidRPr="00C1292B" w:rsidRDefault="00FC088D" w:rsidP="00FC088D">
            <w:pPr>
              <w:pStyle w:val="afffffff8"/>
              <w:jc w:val="center"/>
            </w:pPr>
            <w:r w:rsidRPr="00C1292B">
              <w:t>Общие данные</w:t>
            </w:r>
          </w:p>
        </w:tc>
        <w:tc>
          <w:tcPr>
            <w:tcW w:w="1607" w:type="dxa"/>
            <w:tcBorders>
              <w:top w:val="single" w:sz="4" w:space="0" w:color="auto"/>
              <w:left w:val="single" w:sz="4" w:space="0" w:color="auto"/>
              <w:bottom w:val="single" w:sz="4" w:space="0" w:color="auto"/>
              <w:right w:val="single" w:sz="4" w:space="0" w:color="auto"/>
            </w:tcBorders>
            <w:vAlign w:val="center"/>
            <w:hideMark/>
          </w:tcPr>
          <w:p w:rsidR="00FC088D" w:rsidRPr="00C1292B" w:rsidRDefault="00FC088D" w:rsidP="00FC088D">
            <w:pPr>
              <w:pStyle w:val="afffffff8"/>
              <w:jc w:val="center"/>
            </w:pPr>
            <w:r w:rsidRPr="00C1292B">
              <w:t>2015 г.</w:t>
            </w:r>
          </w:p>
        </w:tc>
        <w:tc>
          <w:tcPr>
            <w:tcW w:w="1607" w:type="dxa"/>
            <w:tcBorders>
              <w:top w:val="single" w:sz="4" w:space="0" w:color="auto"/>
              <w:left w:val="nil"/>
              <w:bottom w:val="single" w:sz="4" w:space="0" w:color="auto"/>
              <w:right w:val="single" w:sz="4" w:space="0" w:color="auto"/>
            </w:tcBorders>
            <w:vAlign w:val="center"/>
            <w:hideMark/>
          </w:tcPr>
          <w:p w:rsidR="00FC088D" w:rsidRPr="00C1292B" w:rsidRDefault="00FC088D" w:rsidP="00FC088D">
            <w:pPr>
              <w:pStyle w:val="afffffff8"/>
              <w:jc w:val="center"/>
            </w:pPr>
            <w:r w:rsidRPr="00C1292B">
              <w:t>2016 г.</w:t>
            </w:r>
          </w:p>
        </w:tc>
        <w:tc>
          <w:tcPr>
            <w:tcW w:w="1489" w:type="dxa"/>
            <w:tcBorders>
              <w:top w:val="single" w:sz="4" w:space="0" w:color="auto"/>
              <w:left w:val="nil"/>
              <w:bottom w:val="single" w:sz="4" w:space="0" w:color="auto"/>
              <w:right w:val="single" w:sz="4" w:space="0" w:color="auto"/>
            </w:tcBorders>
            <w:vAlign w:val="center"/>
            <w:hideMark/>
          </w:tcPr>
          <w:p w:rsidR="00FC088D" w:rsidRPr="00C1292B" w:rsidRDefault="00FC088D" w:rsidP="00FC088D">
            <w:pPr>
              <w:pStyle w:val="afffffff8"/>
              <w:jc w:val="center"/>
            </w:pPr>
            <w:r w:rsidRPr="00C1292B">
              <w:t>2017 г.</w:t>
            </w:r>
          </w:p>
        </w:tc>
      </w:tr>
      <w:tr w:rsidR="00FC088D" w:rsidRPr="00C1292B" w:rsidTr="00006513">
        <w:trPr>
          <w:trHeight w:val="567"/>
        </w:trPr>
        <w:tc>
          <w:tcPr>
            <w:tcW w:w="4936" w:type="dxa"/>
            <w:tcBorders>
              <w:top w:val="nil"/>
              <w:left w:val="single" w:sz="4" w:space="0" w:color="auto"/>
              <w:bottom w:val="single" w:sz="4" w:space="0" w:color="auto"/>
              <w:right w:val="single" w:sz="4" w:space="0" w:color="auto"/>
            </w:tcBorders>
            <w:vAlign w:val="center"/>
            <w:hideMark/>
          </w:tcPr>
          <w:p w:rsidR="00FC088D" w:rsidRPr="00C1292B" w:rsidRDefault="00FC088D" w:rsidP="00FC088D">
            <w:pPr>
              <w:pStyle w:val="afffffff8"/>
            </w:pPr>
            <w:r w:rsidRPr="00C1292B">
              <w:t>Количество учетных ДТП, единиц</w:t>
            </w:r>
          </w:p>
        </w:tc>
        <w:tc>
          <w:tcPr>
            <w:tcW w:w="1607" w:type="dxa"/>
            <w:tcBorders>
              <w:top w:val="nil"/>
              <w:left w:val="single" w:sz="4" w:space="0" w:color="auto"/>
              <w:bottom w:val="single" w:sz="4" w:space="0" w:color="auto"/>
              <w:right w:val="single" w:sz="4" w:space="0" w:color="auto"/>
            </w:tcBorders>
            <w:noWrap/>
            <w:vAlign w:val="center"/>
          </w:tcPr>
          <w:p w:rsidR="00FC088D" w:rsidRPr="00C1292B" w:rsidRDefault="00FC088D" w:rsidP="00FC088D">
            <w:pPr>
              <w:pStyle w:val="afffffff8"/>
              <w:jc w:val="center"/>
            </w:pPr>
            <w:r w:rsidRPr="00C1292B">
              <w:t>110</w:t>
            </w:r>
          </w:p>
        </w:tc>
        <w:tc>
          <w:tcPr>
            <w:tcW w:w="1607" w:type="dxa"/>
            <w:tcBorders>
              <w:top w:val="nil"/>
              <w:left w:val="nil"/>
              <w:bottom w:val="single" w:sz="4" w:space="0" w:color="auto"/>
              <w:right w:val="single" w:sz="4" w:space="0" w:color="auto"/>
            </w:tcBorders>
            <w:noWrap/>
            <w:vAlign w:val="center"/>
          </w:tcPr>
          <w:p w:rsidR="00FC088D" w:rsidRPr="00C1292B" w:rsidRDefault="00FC088D" w:rsidP="00FC088D">
            <w:pPr>
              <w:pStyle w:val="afffffff8"/>
              <w:jc w:val="center"/>
            </w:pPr>
            <w:r w:rsidRPr="00C1292B">
              <w:t>99</w:t>
            </w:r>
          </w:p>
        </w:tc>
        <w:tc>
          <w:tcPr>
            <w:tcW w:w="1489" w:type="dxa"/>
            <w:tcBorders>
              <w:top w:val="nil"/>
              <w:left w:val="nil"/>
              <w:bottom w:val="single" w:sz="4" w:space="0" w:color="auto"/>
              <w:right w:val="single" w:sz="4" w:space="0" w:color="auto"/>
            </w:tcBorders>
            <w:vAlign w:val="center"/>
          </w:tcPr>
          <w:p w:rsidR="00FC088D" w:rsidRPr="00C1292B" w:rsidRDefault="00FC088D" w:rsidP="00FC088D">
            <w:pPr>
              <w:pStyle w:val="afffffff8"/>
              <w:jc w:val="center"/>
            </w:pPr>
            <w:r w:rsidRPr="00C1292B">
              <w:t>140</w:t>
            </w:r>
          </w:p>
        </w:tc>
      </w:tr>
      <w:tr w:rsidR="00FC088D" w:rsidRPr="00C1292B" w:rsidTr="00006513">
        <w:trPr>
          <w:trHeight w:val="567"/>
        </w:trPr>
        <w:tc>
          <w:tcPr>
            <w:tcW w:w="4936" w:type="dxa"/>
            <w:tcBorders>
              <w:top w:val="nil"/>
              <w:left w:val="single" w:sz="4" w:space="0" w:color="auto"/>
              <w:bottom w:val="single" w:sz="4" w:space="0" w:color="auto"/>
              <w:right w:val="single" w:sz="4" w:space="0" w:color="auto"/>
            </w:tcBorders>
            <w:vAlign w:val="center"/>
            <w:hideMark/>
          </w:tcPr>
          <w:p w:rsidR="00FC088D" w:rsidRPr="00C1292B" w:rsidRDefault="00FC088D" w:rsidP="00FC088D">
            <w:pPr>
              <w:pStyle w:val="afffffff8"/>
            </w:pPr>
            <w:r w:rsidRPr="00C1292B">
              <w:t>Погибло, человек</w:t>
            </w:r>
          </w:p>
        </w:tc>
        <w:tc>
          <w:tcPr>
            <w:tcW w:w="1607" w:type="dxa"/>
            <w:tcBorders>
              <w:top w:val="nil"/>
              <w:left w:val="single" w:sz="4" w:space="0" w:color="auto"/>
              <w:bottom w:val="single" w:sz="4" w:space="0" w:color="auto"/>
              <w:right w:val="single" w:sz="4" w:space="0" w:color="auto"/>
            </w:tcBorders>
            <w:noWrap/>
            <w:vAlign w:val="center"/>
          </w:tcPr>
          <w:p w:rsidR="00FC088D" w:rsidRPr="00C1292B" w:rsidRDefault="00FC088D" w:rsidP="00FC088D">
            <w:pPr>
              <w:pStyle w:val="afffffff8"/>
              <w:jc w:val="center"/>
            </w:pPr>
            <w:r w:rsidRPr="00C1292B">
              <w:t>14</w:t>
            </w:r>
          </w:p>
        </w:tc>
        <w:tc>
          <w:tcPr>
            <w:tcW w:w="1607" w:type="dxa"/>
            <w:tcBorders>
              <w:top w:val="nil"/>
              <w:left w:val="nil"/>
              <w:bottom w:val="single" w:sz="4" w:space="0" w:color="auto"/>
              <w:right w:val="single" w:sz="4" w:space="0" w:color="auto"/>
            </w:tcBorders>
            <w:noWrap/>
            <w:vAlign w:val="center"/>
          </w:tcPr>
          <w:p w:rsidR="00FC088D" w:rsidRPr="00C1292B" w:rsidRDefault="00FC088D" w:rsidP="00FC088D">
            <w:pPr>
              <w:pStyle w:val="afffffff8"/>
              <w:jc w:val="center"/>
            </w:pPr>
            <w:r w:rsidRPr="00C1292B">
              <w:t>9</w:t>
            </w:r>
          </w:p>
        </w:tc>
        <w:tc>
          <w:tcPr>
            <w:tcW w:w="1489" w:type="dxa"/>
            <w:tcBorders>
              <w:top w:val="nil"/>
              <w:left w:val="nil"/>
              <w:bottom w:val="single" w:sz="4" w:space="0" w:color="auto"/>
              <w:right w:val="single" w:sz="4" w:space="0" w:color="auto"/>
            </w:tcBorders>
            <w:vAlign w:val="center"/>
          </w:tcPr>
          <w:p w:rsidR="00FC088D" w:rsidRPr="00C1292B" w:rsidRDefault="00FC088D" w:rsidP="00FC088D">
            <w:pPr>
              <w:pStyle w:val="afffffff8"/>
              <w:jc w:val="center"/>
            </w:pPr>
            <w:r w:rsidRPr="00C1292B">
              <w:t>12</w:t>
            </w:r>
          </w:p>
        </w:tc>
      </w:tr>
      <w:tr w:rsidR="00FC088D" w:rsidRPr="00C1292B" w:rsidTr="00006513">
        <w:trPr>
          <w:trHeight w:val="567"/>
        </w:trPr>
        <w:tc>
          <w:tcPr>
            <w:tcW w:w="4936" w:type="dxa"/>
            <w:tcBorders>
              <w:top w:val="single" w:sz="4" w:space="0" w:color="auto"/>
              <w:left w:val="single" w:sz="4" w:space="0" w:color="auto"/>
              <w:bottom w:val="single" w:sz="4" w:space="0" w:color="auto"/>
              <w:right w:val="single" w:sz="4" w:space="0" w:color="auto"/>
            </w:tcBorders>
            <w:vAlign w:val="center"/>
            <w:hideMark/>
          </w:tcPr>
          <w:p w:rsidR="00FC088D" w:rsidRPr="00C1292B" w:rsidRDefault="00FC088D" w:rsidP="00FC088D">
            <w:pPr>
              <w:pStyle w:val="afffffff8"/>
            </w:pPr>
            <w:r w:rsidRPr="00C1292B">
              <w:t>Ранено, человек</w:t>
            </w:r>
          </w:p>
        </w:tc>
        <w:tc>
          <w:tcPr>
            <w:tcW w:w="1607" w:type="dxa"/>
            <w:tcBorders>
              <w:top w:val="single" w:sz="4" w:space="0" w:color="auto"/>
              <w:left w:val="single" w:sz="4" w:space="0" w:color="auto"/>
              <w:bottom w:val="single" w:sz="4" w:space="0" w:color="auto"/>
              <w:right w:val="single" w:sz="4" w:space="0" w:color="auto"/>
            </w:tcBorders>
            <w:vAlign w:val="center"/>
          </w:tcPr>
          <w:p w:rsidR="00FC088D" w:rsidRPr="00C1292B" w:rsidRDefault="00FC088D" w:rsidP="00FC088D">
            <w:pPr>
              <w:pStyle w:val="afffffff8"/>
              <w:jc w:val="center"/>
            </w:pPr>
            <w:r w:rsidRPr="00C1292B">
              <w:t>175</w:t>
            </w:r>
          </w:p>
        </w:tc>
        <w:tc>
          <w:tcPr>
            <w:tcW w:w="1607" w:type="dxa"/>
            <w:tcBorders>
              <w:top w:val="single" w:sz="4" w:space="0" w:color="auto"/>
              <w:left w:val="nil"/>
              <w:bottom w:val="single" w:sz="4" w:space="0" w:color="auto"/>
              <w:right w:val="single" w:sz="4" w:space="0" w:color="auto"/>
            </w:tcBorders>
            <w:vAlign w:val="center"/>
          </w:tcPr>
          <w:p w:rsidR="00FC088D" w:rsidRPr="00C1292B" w:rsidRDefault="00FC088D" w:rsidP="00FC088D">
            <w:pPr>
              <w:pStyle w:val="afffffff8"/>
              <w:jc w:val="center"/>
            </w:pPr>
            <w:r w:rsidRPr="00C1292B">
              <w:t>148</w:t>
            </w:r>
          </w:p>
        </w:tc>
        <w:tc>
          <w:tcPr>
            <w:tcW w:w="1489" w:type="dxa"/>
            <w:tcBorders>
              <w:top w:val="single" w:sz="4" w:space="0" w:color="auto"/>
              <w:left w:val="nil"/>
              <w:bottom w:val="single" w:sz="4" w:space="0" w:color="auto"/>
              <w:right w:val="single" w:sz="4" w:space="0" w:color="auto"/>
            </w:tcBorders>
            <w:vAlign w:val="center"/>
          </w:tcPr>
          <w:p w:rsidR="00FC088D" w:rsidRPr="00C1292B" w:rsidRDefault="00FC088D" w:rsidP="00FC088D">
            <w:pPr>
              <w:pStyle w:val="afffffff8"/>
              <w:jc w:val="center"/>
            </w:pPr>
            <w:r w:rsidRPr="00C1292B">
              <w:t>188</w:t>
            </w:r>
          </w:p>
        </w:tc>
      </w:tr>
      <w:tr w:rsidR="00FC088D" w:rsidRPr="00C1292B" w:rsidTr="00006513">
        <w:trPr>
          <w:trHeight w:val="567"/>
        </w:trPr>
        <w:tc>
          <w:tcPr>
            <w:tcW w:w="4936" w:type="dxa"/>
            <w:tcBorders>
              <w:top w:val="single" w:sz="4" w:space="0" w:color="auto"/>
              <w:left w:val="single" w:sz="4" w:space="0" w:color="auto"/>
              <w:bottom w:val="single" w:sz="4" w:space="0" w:color="auto"/>
              <w:right w:val="single" w:sz="4" w:space="0" w:color="auto"/>
            </w:tcBorders>
            <w:vAlign w:val="center"/>
            <w:hideMark/>
          </w:tcPr>
          <w:p w:rsidR="00FC088D" w:rsidRPr="00C1292B" w:rsidRDefault="00FC088D" w:rsidP="00FC088D">
            <w:pPr>
              <w:pStyle w:val="afffffff8"/>
            </w:pPr>
            <w:r w:rsidRPr="00C1292B">
              <w:t>Соц. риск, погибших на 100 тысяч населения</w:t>
            </w:r>
          </w:p>
        </w:tc>
        <w:tc>
          <w:tcPr>
            <w:tcW w:w="1607" w:type="dxa"/>
            <w:tcBorders>
              <w:top w:val="single" w:sz="4" w:space="0" w:color="auto"/>
              <w:left w:val="single" w:sz="4" w:space="0" w:color="auto"/>
              <w:bottom w:val="single" w:sz="4" w:space="0" w:color="auto"/>
              <w:right w:val="single" w:sz="4" w:space="0" w:color="auto"/>
            </w:tcBorders>
            <w:vAlign w:val="center"/>
          </w:tcPr>
          <w:p w:rsidR="00FC088D" w:rsidRPr="00C1292B" w:rsidRDefault="00FC088D" w:rsidP="00FC088D">
            <w:pPr>
              <w:pStyle w:val="afffffff8"/>
              <w:jc w:val="center"/>
            </w:pPr>
            <w:r w:rsidRPr="00C1292B">
              <w:t>16</w:t>
            </w:r>
          </w:p>
        </w:tc>
        <w:tc>
          <w:tcPr>
            <w:tcW w:w="1607" w:type="dxa"/>
            <w:tcBorders>
              <w:top w:val="single" w:sz="4" w:space="0" w:color="auto"/>
              <w:left w:val="nil"/>
              <w:bottom w:val="single" w:sz="4" w:space="0" w:color="auto"/>
              <w:right w:val="single" w:sz="4" w:space="0" w:color="auto"/>
            </w:tcBorders>
            <w:vAlign w:val="center"/>
          </w:tcPr>
          <w:p w:rsidR="00FC088D" w:rsidRPr="00C1292B" w:rsidRDefault="00FC088D" w:rsidP="00FC088D">
            <w:pPr>
              <w:pStyle w:val="afffffff8"/>
              <w:jc w:val="center"/>
            </w:pPr>
            <w:r w:rsidRPr="00C1292B">
              <w:t>10</w:t>
            </w:r>
          </w:p>
        </w:tc>
        <w:tc>
          <w:tcPr>
            <w:tcW w:w="1489" w:type="dxa"/>
            <w:tcBorders>
              <w:top w:val="single" w:sz="4" w:space="0" w:color="auto"/>
              <w:left w:val="nil"/>
              <w:bottom w:val="single" w:sz="4" w:space="0" w:color="auto"/>
              <w:right w:val="single" w:sz="4" w:space="0" w:color="auto"/>
            </w:tcBorders>
            <w:vAlign w:val="center"/>
          </w:tcPr>
          <w:p w:rsidR="00FC088D" w:rsidRPr="00C1292B" w:rsidRDefault="00FC088D" w:rsidP="00FC088D">
            <w:pPr>
              <w:pStyle w:val="afffffff8"/>
              <w:jc w:val="center"/>
            </w:pPr>
            <w:r w:rsidRPr="00C1292B">
              <w:t>14</w:t>
            </w:r>
          </w:p>
        </w:tc>
      </w:tr>
      <w:tr w:rsidR="00FC088D" w:rsidRPr="00C1292B" w:rsidTr="00006513">
        <w:trPr>
          <w:trHeight w:val="567"/>
        </w:trPr>
        <w:tc>
          <w:tcPr>
            <w:tcW w:w="4936" w:type="dxa"/>
            <w:tcBorders>
              <w:top w:val="single" w:sz="4" w:space="0" w:color="auto"/>
              <w:left w:val="single" w:sz="4" w:space="0" w:color="auto"/>
              <w:bottom w:val="single" w:sz="4" w:space="0" w:color="auto"/>
              <w:right w:val="single" w:sz="4" w:space="0" w:color="auto"/>
            </w:tcBorders>
            <w:vAlign w:val="center"/>
            <w:hideMark/>
          </w:tcPr>
          <w:p w:rsidR="00FC088D" w:rsidRPr="00C1292B" w:rsidRDefault="00FC088D" w:rsidP="00FC088D">
            <w:pPr>
              <w:pStyle w:val="afffffff8"/>
            </w:pPr>
            <w:r w:rsidRPr="00C1292B">
              <w:t>Тяжесть последствий, %</w:t>
            </w:r>
          </w:p>
        </w:tc>
        <w:tc>
          <w:tcPr>
            <w:tcW w:w="1607" w:type="dxa"/>
            <w:tcBorders>
              <w:top w:val="single" w:sz="4" w:space="0" w:color="auto"/>
              <w:left w:val="single" w:sz="4" w:space="0" w:color="auto"/>
              <w:bottom w:val="single" w:sz="4" w:space="0" w:color="auto"/>
              <w:right w:val="single" w:sz="4" w:space="0" w:color="auto"/>
            </w:tcBorders>
            <w:vAlign w:val="center"/>
          </w:tcPr>
          <w:p w:rsidR="00FC088D" w:rsidRPr="00C1292B" w:rsidRDefault="00FC088D" w:rsidP="00FC088D">
            <w:pPr>
              <w:pStyle w:val="afffffff8"/>
              <w:jc w:val="center"/>
            </w:pPr>
            <w:r w:rsidRPr="00C1292B">
              <w:t>8</w:t>
            </w:r>
          </w:p>
        </w:tc>
        <w:tc>
          <w:tcPr>
            <w:tcW w:w="1607" w:type="dxa"/>
            <w:tcBorders>
              <w:top w:val="single" w:sz="4" w:space="0" w:color="auto"/>
              <w:left w:val="nil"/>
              <w:bottom w:val="single" w:sz="4" w:space="0" w:color="auto"/>
              <w:right w:val="single" w:sz="4" w:space="0" w:color="auto"/>
            </w:tcBorders>
            <w:vAlign w:val="center"/>
          </w:tcPr>
          <w:p w:rsidR="00FC088D" w:rsidRPr="00C1292B" w:rsidRDefault="00FC088D" w:rsidP="00FC088D">
            <w:pPr>
              <w:pStyle w:val="afffffff8"/>
              <w:jc w:val="center"/>
            </w:pPr>
            <w:r w:rsidRPr="00C1292B">
              <w:t>6</w:t>
            </w:r>
          </w:p>
        </w:tc>
        <w:tc>
          <w:tcPr>
            <w:tcW w:w="1489" w:type="dxa"/>
            <w:tcBorders>
              <w:top w:val="single" w:sz="4" w:space="0" w:color="auto"/>
              <w:left w:val="nil"/>
              <w:bottom w:val="single" w:sz="4" w:space="0" w:color="auto"/>
              <w:right w:val="single" w:sz="4" w:space="0" w:color="auto"/>
            </w:tcBorders>
            <w:vAlign w:val="center"/>
          </w:tcPr>
          <w:p w:rsidR="00FC088D" w:rsidRPr="00C1292B" w:rsidRDefault="00FC088D" w:rsidP="00FC088D">
            <w:pPr>
              <w:pStyle w:val="afffffff8"/>
              <w:jc w:val="center"/>
            </w:pPr>
            <w:r w:rsidRPr="00C1292B">
              <w:t>6</w:t>
            </w:r>
          </w:p>
        </w:tc>
      </w:tr>
    </w:tbl>
    <w:p w:rsidR="00FC088D" w:rsidRPr="00C1292B" w:rsidRDefault="00FC088D" w:rsidP="00FC088D">
      <w:pPr>
        <w:spacing w:before="200"/>
      </w:pPr>
      <w:r w:rsidRPr="00C1292B">
        <w:rPr>
          <w:rStyle w:val="affffffff"/>
          <w:szCs w:val="28"/>
        </w:rPr>
        <w:lastRenderedPageBreak/>
        <w:t>В 2016 году снизились все показатели относительно 2015 года. Однако в 2017 году произошло</w:t>
      </w:r>
      <w:r w:rsidRPr="00C1292B">
        <w:t xml:space="preserve"> увеличение всех показателей относительно 2016 года</w:t>
      </w:r>
    </w:p>
    <w:p w:rsidR="00B22ECE" w:rsidRPr="00C1292B" w:rsidRDefault="00B22ECE" w:rsidP="009B339E">
      <w:pPr>
        <w:pStyle w:val="afffffffe"/>
        <w:rPr>
          <w:szCs w:val="28"/>
        </w:rPr>
      </w:pPr>
      <w:r w:rsidRPr="00C1292B">
        <w:rPr>
          <w:szCs w:val="28"/>
        </w:rPr>
        <w:t>Социальный риск за 2017 год составил 14 погибших на 100 тысяч населения. Тяжесть последствий, рассчитываемая как доля погибших в ДТП от общего числа пострадавших (погибшие и раненые), за 2017 год составила 6 %. Таким образом, можно сделать вывод, что аварийность на дорогах Елабужского района в 2017 году находилась на достаточно низком уровне.</w:t>
      </w:r>
    </w:p>
    <w:p w:rsidR="009B339E" w:rsidRPr="00C1292B" w:rsidRDefault="009B339E" w:rsidP="009B339E">
      <w:pPr>
        <w:pStyle w:val="afffffffe"/>
        <w:rPr>
          <w:szCs w:val="28"/>
        </w:rPr>
      </w:pPr>
      <w:r w:rsidRPr="00C1292B">
        <w:rPr>
          <w:szCs w:val="28"/>
        </w:rPr>
        <w:t>В 2017 году</w:t>
      </w:r>
      <w:r w:rsidR="00FD5A3F" w:rsidRPr="00C1292B">
        <w:rPr>
          <w:szCs w:val="28"/>
        </w:rPr>
        <w:t xml:space="preserve"> </w:t>
      </w:r>
      <w:r w:rsidRPr="00C1292B">
        <w:rPr>
          <w:szCs w:val="28"/>
        </w:rPr>
        <w:t>на территории МО«Мортовское сельское поселение»</w:t>
      </w:r>
      <w:r w:rsidR="00FD5A3F" w:rsidRPr="00C1292B">
        <w:rPr>
          <w:szCs w:val="28"/>
        </w:rPr>
        <w:t xml:space="preserve"> </w:t>
      </w:r>
      <w:r w:rsidRPr="00C1292B">
        <w:rPr>
          <w:szCs w:val="28"/>
        </w:rPr>
        <w:t>учетные дорожно-транспортные происшествия зафиксированы</w:t>
      </w:r>
      <w:r w:rsidR="00FD5A3F" w:rsidRPr="00C1292B">
        <w:rPr>
          <w:szCs w:val="28"/>
        </w:rPr>
        <w:t xml:space="preserve"> </w:t>
      </w:r>
      <w:r w:rsidRPr="00C1292B">
        <w:rPr>
          <w:szCs w:val="28"/>
        </w:rPr>
        <w:t>не были. Таким образом, можно сделать вывод, что аварийность на дорогах поселения в 2017 году отсутствовала.</w:t>
      </w:r>
    </w:p>
    <w:p w:rsidR="0050386F" w:rsidRPr="00C1292B" w:rsidRDefault="003735D2" w:rsidP="003735D2">
      <w:pPr>
        <w:pStyle w:val="21"/>
        <w:numPr>
          <w:ilvl w:val="0"/>
          <w:numId w:val="0"/>
        </w:numPr>
        <w:ind w:left="709"/>
        <w:rPr>
          <w:b/>
          <w:sz w:val="28"/>
          <w:szCs w:val="28"/>
        </w:rPr>
      </w:pPr>
      <w:bookmarkStart w:id="64" w:name="_Toc516752420"/>
      <w:r>
        <w:rPr>
          <w:b/>
          <w:sz w:val="28"/>
          <w:szCs w:val="28"/>
        </w:rPr>
        <w:t xml:space="preserve">1.10 </w:t>
      </w:r>
      <w:r w:rsidR="0050386F" w:rsidRPr="00C1292B">
        <w:rPr>
          <w:b/>
          <w:sz w:val="28"/>
          <w:szCs w:val="28"/>
        </w:rPr>
        <w:t>Оценка уровня негативного воздействия транспортной инфраструктуры на окружающую среду, безопасность и здоровье населения</w:t>
      </w:r>
      <w:bookmarkEnd w:id="64"/>
    </w:p>
    <w:p w:rsidR="00B85589" w:rsidRPr="00C1292B" w:rsidRDefault="00B85589" w:rsidP="00B85589">
      <w:pPr>
        <w:pStyle w:val="afffffffe"/>
        <w:rPr>
          <w:szCs w:val="28"/>
        </w:rPr>
      </w:pPr>
      <w:r w:rsidRPr="00C1292B">
        <w:rPr>
          <w:szCs w:val="28"/>
        </w:rPr>
        <w:t>Автомобильный транспорт и инфраструктура автотранспортного комплекса относится к главным источникам загрязнения окружающей среды.</w:t>
      </w:r>
    </w:p>
    <w:p w:rsidR="00B85589" w:rsidRPr="00C1292B" w:rsidRDefault="00B85589" w:rsidP="00B85589">
      <w:pPr>
        <w:pStyle w:val="afffffffe"/>
        <w:rPr>
          <w:szCs w:val="28"/>
        </w:rPr>
      </w:pPr>
      <w:r w:rsidRPr="00C1292B">
        <w:rPr>
          <w:szCs w:val="28"/>
        </w:rPr>
        <w:t>Основной причиной высокого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B85589" w:rsidRPr="00C1292B" w:rsidRDefault="00B85589" w:rsidP="00B85589">
      <w:pPr>
        <w:pStyle w:val="afffffffe"/>
        <w:rPr>
          <w:szCs w:val="28"/>
        </w:rPr>
      </w:pPr>
      <w:r w:rsidRPr="00C1292B">
        <w:rPr>
          <w:szCs w:val="28"/>
        </w:rPr>
        <w:t>Отработавшие газы двигателей внутреннего сгорания содержат вредные вещества и соединения, в том числе канцерогенные. Нефтепродукты, продукты износа шин, тормозных накладок, хлориды, используемые в качестве антиобледенителей дорожных покрытий, загрязняют придорожные полосы и водные объекты.</w:t>
      </w:r>
    </w:p>
    <w:p w:rsidR="00B85589" w:rsidRPr="00C1292B" w:rsidRDefault="00B85589" w:rsidP="00B85589">
      <w:pPr>
        <w:pStyle w:val="afffffffe"/>
        <w:rPr>
          <w:szCs w:val="28"/>
        </w:rPr>
      </w:pPr>
      <w:r w:rsidRPr="00C1292B">
        <w:rPr>
          <w:szCs w:val="28"/>
        </w:rPr>
        <w:t>Главный компонент выхлопов двигателей внутреннего сгорания (кроме шума) –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w:t>
      </w:r>
      <w:r>
        <w:t xml:space="preserve"> воздухе могут образоваться новые вещества, более агрессивные. На </w:t>
      </w:r>
      <w:r w:rsidRPr="00C1292B">
        <w:rPr>
          <w:szCs w:val="28"/>
        </w:rPr>
        <w:lastRenderedPageBreak/>
        <w:t>прилегающих территориях к автомобильным дорогам вода, почва и растительность является носителями ряда канцерогенных веществ. Недопустимо выращивание здесь овощей, фруктов и скармливание травы животным.</w:t>
      </w:r>
    </w:p>
    <w:p w:rsidR="00B85589" w:rsidRPr="00C1292B" w:rsidRDefault="00B85589" w:rsidP="00B85589">
      <w:pPr>
        <w:pStyle w:val="afffffffe"/>
        <w:rPr>
          <w:szCs w:val="28"/>
        </w:rPr>
      </w:pPr>
      <w:r w:rsidRPr="00C1292B">
        <w:rPr>
          <w:szCs w:val="28"/>
        </w:rPr>
        <w:t>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 сжатого и сжиженного газа, благоустройство дорог, контроль работы двигателей.</w:t>
      </w:r>
    </w:p>
    <w:p w:rsidR="00B85589" w:rsidRPr="00C1292B" w:rsidRDefault="00B85589" w:rsidP="00B85589">
      <w:pPr>
        <w:pStyle w:val="afffffffe"/>
        <w:rPr>
          <w:szCs w:val="28"/>
        </w:rPr>
      </w:pPr>
      <w:r w:rsidRPr="00C1292B">
        <w:rPr>
          <w:szCs w:val="28"/>
        </w:rPr>
        <w:t xml:space="preserve">Стационарные посты наблюдения на автомагистралях </w:t>
      </w:r>
      <w:r w:rsidR="009C76F9" w:rsidRPr="00C1292B">
        <w:rPr>
          <w:szCs w:val="28"/>
        </w:rPr>
        <w:t xml:space="preserve">Елабужского </w:t>
      </w:r>
      <w:r w:rsidRPr="00C1292B">
        <w:rPr>
          <w:szCs w:val="28"/>
        </w:rPr>
        <w:t>района отсутствуют.</w:t>
      </w:r>
    </w:p>
    <w:p w:rsidR="004A1A36" w:rsidRPr="00C1292B" w:rsidRDefault="003735D2" w:rsidP="003735D2">
      <w:pPr>
        <w:pStyle w:val="21"/>
        <w:numPr>
          <w:ilvl w:val="0"/>
          <w:numId w:val="0"/>
        </w:numPr>
        <w:ind w:left="709"/>
        <w:rPr>
          <w:b/>
          <w:sz w:val="28"/>
          <w:szCs w:val="28"/>
        </w:rPr>
      </w:pPr>
      <w:bookmarkStart w:id="65" w:name="_Toc469485287"/>
      <w:bookmarkStart w:id="66" w:name="_Toc516752421"/>
      <w:r>
        <w:rPr>
          <w:b/>
          <w:sz w:val="28"/>
          <w:szCs w:val="28"/>
        </w:rPr>
        <w:t xml:space="preserve">1.11 </w:t>
      </w:r>
      <w:r w:rsidR="004A1A36" w:rsidRPr="00C1292B">
        <w:rPr>
          <w:b/>
          <w:sz w:val="28"/>
          <w:szCs w:val="28"/>
        </w:rPr>
        <w:t xml:space="preserve">Характеристика существующих условий и перспектив развития и размещения транспортной инфраструктуры </w:t>
      </w:r>
      <w:bookmarkEnd w:id="65"/>
      <w:r w:rsidR="009F43EB" w:rsidRPr="00C1292B">
        <w:rPr>
          <w:b/>
          <w:sz w:val="28"/>
          <w:szCs w:val="28"/>
        </w:rPr>
        <w:t>поселения</w:t>
      </w:r>
      <w:bookmarkEnd w:id="66"/>
    </w:p>
    <w:p w:rsidR="009C185C" w:rsidRPr="00C1292B" w:rsidRDefault="009C185C" w:rsidP="009C185C">
      <w:pPr>
        <w:pStyle w:val="afffffffe"/>
        <w:rPr>
          <w:szCs w:val="28"/>
        </w:rPr>
      </w:pPr>
      <w:r w:rsidRPr="00C1292B">
        <w:rPr>
          <w:szCs w:val="28"/>
        </w:rPr>
        <w:t>Генеральным планом</w:t>
      </w:r>
      <w:r w:rsidR="00FD5A3F" w:rsidRPr="00C1292B">
        <w:rPr>
          <w:szCs w:val="28"/>
        </w:rPr>
        <w:t xml:space="preserve"> </w:t>
      </w:r>
      <w:r w:rsidRPr="00C1292B">
        <w:rPr>
          <w:szCs w:val="28"/>
        </w:rPr>
        <w:t>МО«Мортовское сельское поселение» в соответствии со Схемой</w:t>
      </w:r>
      <w:r w:rsidR="00FD5A3F" w:rsidRPr="00C1292B">
        <w:rPr>
          <w:szCs w:val="28"/>
        </w:rPr>
        <w:t xml:space="preserve"> </w:t>
      </w:r>
      <w:r w:rsidRPr="00C1292B">
        <w:rPr>
          <w:szCs w:val="28"/>
        </w:rPr>
        <w:t>территориального планирования Елабужского муниципального района, на первую очередь</w:t>
      </w:r>
      <w:r w:rsidR="00033C9C" w:rsidRPr="00C1292B">
        <w:rPr>
          <w:szCs w:val="28"/>
        </w:rPr>
        <w:t xml:space="preserve"> (2020 г.)</w:t>
      </w:r>
      <w:r w:rsidRPr="00C1292B">
        <w:rPr>
          <w:szCs w:val="28"/>
        </w:rPr>
        <w:t xml:space="preserve"> предусматривается реконструкция предприятия ООО Агрофирма «Морты» с увеличением поголовья КРС на 400 голов</w:t>
      </w:r>
      <w:r w:rsidR="00033C9C" w:rsidRPr="00C1292B">
        <w:rPr>
          <w:szCs w:val="28"/>
        </w:rPr>
        <w:t>, строительство фермы с закупкой КРС (Поволжский региональный центр по разведению племенных коров)</w:t>
      </w:r>
      <w:r w:rsidRPr="00C1292B">
        <w:rPr>
          <w:szCs w:val="28"/>
        </w:rPr>
        <w:t>.</w:t>
      </w:r>
    </w:p>
    <w:p w:rsidR="00806953" w:rsidRPr="00C1292B" w:rsidRDefault="00806953" w:rsidP="00806953">
      <w:pPr>
        <w:pStyle w:val="afffffffe"/>
        <w:rPr>
          <w:szCs w:val="28"/>
        </w:rPr>
      </w:pPr>
      <w:r w:rsidRPr="00C1292B">
        <w:rPr>
          <w:szCs w:val="28"/>
        </w:rPr>
        <w:t>Поскольку жилая застройка с. Морты попадает в санитарно-защитную зону животноводческой фермы ООО Агрофирма «Морты», Генеральным планом предлагается перенести территорию фермы (</w:t>
      </w:r>
      <w:smartTag w:uri="urn:schemas-microsoft-com:office:smarttags" w:element="metricconverter">
        <w:smartTagPr>
          <w:attr w:name="ProductID" w:val="1,6 га"/>
        </w:smartTagPr>
        <w:r w:rsidRPr="00C1292B">
          <w:rPr>
            <w:szCs w:val="28"/>
          </w:rPr>
          <w:t>1,6 га</w:t>
        </w:r>
      </w:smartTag>
      <w:r w:rsidRPr="00C1292B">
        <w:rPr>
          <w:szCs w:val="28"/>
        </w:rPr>
        <w:t xml:space="preserve">) к северу от с. Морты с увеличением ее территории на </w:t>
      </w:r>
      <w:smartTag w:uri="urn:schemas-microsoft-com:office:smarttags" w:element="metricconverter">
        <w:smartTagPr>
          <w:attr w:name="ProductID" w:val="2 га"/>
        </w:smartTagPr>
        <w:r w:rsidRPr="00C1292B">
          <w:rPr>
            <w:szCs w:val="28"/>
          </w:rPr>
          <w:t>2 га</w:t>
        </w:r>
      </w:smartTag>
      <w:r w:rsidRPr="00C1292B">
        <w:rPr>
          <w:szCs w:val="28"/>
        </w:rPr>
        <w:t xml:space="preserve">. </w:t>
      </w:r>
    </w:p>
    <w:p w:rsidR="00806953" w:rsidRDefault="00806953" w:rsidP="00806953">
      <w:pPr>
        <w:pStyle w:val="afffffffe"/>
      </w:pPr>
      <w:r w:rsidRPr="00C1292B">
        <w:rPr>
          <w:szCs w:val="28"/>
        </w:rPr>
        <w:t>По предложению Исполнительного комитета Мортовского</w:t>
      </w:r>
      <w:r w:rsidR="00FD5A3F" w:rsidRPr="00C1292B">
        <w:rPr>
          <w:szCs w:val="28"/>
        </w:rPr>
        <w:t xml:space="preserve"> </w:t>
      </w:r>
      <w:r w:rsidRPr="00C1292B">
        <w:rPr>
          <w:szCs w:val="28"/>
        </w:rPr>
        <w:t xml:space="preserve">сельского поселения, </w:t>
      </w:r>
      <w:r w:rsidR="00770CF5" w:rsidRPr="00C1292B">
        <w:rPr>
          <w:szCs w:val="28"/>
        </w:rPr>
        <w:t>Г</w:t>
      </w:r>
      <w:r w:rsidRPr="00C1292B">
        <w:rPr>
          <w:szCs w:val="28"/>
        </w:rPr>
        <w:t xml:space="preserve">енеральным планом на первую очередь предусматривается на месте недействующей свинофермы </w:t>
      </w:r>
      <w:r w:rsidR="00770CF5" w:rsidRPr="00C1292B">
        <w:rPr>
          <w:szCs w:val="28"/>
        </w:rPr>
        <w:t>около</w:t>
      </w:r>
      <w:r w:rsidRPr="00C1292B">
        <w:rPr>
          <w:szCs w:val="28"/>
        </w:rPr>
        <w:t xml:space="preserve"> с.Морты организовать семейную ферму Хузина И.М., основной сельскохозяйственной специализацией которой будут являться птицеводство и овцеводство. Однако, поскольку жилая</w:t>
      </w:r>
      <w:r>
        <w:rPr>
          <w:szCs w:val="28"/>
        </w:rPr>
        <w:t xml:space="preserve"> застройка будет попадать </w:t>
      </w:r>
      <w:r>
        <w:t>в санитарно-защитную зону семейной фермы, генеральным планом предлагается перенести ее к югу от с.Морты.</w:t>
      </w:r>
    </w:p>
    <w:p w:rsidR="00806953" w:rsidRDefault="004C043A" w:rsidP="00770CF5">
      <w:pPr>
        <w:pStyle w:val="afffffffe"/>
      </w:pPr>
      <w:r>
        <w:rPr>
          <w:szCs w:val="28"/>
        </w:rPr>
        <w:lastRenderedPageBreak/>
        <w:t>Также</w:t>
      </w:r>
      <w:r w:rsidR="00FD5A3F">
        <w:rPr>
          <w:szCs w:val="28"/>
        </w:rPr>
        <w:t xml:space="preserve"> </w:t>
      </w:r>
      <w:r>
        <w:t>Г</w:t>
      </w:r>
      <w:r w:rsidR="00806953">
        <w:t xml:space="preserve">енеральным планом </w:t>
      </w:r>
      <w:r>
        <w:t>планируются</w:t>
      </w:r>
      <w:r w:rsidR="00806953">
        <w:t xml:space="preserve"> следующие мероприятия:</w:t>
      </w:r>
    </w:p>
    <w:p w:rsidR="00806953" w:rsidRDefault="00806953" w:rsidP="00770CF5">
      <w:pPr>
        <w:pStyle w:val="a7"/>
      </w:pPr>
      <w:r>
        <w:t>территорию пастбищ возле с.Морты отвести под территорию перспективного развития объектов агропромышленного комплекса;</w:t>
      </w:r>
    </w:p>
    <w:p w:rsidR="00806953" w:rsidRPr="00384B05" w:rsidRDefault="00806953" w:rsidP="00770CF5">
      <w:pPr>
        <w:pStyle w:val="a7"/>
      </w:pPr>
      <w:r>
        <w:t xml:space="preserve">территорию машинно-тракторного парка ООО Агрофирма «Морты», расположенного </w:t>
      </w:r>
      <w:r w:rsidR="00770CF5">
        <w:t>около</w:t>
      </w:r>
      <w:r>
        <w:t xml:space="preserve"> с.Морты</w:t>
      </w:r>
      <w:r w:rsidR="004C043A">
        <w:t>,</w:t>
      </w:r>
      <w:r>
        <w:t xml:space="preserve"> перенести к северу от с.</w:t>
      </w:r>
      <w:r w:rsidR="004C043A">
        <w:t>Морты</w:t>
      </w:r>
      <w:r>
        <w:t>;</w:t>
      </w:r>
    </w:p>
    <w:p w:rsidR="00806953" w:rsidRDefault="00806953" w:rsidP="00770CF5">
      <w:pPr>
        <w:pStyle w:val="a7"/>
      </w:pPr>
      <w:r>
        <w:t>перефункционирование территории недействующего склада удобрений в с.Морты под жилую застройку.</w:t>
      </w:r>
    </w:p>
    <w:p w:rsidR="00730931" w:rsidRPr="00730931" w:rsidRDefault="00730931" w:rsidP="00730931">
      <w:pPr>
        <w:pStyle w:val="afffffffe"/>
      </w:pPr>
      <w:r w:rsidRPr="00730931">
        <w:t>На первую очередь</w:t>
      </w:r>
      <w:r w:rsidR="00FD5A3F">
        <w:t xml:space="preserve"> </w:t>
      </w:r>
      <w:r w:rsidRPr="00730931">
        <w:t>реализации</w:t>
      </w:r>
      <w:r>
        <w:t xml:space="preserve"> (до 2020 г.)</w:t>
      </w:r>
      <w:r w:rsidRPr="00730931">
        <w:t xml:space="preserve"> Генерального плана под индивидуальное жилищное строительство в с.Морты предусмотрено </w:t>
      </w:r>
      <w:smartTag w:uri="urn:schemas-microsoft-com:office:smarttags" w:element="metricconverter">
        <w:smartTagPr>
          <w:attr w:name="ProductID" w:val="15,0 га"/>
        </w:smartTagPr>
        <w:r w:rsidRPr="00730931">
          <w:t>15,0 га</w:t>
        </w:r>
      </w:smartTag>
      <w:r w:rsidRPr="00730931">
        <w:t xml:space="preserve"> территории (по ул.Молодежная-1, ул.Молодежная-2, ул.Кавказская). Жилищное строительство на данных территориях составит ориентировочно 4500 кв.м общей площади жилья (75 участков).</w:t>
      </w:r>
    </w:p>
    <w:p w:rsidR="00730931" w:rsidRPr="00730931" w:rsidRDefault="00730931" w:rsidP="00730931">
      <w:pPr>
        <w:pStyle w:val="afffffffe"/>
      </w:pPr>
      <w:r w:rsidRPr="00730931">
        <w:t xml:space="preserve">На период расчетного срока реализации </w:t>
      </w:r>
      <w:r>
        <w:t>(</w:t>
      </w:r>
      <w:r w:rsidRPr="00730931">
        <w:t>2021-2035 гг.</w:t>
      </w:r>
      <w:r>
        <w:t>)</w:t>
      </w:r>
      <w:r w:rsidRPr="00730931">
        <w:t xml:space="preserve"> реализации </w:t>
      </w:r>
      <w:r>
        <w:t>Г</w:t>
      </w:r>
      <w:r w:rsidRPr="00730931">
        <w:t xml:space="preserve">енерального плана в с.Морты под индивидуальное жилищное строительство предусмотрено </w:t>
      </w:r>
      <w:smartTag w:uri="urn:schemas-microsoft-com:office:smarttags" w:element="metricconverter">
        <w:smartTagPr>
          <w:attr w:name="ProductID" w:val="19 га"/>
        </w:smartTagPr>
        <w:r w:rsidRPr="00730931">
          <w:t>19 га</w:t>
        </w:r>
      </w:smartTag>
      <w:r w:rsidRPr="00730931">
        <w:t xml:space="preserve"> территории (в продолжении с.Морты в северо-восточном направлении). Жилищное строительство на данных территориях составит ориентировочно 5700 кв.м общей площади жилья (95 участков).</w:t>
      </w:r>
    </w:p>
    <w:p w:rsidR="00730931" w:rsidRPr="00730931" w:rsidRDefault="00730931" w:rsidP="00730931">
      <w:pPr>
        <w:pStyle w:val="afffffffe"/>
      </w:pPr>
      <w:r w:rsidRPr="00730931">
        <w:t>К 2035 году общий объем жилого фонда сельского поселения при условии реализации всех предлагаемых мероприятий по развитию жилых территорий должен увеличиться до 31,9 тыс.кв.м, прирост жилого фонда за прогнозируемый период должен составить 10,2 тыс.кв.м общей площади жилья или 0,4 тыс.кв.м жилья в год.</w:t>
      </w:r>
    </w:p>
    <w:p w:rsidR="003974EC" w:rsidRPr="00C26C41" w:rsidRDefault="003974EC" w:rsidP="003974EC">
      <w:pPr>
        <w:pStyle w:val="afffffffe"/>
      </w:pPr>
      <w:r>
        <w:t xml:space="preserve">Генеральным планом </w:t>
      </w:r>
      <w:r w:rsidRPr="006A316A">
        <w:t>МО«Мортовское сельское поселение»</w:t>
      </w:r>
      <w:r>
        <w:t xml:space="preserve"> предусмотрено п</w:t>
      </w:r>
      <w:r w:rsidRPr="00E81C3E">
        <w:t xml:space="preserve">ерефункционирование или убыль жилья </w:t>
      </w:r>
      <w:r>
        <w:t xml:space="preserve">по </w:t>
      </w:r>
      <w:r w:rsidRPr="00C26C41">
        <w:t>причине расположения жилой застройки в санитарно-защитн</w:t>
      </w:r>
      <w:r>
        <w:t>ых</w:t>
      </w:r>
      <w:r w:rsidRPr="00C26C41">
        <w:t xml:space="preserve"> зон</w:t>
      </w:r>
      <w:r>
        <w:t>ах</w:t>
      </w:r>
      <w:r w:rsidRPr="00C26C41">
        <w:t xml:space="preserve"> от предприятий</w:t>
      </w:r>
      <w:r>
        <w:t xml:space="preserve"> промышленности и сельского хозяйства</w:t>
      </w:r>
      <w:r w:rsidRPr="00C26C41">
        <w:t xml:space="preserve">, что недопустимо согласно действующему законодательству. </w:t>
      </w:r>
    </w:p>
    <w:p w:rsidR="003974EC" w:rsidRPr="00F60CC1" w:rsidRDefault="003974EC" w:rsidP="003974EC">
      <w:pPr>
        <w:pStyle w:val="afffffffe"/>
      </w:pPr>
      <w:r w:rsidRPr="00417242">
        <w:t xml:space="preserve">На расчетный срок </w:t>
      </w:r>
      <w:r>
        <w:t>Г</w:t>
      </w:r>
      <w:r w:rsidRPr="00417242">
        <w:t>енерального плана предусмотрено перефункционирование индивидуальной жилой застройки по ул.</w:t>
      </w:r>
      <w:r>
        <w:t> </w:t>
      </w:r>
      <w:r w:rsidRPr="00417242">
        <w:t>Сельхозтехника (</w:t>
      </w:r>
      <w:smartTag w:uri="urn:schemas-microsoft-com:office:smarttags" w:element="metricconverter">
        <w:smartTagPr>
          <w:attr w:name="ProductID" w:val="3,23 га"/>
        </w:smartTagPr>
        <w:r w:rsidRPr="00417242">
          <w:t>3,23 га</w:t>
        </w:r>
      </w:smartTag>
      <w:r w:rsidRPr="00417242">
        <w:t xml:space="preserve">), расположенной в СЗЗ предприятий </w:t>
      </w:r>
      <w:r w:rsidRPr="007964B2">
        <w:lastRenderedPageBreak/>
        <w:t xml:space="preserve">«Производственное помещение линии фасовки и </w:t>
      </w:r>
      <w:r>
        <w:t>переработки круп «Каша Аркаша»,</w:t>
      </w:r>
      <w:r w:rsidRPr="007964B2">
        <w:t xml:space="preserve"> «Подстанции «Морты-2»</w:t>
      </w:r>
      <w:r>
        <w:t xml:space="preserve"> и АГРС</w:t>
      </w:r>
      <w:r w:rsidRPr="007964B2">
        <w:t xml:space="preserve"> под озеленение специального назначения. В качестве территории под новое жилищное строительство, вследствие</w:t>
      </w:r>
      <w:r>
        <w:t xml:space="preserve"> выноса жилой застройки, намечено </w:t>
      </w:r>
      <w:r w:rsidRPr="00F60CC1">
        <w:t xml:space="preserve">предусмотреть в северо-восточном направлении </w:t>
      </w:r>
      <w:r>
        <w:t>от с. Морты.</w:t>
      </w:r>
    </w:p>
    <w:p w:rsidR="00F61458" w:rsidRPr="004748FB" w:rsidRDefault="00F61458" w:rsidP="00F61458">
      <w:pPr>
        <w:pStyle w:val="afffffffe"/>
      </w:pPr>
      <w:r w:rsidRPr="004748FB">
        <w:t xml:space="preserve">Схемой территориального планирования Елабужского муниципального района с учетом положений Региональной целевой программы «Развитие индустрии туризма в Елабужском муниципальном районе на 2008-2018 годы» на территории района предлагается организация перспективной зоны туристско-рекреационного освоения </w:t>
      </w:r>
      <w:r>
        <w:t>–</w:t>
      </w:r>
      <w:r w:rsidRPr="004748FB">
        <w:t xml:space="preserve"> Вятской зоны, маршрутно-транзитной точкой которой будет являться с.Морты</w:t>
      </w:r>
      <w:r>
        <w:t xml:space="preserve">, где </w:t>
      </w:r>
      <w:r w:rsidRPr="004748FB">
        <w:t>возможно развитие культурно-познавательного, экскурсион</w:t>
      </w:r>
      <w:r>
        <w:t>ного и</w:t>
      </w:r>
      <w:r w:rsidRPr="004748FB">
        <w:t xml:space="preserve"> религиозного</w:t>
      </w:r>
      <w:r>
        <w:t xml:space="preserve"> видов туризма.</w:t>
      </w:r>
    </w:p>
    <w:p w:rsidR="00F61458" w:rsidRPr="008C33F3" w:rsidRDefault="00F61458" w:rsidP="00F61458">
      <w:pPr>
        <w:pStyle w:val="afffffffe"/>
        <w:rPr>
          <w:szCs w:val="28"/>
        </w:rPr>
      </w:pPr>
      <w:r w:rsidRPr="008C33F3">
        <w:rPr>
          <w:szCs w:val="28"/>
        </w:rPr>
        <w:t>Развитие туристско-рекреационной системы Елабужского муниципального района и Республики Татарстан в целом невозможно без формирования тесных, взаимообусловленных связей между туристско-рекреационными зонами, как в границах района, так и между туристско-рекреационными зонами Республики Татарстан. Для обеспечения развития въездного туризма в район необходимо развивать межрегиональные, республиканские и местные маршруты.</w:t>
      </w:r>
    </w:p>
    <w:p w:rsidR="00F61458" w:rsidRPr="008C33F3" w:rsidRDefault="00F61458" w:rsidP="00F61458">
      <w:pPr>
        <w:pStyle w:val="afffffffe"/>
      </w:pPr>
      <w:r w:rsidRPr="008C33F3">
        <w:t xml:space="preserve">По территории </w:t>
      </w:r>
      <w:r w:rsidR="00FC088D" w:rsidRPr="006A316A">
        <w:t>МО«Мортовское сельское поселение»</w:t>
      </w:r>
      <w:r w:rsidRPr="008C33F3">
        <w:t xml:space="preserve"> будут проходить следующие туристические маршруты:</w:t>
      </w:r>
    </w:p>
    <w:p w:rsidR="00F61458" w:rsidRPr="00F56B4A" w:rsidRDefault="00F61458" w:rsidP="00F61458">
      <w:pPr>
        <w:pStyle w:val="a7"/>
      </w:pPr>
      <w:r w:rsidRPr="00F56B4A">
        <w:t>эколого-познавательный, приключенческий маршрут;</w:t>
      </w:r>
    </w:p>
    <w:p w:rsidR="00F61458" w:rsidRPr="008C33F3" w:rsidRDefault="00F61458" w:rsidP="00F61458">
      <w:pPr>
        <w:pStyle w:val="a7"/>
      </w:pPr>
      <w:r w:rsidRPr="00F56B4A">
        <w:t>культурно</w:t>
      </w:r>
      <w:r w:rsidRPr="008C33F3">
        <w:t>-ландшафтный маршрут «Елабужское Кольцо»;</w:t>
      </w:r>
    </w:p>
    <w:p w:rsidR="00F61458" w:rsidRPr="00532821" w:rsidRDefault="00F61458" w:rsidP="00F61458">
      <w:pPr>
        <w:pStyle w:val="a7"/>
      </w:pPr>
      <w:r w:rsidRPr="00532821">
        <w:t>историко-этнографический маршрут, соединяющий Елабужскую туристско-рекреационную зону с этнографической частью Вятской зоны</w:t>
      </w:r>
      <w:r>
        <w:t xml:space="preserve"> (с. Морты)</w:t>
      </w:r>
      <w:r w:rsidRPr="00532821">
        <w:t>;</w:t>
      </w:r>
    </w:p>
    <w:p w:rsidR="00F61458" w:rsidRPr="00873D2A" w:rsidRDefault="00F61458" w:rsidP="00F61458">
      <w:pPr>
        <w:pStyle w:val="afffffffe"/>
      </w:pPr>
      <w:r w:rsidRPr="00873D2A">
        <w:t>Помимо этого, в с.Морты предусмотрено строительство этнографическ</w:t>
      </w:r>
      <w:r>
        <w:t>ого</w:t>
      </w:r>
      <w:r w:rsidRPr="00873D2A">
        <w:t xml:space="preserve"> комплекса «Татарское подворье».</w:t>
      </w:r>
    </w:p>
    <w:p w:rsidR="00730931" w:rsidRPr="00C1292B" w:rsidRDefault="003974EC" w:rsidP="000D2583">
      <w:pPr>
        <w:pStyle w:val="afffffffe"/>
        <w:rPr>
          <w:szCs w:val="28"/>
        </w:rPr>
      </w:pPr>
      <w:r w:rsidRPr="00C1292B">
        <w:rPr>
          <w:szCs w:val="28"/>
        </w:rPr>
        <w:lastRenderedPageBreak/>
        <w:t>Следовательно, необходимо развивать транспортную инфраструктуру поселения. Потребуется реорганизация существующей транспортной сети, включающая реконструкцию действующих и строительство новых дорог.</w:t>
      </w:r>
    </w:p>
    <w:p w:rsidR="00611833" w:rsidRPr="00C1292B" w:rsidRDefault="00611833" w:rsidP="000D2583">
      <w:pPr>
        <w:pStyle w:val="afffffffe"/>
        <w:rPr>
          <w:szCs w:val="28"/>
        </w:rPr>
      </w:pPr>
      <w:r w:rsidRPr="00C1292B">
        <w:rPr>
          <w:szCs w:val="28"/>
        </w:rPr>
        <w:t>В Генеральном плане МО«Мортовское сельское поселение»</w:t>
      </w:r>
      <w:r w:rsidR="000D2583" w:rsidRPr="00C1292B">
        <w:rPr>
          <w:szCs w:val="28"/>
        </w:rPr>
        <w:t xml:space="preserve"> д</w:t>
      </w:r>
      <w:r w:rsidRPr="00C1292B">
        <w:rPr>
          <w:szCs w:val="28"/>
        </w:rPr>
        <w:t xml:space="preserve">ля дальнейшего развития </w:t>
      </w:r>
      <w:r w:rsidR="000D2583" w:rsidRPr="00C1292B">
        <w:rPr>
          <w:szCs w:val="28"/>
        </w:rPr>
        <w:t xml:space="preserve">внешней </w:t>
      </w:r>
      <w:r w:rsidRPr="00C1292B">
        <w:rPr>
          <w:szCs w:val="28"/>
        </w:rPr>
        <w:t>транспортной инфраструктуры необходима реконструкция или капитальный ремонт существующих дорог местного значения, строительство асфальтобетонных подъездных автодорог к населенному пункту</w:t>
      </w:r>
      <w:r w:rsidR="000D2583" w:rsidRPr="00C1292B">
        <w:rPr>
          <w:szCs w:val="28"/>
        </w:rPr>
        <w:t xml:space="preserve"> с. Морты.</w:t>
      </w:r>
    </w:p>
    <w:p w:rsidR="00611833" w:rsidRPr="00C1292B" w:rsidRDefault="00611833" w:rsidP="000D2583">
      <w:pPr>
        <w:pStyle w:val="afffffffe"/>
        <w:rPr>
          <w:szCs w:val="28"/>
        </w:rPr>
      </w:pPr>
      <w:r w:rsidRPr="00C1292B">
        <w:rPr>
          <w:szCs w:val="28"/>
        </w:rPr>
        <w:t>В схеме территориального планирования Елабужского муниципального района в период до 2035 года ставятся следующие задачи по развитию сети автомобильных дорог местного значения:</w:t>
      </w:r>
    </w:p>
    <w:p w:rsidR="00611833" w:rsidRPr="00C1292B" w:rsidRDefault="00611833" w:rsidP="000D2583">
      <w:pPr>
        <w:pStyle w:val="a7"/>
      </w:pPr>
      <w:r w:rsidRPr="00C1292B">
        <w:t>строительство подъездов к проектируемым жилым площадкам;</w:t>
      </w:r>
    </w:p>
    <w:p w:rsidR="00611833" w:rsidRPr="00C1292B" w:rsidRDefault="00611833" w:rsidP="000D2583">
      <w:pPr>
        <w:pStyle w:val="a7"/>
      </w:pPr>
      <w:r w:rsidRPr="00C1292B">
        <w:t>строительство подъездов к объектам агропромышленного комплекса (АПК).</w:t>
      </w:r>
    </w:p>
    <w:p w:rsidR="000D2583" w:rsidRPr="00C1292B" w:rsidRDefault="000D2583" w:rsidP="000D2583">
      <w:pPr>
        <w:pStyle w:val="afffffffe"/>
        <w:rPr>
          <w:szCs w:val="28"/>
        </w:rPr>
      </w:pPr>
      <w:r w:rsidRPr="00C1292B">
        <w:rPr>
          <w:szCs w:val="28"/>
        </w:rPr>
        <w:t>В соответствии с Генеральным планомМО«Мортовское сельское поселение»мероприятия по развитию улично-дорожной сети населенных пунктов включают в себя строительство улиц и дорог на площадках нового жилищного строительства в с. Морты и реконструкцию улиц и дорог на территории существующей жилой застройки в с. Морты</w:t>
      </w:r>
      <w:r w:rsidRPr="00C1292B">
        <w:rPr>
          <w:bCs/>
          <w:szCs w:val="28"/>
        </w:rPr>
        <w:t>.</w:t>
      </w:r>
    </w:p>
    <w:p w:rsidR="000D2583" w:rsidRPr="00C1292B" w:rsidRDefault="000D2583" w:rsidP="000D2583">
      <w:pPr>
        <w:pStyle w:val="afffffffe"/>
        <w:rPr>
          <w:szCs w:val="28"/>
        </w:rPr>
      </w:pPr>
      <w:r w:rsidRPr="00C1292B">
        <w:rPr>
          <w:szCs w:val="28"/>
        </w:rPr>
        <w:t xml:space="preserve">Генеральным планом предусмотрено реконструкция мостовых переездов в с. Морты. Срок реализации данного мероприятия местного </w:t>
      </w:r>
      <w:r w:rsidR="006A41ED" w:rsidRPr="00C1292B">
        <w:rPr>
          <w:szCs w:val="28"/>
        </w:rPr>
        <w:t>значения</w:t>
      </w:r>
      <w:r w:rsidRPr="00C1292B">
        <w:rPr>
          <w:szCs w:val="28"/>
        </w:rPr>
        <w:t xml:space="preserve"> до 2020</w:t>
      </w:r>
      <w:r w:rsidR="006A41ED" w:rsidRPr="00C1292B">
        <w:rPr>
          <w:szCs w:val="28"/>
        </w:rPr>
        <w:t> </w:t>
      </w:r>
      <w:r w:rsidRPr="00C1292B">
        <w:rPr>
          <w:szCs w:val="28"/>
        </w:rPr>
        <w:t>г.</w:t>
      </w:r>
    </w:p>
    <w:p w:rsidR="0050386F" w:rsidRPr="00C1292B" w:rsidRDefault="0008101E" w:rsidP="0008101E">
      <w:pPr>
        <w:pStyle w:val="21"/>
        <w:numPr>
          <w:ilvl w:val="0"/>
          <w:numId w:val="0"/>
        </w:numPr>
        <w:rPr>
          <w:b/>
          <w:sz w:val="28"/>
          <w:szCs w:val="28"/>
        </w:rPr>
      </w:pPr>
      <w:bookmarkStart w:id="67" w:name="_Toc516752422"/>
      <w:r>
        <w:rPr>
          <w:b/>
          <w:sz w:val="28"/>
          <w:szCs w:val="28"/>
        </w:rPr>
        <w:t xml:space="preserve">   1.12 </w:t>
      </w:r>
      <w:r w:rsidR="0050386F" w:rsidRPr="00C1292B">
        <w:rPr>
          <w:b/>
          <w:sz w:val="28"/>
          <w:szCs w:val="28"/>
        </w:rPr>
        <w:t>Оценка нормативно-правовой базы, необходимой для функционирования и развития транспортной инфраструктуры</w:t>
      </w:r>
      <w:bookmarkEnd w:id="67"/>
    </w:p>
    <w:p w:rsidR="00451C6F" w:rsidRPr="00C1292B" w:rsidRDefault="00451C6F" w:rsidP="00451C6F">
      <w:pPr>
        <w:pStyle w:val="afffffffe"/>
        <w:rPr>
          <w:szCs w:val="28"/>
        </w:rPr>
      </w:pPr>
      <w:r w:rsidRPr="00C1292B">
        <w:rPr>
          <w:szCs w:val="28"/>
        </w:rPr>
        <w:t xml:space="preserve">Функционирование и развитие транспортной инфраструктуры </w:t>
      </w:r>
      <w:r w:rsidR="00ED1CAB" w:rsidRPr="00C1292B">
        <w:rPr>
          <w:szCs w:val="28"/>
        </w:rPr>
        <w:t>МО «Мортовское сельское поселение»</w:t>
      </w:r>
      <w:r w:rsidRPr="00C1292B">
        <w:rPr>
          <w:szCs w:val="28"/>
        </w:rPr>
        <w:t xml:space="preserve"> осуществляется в соответствии c:</w:t>
      </w:r>
    </w:p>
    <w:p w:rsidR="00451C6F" w:rsidRPr="00C1292B" w:rsidRDefault="00451C6F" w:rsidP="00451C6F">
      <w:pPr>
        <w:pStyle w:val="a7"/>
      </w:pPr>
      <w:r w:rsidRPr="00C1292B">
        <w:t>Градостроительным кодексом Российской Федерации;</w:t>
      </w:r>
    </w:p>
    <w:p w:rsidR="00451C6F" w:rsidRPr="00C1292B" w:rsidRDefault="00451C6F" w:rsidP="00451C6F">
      <w:pPr>
        <w:pStyle w:val="a7"/>
      </w:pPr>
      <w:r w:rsidRPr="00C1292B">
        <w:lastRenderedPageBreak/>
        <w:t>Федеральным законом от 08.11.2007г. № 257-ФЗ «Об автомобильных дорогах и о дорожной деятельности в РФ и о внесении изменений в отдельные законодательные акты Российской Федерации»;</w:t>
      </w:r>
    </w:p>
    <w:p w:rsidR="00451C6F" w:rsidRPr="00C1292B" w:rsidRDefault="00451C6F" w:rsidP="00451C6F">
      <w:pPr>
        <w:pStyle w:val="a7"/>
      </w:pPr>
      <w:r w:rsidRPr="00C1292B">
        <w:t>Федеральным законом от 10.12.1995г. № 196-ФЗ «О безопасности дорожного движения»;</w:t>
      </w:r>
    </w:p>
    <w:p w:rsidR="00451C6F" w:rsidRPr="00C1292B" w:rsidRDefault="00451C6F" w:rsidP="00451C6F">
      <w:pPr>
        <w:pStyle w:val="a7"/>
      </w:pPr>
      <w:r w:rsidRPr="00C1292B">
        <w:t>Постановлением Правительства РФ от 23.10.1993г. № 1090 «О правилах дорожного движения»;</w:t>
      </w:r>
    </w:p>
    <w:p w:rsidR="00451C6F" w:rsidRPr="00C1292B" w:rsidRDefault="00451C6F" w:rsidP="00451C6F">
      <w:pPr>
        <w:pStyle w:val="a7"/>
      </w:pPr>
      <w:r w:rsidRPr="00C1292B">
        <w:t>Схемой территориального планирования муниципального образования Елабужского района от 21.12.2010 № 20-14/17538;</w:t>
      </w:r>
    </w:p>
    <w:p w:rsidR="00451C6F" w:rsidRPr="00C1292B" w:rsidRDefault="00451C6F" w:rsidP="00451C6F">
      <w:pPr>
        <w:pStyle w:val="a7"/>
      </w:pPr>
      <w:r w:rsidRPr="00C1292B">
        <w:t xml:space="preserve">Генеральным планом </w:t>
      </w:r>
      <w:r w:rsidR="006827C5" w:rsidRPr="00C1292B">
        <w:t>Мортовского сельского поселения Елабужского муниципального района Республики Татарстан</w:t>
      </w:r>
      <w:r w:rsidRPr="00C1292B">
        <w:t>, утвержденным Решением Совет</w:t>
      </w:r>
      <w:r w:rsidR="006827C5" w:rsidRPr="00C1292B">
        <w:t>омМортовского сельского поселения Елабужского муниципального района Республики Татарстан</w:t>
      </w:r>
      <w:r w:rsidRPr="00C1292B">
        <w:t xml:space="preserve"> от </w:t>
      </w:r>
      <w:r w:rsidR="006827C5" w:rsidRPr="00C1292B">
        <w:t>20</w:t>
      </w:r>
      <w:r w:rsidRPr="00C1292B">
        <w:t>.1</w:t>
      </w:r>
      <w:r w:rsidR="006827C5" w:rsidRPr="00C1292B">
        <w:t>0</w:t>
      </w:r>
      <w:r w:rsidRPr="00C1292B">
        <w:t>.201</w:t>
      </w:r>
      <w:r w:rsidR="006827C5" w:rsidRPr="00C1292B">
        <w:t>6</w:t>
      </w:r>
      <w:r w:rsidRPr="00C1292B">
        <w:t xml:space="preserve"> № </w:t>
      </w:r>
      <w:r w:rsidR="006827C5" w:rsidRPr="00C1292B">
        <w:t>48</w:t>
      </w:r>
      <w:r w:rsidRPr="00C1292B">
        <w:t>.</w:t>
      </w:r>
    </w:p>
    <w:p w:rsidR="00451C6F" w:rsidRPr="00C1292B" w:rsidRDefault="00451C6F" w:rsidP="006827C5">
      <w:pPr>
        <w:pStyle w:val="afffffffe"/>
        <w:rPr>
          <w:szCs w:val="28"/>
        </w:rPr>
      </w:pPr>
      <w:r w:rsidRPr="00C1292B">
        <w:rPr>
          <w:szCs w:val="28"/>
        </w:rPr>
        <w:t>Нормативно-правовая база, необходимая для функционирования и развития транспортной инфраструктуры</w:t>
      </w:r>
      <w:r w:rsidR="006827C5" w:rsidRPr="00C1292B">
        <w:rPr>
          <w:szCs w:val="28"/>
        </w:rPr>
        <w:t>МО«Мортовское сельское поселение»</w:t>
      </w:r>
      <w:r w:rsidR="00390D27" w:rsidRPr="00C1292B">
        <w:rPr>
          <w:szCs w:val="28"/>
        </w:rPr>
        <w:t>,</w:t>
      </w:r>
      <w:r w:rsidRPr="00C1292B">
        <w:rPr>
          <w:szCs w:val="28"/>
        </w:rPr>
        <w:t xml:space="preserve"> сформирована.</w:t>
      </w:r>
    </w:p>
    <w:p w:rsidR="0050386F" w:rsidRPr="00C1292B" w:rsidRDefault="0008101E" w:rsidP="0008101E">
      <w:pPr>
        <w:pStyle w:val="21"/>
        <w:numPr>
          <w:ilvl w:val="0"/>
          <w:numId w:val="0"/>
        </w:numPr>
        <w:ind w:left="709"/>
        <w:rPr>
          <w:b/>
          <w:sz w:val="28"/>
          <w:szCs w:val="28"/>
        </w:rPr>
      </w:pPr>
      <w:bookmarkStart w:id="68" w:name="_Toc516752423"/>
      <w:r>
        <w:rPr>
          <w:b/>
          <w:sz w:val="28"/>
          <w:szCs w:val="28"/>
        </w:rPr>
        <w:t xml:space="preserve">1.13 </w:t>
      </w:r>
      <w:r w:rsidR="0050386F" w:rsidRPr="00C1292B">
        <w:rPr>
          <w:b/>
          <w:sz w:val="28"/>
          <w:szCs w:val="28"/>
        </w:rPr>
        <w:t>Оценка финансирования транспортной инфраструктуры</w:t>
      </w:r>
      <w:bookmarkEnd w:id="68"/>
    </w:p>
    <w:p w:rsidR="00A61FD0" w:rsidRPr="00C1292B" w:rsidRDefault="00A61FD0" w:rsidP="00A61FD0">
      <w:r w:rsidRPr="00C1292B">
        <w:t xml:space="preserve">Финансирование транспортной инфраструктуры в </w:t>
      </w:r>
      <w:r w:rsidR="00525690" w:rsidRPr="00C1292B">
        <w:t>МО«Мортовское сельское поселение»</w:t>
      </w:r>
      <w:r w:rsidRPr="00C1292B">
        <w:t xml:space="preserve"> осуществляется согласно утвержденным федеральным и муниципальным программам. </w:t>
      </w:r>
    </w:p>
    <w:p w:rsidR="00A61FD0" w:rsidRPr="00C1292B" w:rsidRDefault="00A61FD0" w:rsidP="00525690">
      <w:r w:rsidRPr="00C1292B">
        <w:t xml:space="preserve">Постановлением Кабинета министров Республики Татарстан № 1012 от 20.12.2013 утверждена муниципальная программа «Развитие транспортной системы Республики Татарстан на 2014 </w:t>
      </w:r>
      <w:r w:rsidR="00525690" w:rsidRPr="00C1292B">
        <w:t>–</w:t>
      </w:r>
      <w:r w:rsidRPr="00C1292B">
        <w:t xml:space="preserve"> 2022 годы» (ред. от 25.12.2017). В рамках данной программы мероприятия по развитию транспортной инфраструктуры на территории </w:t>
      </w:r>
      <w:r w:rsidR="00525690" w:rsidRPr="00C1292B">
        <w:t>МО«Мортовское сельское поселение»</w:t>
      </w:r>
      <w:r w:rsidRPr="00C1292B">
        <w:t xml:space="preserve"> не предусмотрены.</w:t>
      </w:r>
    </w:p>
    <w:p w:rsidR="00A61FD0" w:rsidRPr="00C1292B" w:rsidRDefault="00A61FD0" w:rsidP="00A61FD0">
      <w:pPr>
        <w:pStyle w:val="afffffffe"/>
        <w:rPr>
          <w:szCs w:val="28"/>
        </w:rPr>
      </w:pPr>
      <w:r w:rsidRPr="00C1292B">
        <w:rPr>
          <w:szCs w:val="28"/>
        </w:rPr>
        <w:t xml:space="preserve">Советом </w:t>
      </w:r>
      <w:r w:rsidR="007D4B49" w:rsidRPr="00C1292B">
        <w:rPr>
          <w:szCs w:val="28"/>
        </w:rPr>
        <w:t>Мортовского</w:t>
      </w:r>
      <w:r w:rsidRPr="00C1292B">
        <w:rPr>
          <w:szCs w:val="28"/>
        </w:rPr>
        <w:t xml:space="preserve"> сельского поселения Елабужского района Республики Татарстан утверждено Решение</w:t>
      </w:r>
      <w:r w:rsidR="007D4B49" w:rsidRPr="00C1292B">
        <w:rPr>
          <w:szCs w:val="28"/>
        </w:rPr>
        <w:t xml:space="preserve"> № 11</w:t>
      </w:r>
      <w:r w:rsidRPr="00C1292B">
        <w:rPr>
          <w:szCs w:val="28"/>
        </w:rPr>
        <w:t xml:space="preserve">3 от </w:t>
      </w:r>
      <w:r w:rsidR="007D4B49" w:rsidRPr="00C1292B">
        <w:rPr>
          <w:szCs w:val="28"/>
        </w:rPr>
        <w:t>28</w:t>
      </w:r>
      <w:r w:rsidRPr="00C1292B">
        <w:rPr>
          <w:szCs w:val="28"/>
        </w:rPr>
        <w:t>.</w:t>
      </w:r>
      <w:r w:rsidR="007D4B49" w:rsidRPr="00C1292B">
        <w:rPr>
          <w:szCs w:val="28"/>
        </w:rPr>
        <w:t>04</w:t>
      </w:r>
      <w:r w:rsidRPr="00C1292B">
        <w:rPr>
          <w:szCs w:val="28"/>
        </w:rPr>
        <w:t>.201</w:t>
      </w:r>
      <w:r w:rsidR="007D4B49" w:rsidRPr="00C1292B">
        <w:rPr>
          <w:szCs w:val="28"/>
        </w:rPr>
        <w:t>8</w:t>
      </w:r>
      <w:r w:rsidRPr="00C1292B">
        <w:rPr>
          <w:szCs w:val="28"/>
        </w:rPr>
        <w:t>«</w:t>
      </w:r>
      <w:r w:rsidR="007D4B49" w:rsidRPr="00C1292B">
        <w:rPr>
          <w:szCs w:val="28"/>
        </w:rPr>
        <w:t>О внесении</w:t>
      </w:r>
      <w:r w:rsidR="007D4B49">
        <w:t xml:space="preserve"> изменений в решение Совета Мортовского сельского поселения Елабужского </w:t>
      </w:r>
      <w:r w:rsidR="007D4B49" w:rsidRPr="00C1292B">
        <w:rPr>
          <w:szCs w:val="28"/>
        </w:rPr>
        <w:lastRenderedPageBreak/>
        <w:t>муниципального района от 15.12.2017 года № 102 «О бюджете Мортовского сельского поселения Елабужского муниципального района Республики Татарстан на 2018 год и на плановый период 2019 и 2020 годов»</w:t>
      </w:r>
      <w:r w:rsidRPr="00C1292B">
        <w:rPr>
          <w:szCs w:val="28"/>
        </w:rPr>
        <w:t>».</w:t>
      </w:r>
    </w:p>
    <w:p w:rsidR="00726540" w:rsidRPr="00C1292B" w:rsidRDefault="00A61FD0" w:rsidP="00A61FD0">
      <w:pPr>
        <w:pStyle w:val="afffffffe"/>
        <w:rPr>
          <w:szCs w:val="28"/>
        </w:rPr>
      </w:pPr>
      <w:r w:rsidRPr="00C1292B">
        <w:rPr>
          <w:szCs w:val="28"/>
        </w:rPr>
        <w:t>В рамках Решения предусматриваются</w:t>
      </w:r>
      <w:r w:rsidR="00726540" w:rsidRPr="00C1292B">
        <w:rPr>
          <w:szCs w:val="28"/>
        </w:rPr>
        <w:t>:</w:t>
      </w:r>
    </w:p>
    <w:p w:rsidR="00A61FD0" w:rsidRPr="00C1292B" w:rsidRDefault="00A61FD0" w:rsidP="00726540">
      <w:pPr>
        <w:pStyle w:val="a7"/>
      </w:pPr>
      <w:r w:rsidRPr="00C1292B">
        <w:t>строительство и содержание автомобильных дорог и инженерных сооружений на них в границах городских округов и поселений в рамках благоустройства</w:t>
      </w:r>
      <w:r w:rsidR="00726540" w:rsidRPr="00C1292B">
        <w:t>;</w:t>
      </w:r>
    </w:p>
    <w:p w:rsidR="00726540" w:rsidRPr="00C1292B" w:rsidRDefault="00726540" w:rsidP="00726540">
      <w:pPr>
        <w:pStyle w:val="a7"/>
      </w:pPr>
      <w:r w:rsidRPr="00C1292B">
        <w:t>уличное освещение.</w:t>
      </w:r>
    </w:p>
    <w:p w:rsidR="00A61FD0" w:rsidRPr="00C1292B" w:rsidRDefault="00A61FD0" w:rsidP="00A61FD0">
      <w:pPr>
        <w:pStyle w:val="afffffffe"/>
        <w:rPr>
          <w:szCs w:val="28"/>
        </w:rPr>
      </w:pPr>
      <w:r w:rsidRPr="00C1292B">
        <w:rPr>
          <w:szCs w:val="28"/>
        </w:rPr>
        <w:t>Источниками финансирования являются средства муниципального образования. Для реализации предусмотрено финансирование по годам:</w:t>
      </w:r>
    </w:p>
    <w:p w:rsidR="00961B49" w:rsidRPr="00C1292B" w:rsidRDefault="00A110F9" w:rsidP="00961B49">
      <w:pPr>
        <w:pStyle w:val="a7"/>
        <w:numPr>
          <w:ilvl w:val="0"/>
          <w:numId w:val="39"/>
        </w:numPr>
        <w:spacing w:line="276" w:lineRule="auto"/>
        <w:ind w:left="0" w:firstLine="709"/>
      </w:pPr>
      <w:r>
        <w:t>2019 год – 50</w:t>
      </w:r>
      <w:r w:rsidR="00961B49" w:rsidRPr="00C1292B">
        <w:t xml:space="preserve"> тыс. рублей;   </w:t>
      </w:r>
      <w:r w:rsidR="005F2E1F">
        <w:t xml:space="preserve">      </w:t>
      </w:r>
    </w:p>
    <w:p w:rsidR="00961B49" w:rsidRPr="00C1292B" w:rsidRDefault="00A110F9" w:rsidP="00961B49">
      <w:pPr>
        <w:pStyle w:val="a7"/>
        <w:numPr>
          <w:ilvl w:val="0"/>
          <w:numId w:val="39"/>
        </w:numPr>
        <w:spacing w:line="276" w:lineRule="auto"/>
        <w:ind w:left="0" w:firstLine="709"/>
      </w:pPr>
      <w:r>
        <w:t>2020 год - 50</w:t>
      </w:r>
      <w:r w:rsidR="00961B49" w:rsidRPr="00C1292B">
        <w:t xml:space="preserve"> тыс. рублей;    </w:t>
      </w:r>
      <w:r w:rsidR="005F2E1F">
        <w:t xml:space="preserve">      </w:t>
      </w:r>
    </w:p>
    <w:p w:rsidR="00961B49" w:rsidRPr="00C1292B" w:rsidRDefault="00A110F9" w:rsidP="00961B49">
      <w:pPr>
        <w:pStyle w:val="a7"/>
        <w:numPr>
          <w:ilvl w:val="0"/>
          <w:numId w:val="39"/>
        </w:numPr>
        <w:spacing w:line="276" w:lineRule="auto"/>
        <w:ind w:left="0" w:firstLine="709"/>
      </w:pPr>
      <w:r>
        <w:t>2021 год – 50</w:t>
      </w:r>
      <w:r w:rsidR="00961B49" w:rsidRPr="00C1292B">
        <w:t xml:space="preserve"> тыс. рублей;          </w:t>
      </w:r>
    </w:p>
    <w:p w:rsidR="00BB18A2" w:rsidRPr="00C1292B" w:rsidRDefault="00BB18A2" w:rsidP="009510F3">
      <w:pPr>
        <w:pStyle w:val="10"/>
        <w:rPr>
          <w:b/>
          <w:sz w:val="28"/>
        </w:rPr>
      </w:pPr>
      <w:bookmarkStart w:id="69" w:name="_Toc516752424"/>
      <w:r w:rsidRPr="00C1292B">
        <w:rPr>
          <w:b/>
          <w:sz w:val="28"/>
        </w:rPr>
        <w:t>Разработка прогноза транспортного спроса, изменения объемов и характера передвижения населения и перевозок грузов на территории муниципального образования</w:t>
      </w:r>
      <w:bookmarkEnd w:id="69"/>
    </w:p>
    <w:p w:rsidR="00DC5544" w:rsidRPr="00C1292B" w:rsidRDefault="00DC5544" w:rsidP="00DC5544">
      <w:pPr>
        <w:pStyle w:val="21"/>
        <w:rPr>
          <w:sz w:val="28"/>
          <w:szCs w:val="28"/>
        </w:rPr>
      </w:pPr>
      <w:bookmarkStart w:id="70" w:name="_Toc516752425"/>
      <w:r w:rsidRPr="00C1292B">
        <w:rPr>
          <w:sz w:val="28"/>
          <w:szCs w:val="28"/>
        </w:rPr>
        <w:t xml:space="preserve">Прогноз социально-экономического и градостроительного развития </w:t>
      </w:r>
      <w:r w:rsidR="009F43EB" w:rsidRPr="00C1292B">
        <w:rPr>
          <w:sz w:val="28"/>
          <w:szCs w:val="28"/>
        </w:rPr>
        <w:t>поселения</w:t>
      </w:r>
      <w:bookmarkEnd w:id="70"/>
    </w:p>
    <w:p w:rsidR="002D7E9A" w:rsidRPr="00C1292B" w:rsidRDefault="002D7E9A" w:rsidP="002A6D8B">
      <w:pPr>
        <w:pStyle w:val="afffffffe"/>
        <w:rPr>
          <w:szCs w:val="28"/>
        </w:rPr>
      </w:pPr>
      <w:r w:rsidRPr="00C1292B">
        <w:rPr>
          <w:szCs w:val="28"/>
        </w:rPr>
        <w:t>Современные тенденции жилищного строительства таковы, что основной объем жилищного фонда вводится за счет собственных средств населения (семьи с доходами выше среднего), государственное финансирование осуществляется в основном в рамках целевых программ и при этом постепенно сокращается.</w:t>
      </w:r>
    </w:p>
    <w:p w:rsidR="002D7E9A" w:rsidRPr="00C1292B" w:rsidRDefault="002D7E9A" w:rsidP="002A6D8B">
      <w:pPr>
        <w:pStyle w:val="afffffffe"/>
        <w:rPr>
          <w:szCs w:val="28"/>
        </w:rPr>
      </w:pPr>
      <w:r w:rsidRPr="00C1292B">
        <w:rPr>
          <w:szCs w:val="28"/>
        </w:rPr>
        <w:t>При анализе показателей текущего уровня социально-экономического и градостроительного развития сельского поселения, отмечается следующее:</w:t>
      </w:r>
    </w:p>
    <w:p w:rsidR="002D7E9A" w:rsidRPr="00C1292B" w:rsidRDefault="002D7E9A" w:rsidP="002D7E9A">
      <w:pPr>
        <w:pStyle w:val="a7"/>
      </w:pPr>
      <w:r w:rsidRPr="00C1292B">
        <w:t>транспортная доступность населенных пунктов поселения</w:t>
      </w:r>
      <w:r w:rsidR="002A6D8B" w:rsidRPr="00C1292B">
        <w:t>;</w:t>
      </w:r>
    </w:p>
    <w:p w:rsidR="002D7E9A" w:rsidRPr="00C1292B" w:rsidRDefault="002D7E9A" w:rsidP="002D7E9A">
      <w:pPr>
        <w:pStyle w:val="a7"/>
      </w:pPr>
      <w:r w:rsidRPr="00C1292B">
        <w:t>удовлетворяет потребностям его жителей;</w:t>
      </w:r>
    </w:p>
    <w:p w:rsidR="002D7E9A" w:rsidRPr="00C1292B" w:rsidRDefault="002D7E9A" w:rsidP="002D7E9A">
      <w:pPr>
        <w:pStyle w:val="a7"/>
      </w:pPr>
      <w:r w:rsidRPr="00C1292B">
        <w:lastRenderedPageBreak/>
        <w:t>объекты производства располагаются вблизи места концентрации проживания населения, что облегчает основной вид корреспонденций – трудовые.</w:t>
      </w:r>
    </w:p>
    <w:p w:rsidR="002D7E9A" w:rsidRPr="00C1292B" w:rsidRDefault="002D7E9A" w:rsidP="00FD2C51">
      <w:pPr>
        <w:pStyle w:val="afffffffe"/>
        <w:rPr>
          <w:szCs w:val="28"/>
        </w:rPr>
      </w:pPr>
      <w:r w:rsidRPr="00C1292B">
        <w:rPr>
          <w:szCs w:val="28"/>
        </w:rPr>
        <w:t xml:space="preserve">Развитие жилищного строительства в </w:t>
      </w:r>
      <w:r w:rsidR="003C2BD5" w:rsidRPr="00C1292B">
        <w:rPr>
          <w:szCs w:val="28"/>
        </w:rPr>
        <w:t>МО«Мортовское сельское поселение»</w:t>
      </w:r>
      <w:r w:rsidRPr="00C1292B">
        <w:rPr>
          <w:szCs w:val="28"/>
        </w:rPr>
        <w:t xml:space="preserve"> предусматривается за счет территориальных резервов.</w:t>
      </w:r>
    </w:p>
    <w:p w:rsidR="002D7E9A" w:rsidRPr="00C1292B" w:rsidRDefault="002D7E9A" w:rsidP="00FD2C51">
      <w:pPr>
        <w:pStyle w:val="afffffffe"/>
        <w:rPr>
          <w:szCs w:val="28"/>
        </w:rPr>
      </w:pPr>
      <w:r w:rsidRPr="00C1292B">
        <w:rPr>
          <w:szCs w:val="28"/>
        </w:rPr>
        <w:t>По состоянию на 1 января 201</w:t>
      </w:r>
      <w:r w:rsidR="00FD2C51" w:rsidRPr="00C1292B">
        <w:rPr>
          <w:szCs w:val="28"/>
        </w:rPr>
        <w:t>7</w:t>
      </w:r>
      <w:r w:rsidRPr="00C1292B">
        <w:rPr>
          <w:szCs w:val="28"/>
        </w:rPr>
        <w:t xml:space="preserve"> года на территории </w:t>
      </w:r>
      <w:r w:rsidR="00FD2C51" w:rsidRPr="00C1292B">
        <w:rPr>
          <w:szCs w:val="28"/>
        </w:rPr>
        <w:t>МО«Мортовское сельское поселение»</w:t>
      </w:r>
      <w:r w:rsidRPr="00C1292B">
        <w:rPr>
          <w:szCs w:val="28"/>
        </w:rPr>
        <w:t xml:space="preserve"> проживало </w:t>
      </w:r>
      <w:r w:rsidR="00FD2C51" w:rsidRPr="00C1292B">
        <w:rPr>
          <w:szCs w:val="28"/>
        </w:rPr>
        <w:t>866</w:t>
      </w:r>
      <w:r w:rsidRPr="00C1292B">
        <w:rPr>
          <w:szCs w:val="28"/>
        </w:rPr>
        <w:t xml:space="preserve"> человека.</w:t>
      </w:r>
    </w:p>
    <w:p w:rsidR="00FD2C51" w:rsidRPr="00C1292B" w:rsidRDefault="00FD2C51" w:rsidP="00FD2C51">
      <w:pPr>
        <w:pStyle w:val="afffffffe"/>
        <w:rPr>
          <w:szCs w:val="28"/>
        </w:rPr>
      </w:pPr>
      <w:r w:rsidRPr="00C1292B">
        <w:rPr>
          <w:szCs w:val="28"/>
        </w:rPr>
        <w:t>Согласно Генеральному плану демографический прогноз численности населения МО «Мортовское сельское поселение» на первую очередь реализации Генерального плана (</w:t>
      </w:r>
      <w:smartTag w:uri="urn:schemas-microsoft-com:office:smarttags" w:element="metricconverter">
        <w:smartTagPr>
          <w:attr w:name="ProductID" w:val="2020 г"/>
        </w:smartTagPr>
        <w:r w:rsidRPr="00C1292B">
          <w:rPr>
            <w:szCs w:val="28"/>
          </w:rPr>
          <w:t>2020 г</w:t>
        </w:r>
      </w:smartTag>
      <w:r w:rsidRPr="00C1292B">
        <w:rPr>
          <w:szCs w:val="28"/>
        </w:rPr>
        <w:t>.) составит 950 чел., на расчетный срок (</w:t>
      </w:r>
      <w:smartTag w:uri="urn:schemas-microsoft-com:office:smarttags" w:element="metricconverter">
        <w:smartTagPr>
          <w:attr w:name="ProductID" w:val="2035 г"/>
        </w:smartTagPr>
        <w:r w:rsidRPr="00C1292B">
          <w:rPr>
            <w:szCs w:val="28"/>
          </w:rPr>
          <w:t>2035 г</w:t>
        </w:r>
      </w:smartTag>
      <w:r w:rsidRPr="00C1292B">
        <w:rPr>
          <w:szCs w:val="28"/>
        </w:rPr>
        <w:t>.) – 1 085 человек.</w:t>
      </w:r>
    </w:p>
    <w:p w:rsidR="00FD2C51" w:rsidRPr="00C1292B" w:rsidRDefault="00FD2C51" w:rsidP="00C3789A">
      <w:pPr>
        <w:pStyle w:val="afffffffe"/>
        <w:rPr>
          <w:szCs w:val="28"/>
        </w:rPr>
      </w:pPr>
      <w:r w:rsidRPr="00C1292B">
        <w:rPr>
          <w:szCs w:val="28"/>
        </w:rPr>
        <w:t xml:space="preserve">Поскольку с. Морты является населенным пунктом с высокой плотностью населения, в течение расчетного срока </w:t>
      </w:r>
      <w:r w:rsidR="006563B4" w:rsidRPr="00C1292B">
        <w:rPr>
          <w:szCs w:val="28"/>
        </w:rPr>
        <w:t>Г</w:t>
      </w:r>
      <w:r w:rsidRPr="00C1292B">
        <w:rPr>
          <w:szCs w:val="28"/>
        </w:rPr>
        <w:t xml:space="preserve">енерального плана прогнозируется рост численности населения и вместе с ним </w:t>
      </w:r>
      <w:r w:rsidR="006563B4" w:rsidRPr="00C1292B">
        <w:rPr>
          <w:szCs w:val="28"/>
        </w:rPr>
        <w:t>активное жилищное строительство.</w:t>
      </w:r>
      <w:r w:rsidR="00432C4A" w:rsidRPr="00C1292B">
        <w:rPr>
          <w:szCs w:val="28"/>
        </w:rPr>
        <w:t xml:space="preserve"> </w:t>
      </w:r>
      <w:r w:rsidR="006563B4" w:rsidRPr="00C1292B">
        <w:rPr>
          <w:szCs w:val="28"/>
        </w:rPr>
        <w:t>Следовательно,</w:t>
      </w:r>
      <w:r w:rsidRPr="00C1292B">
        <w:rPr>
          <w:szCs w:val="28"/>
        </w:rPr>
        <w:t xml:space="preserve"> расчетный показатель ежегодного ввода жилья в </w:t>
      </w:r>
      <w:r w:rsidR="006563B4" w:rsidRPr="00C1292B">
        <w:rPr>
          <w:szCs w:val="28"/>
        </w:rPr>
        <w:t>Г</w:t>
      </w:r>
      <w:r w:rsidRPr="00C1292B">
        <w:rPr>
          <w:szCs w:val="28"/>
        </w:rPr>
        <w:t xml:space="preserve">енеральном плане принимается равным 6 индивидуальным жилым домам средней площадью 60 кв.м и площадью одного участка – </w:t>
      </w:r>
      <w:smartTag w:uri="urn:schemas-microsoft-com:office:smarttags" w:element="metricconverter">
        <w:smartTagPr>
          <w:attr w:name="ProductID" w:val="0,20 га"/>
        </w:smartTagPr>
        <w:r w:rsidRPr="00C1292B">
          <w:rPr>
            <w:szCs w:val="28"/>
          </w:rPr>
          <w:t>0,20 га</w:t>
        </w:r>
      </w:smartTag>
      <w:r w:rsidRPr="00C1292B">
        <w:rPr>
          <w:szCs w:val="28"/>
        </w:rPr>
        <w:t xml:space="preserve">. </w:t>
      </w:r>
    </w:p>
    <w:p w:rsidR="00FD2C51" w:rsidRPr="00C1292B" w:rsidRDefault="00FD2C51" w:rsidP="00C3789A">
      <w:pPr>
        <w:pStyle w:val="afffffffe"/>
        <w:rPr>
          <w:szCs w:val="28"/>
        </w:rPr>
      </w:pPr>
      <w:r w:rsidRPr="00C1292B">
        <w:rPr>
          <w:szCs w:val="28"/>
        </w:rPr>
        <w:t xml:space="preserve">Таким образом, учитывая данную тенденцию, за период реализации </w:t>
      </w:r>
      <w:r w:rsidR="006563B4" w:rsidRPr="00C1292B">
        <w:rPr>
          <w:szCs w:val="28"/>
        </w:rPr>
        <w:t>Г</w:t>
      </w:r>
      <w:r w:rsidRPr="00C1292B">
        <w:rPr>
          <w:szCs w:val="28"/>
        </w:rPr>
        <w:t xml:space="preserve">енерального плана потребуется </w:t>
      </w:r>
      <w:smartTag w:uri="urn:schemas-microsoft-com:office:smarttags" w:element="metricconverter">
        <w:smartTagPr>
          <w:attr w:name="ProductID" w:val="30 га"/>
        </w:smartTagPr>
        <w:r w:rsidRPr="00C1292B">
          <w:rPr>
            <w:szCs w:val="28"/>
          </w:rPr>
          <w:t>30 га</w:t>
        </w:r>
      </w:smartTag>
      <w:r w:rsidRPr="00C1292B">
        <w:rPr>
          <w:szCs w:val="28"/>
        </w:rPr>
        <w:t xml:space="preserve"> территории под индивидуальное жилищное строительство.</w:t>
      </w:r>
    </w:p>
    <w:p w:rsidR="006563B4" w:rsidRPr="00C1292B" w:rsidRDefault="006563B4" w:rsidP="00C3789A">
      <w:pPr>
        <w:pStyle w:val="afffffffe"/>
        <w:rPr>
          <w:szCs w:val="28"/>
        </w:rPr>
      </w:pPr>
      <w:r w:rsidRPr="00C1292B">
        <w:rPr>
          <w:szCs w:val="28"/>
        </w:rPr>
        <w:t xml:space="preserve">Состояние жилого фонда и его </w:t>
      </w:r>
      <w:r w:rsidR="00CC777A" w:rsidRPr="00C1292B">
        <w:rPr>
          <w:szCs w:val="28"/>
        </w:rPr>
        <w:t xml:space="preserve">динамика </w:t>
      </w:r>
      <w:r w:rsidRPr="00C1292B">
        <w:rPr>
          <w:szCs w:val="28"/>
        </w:rPr>
        <w:t>развития согласно Генеральному плану приведены в таблице1</w:t>
      </w:r>
      <w:r w:rsidR="00962B6A" w:rsidRPr="00C1292B">
        <w:rPr>
          <w:szCs w:val="28"/>
        </w:rPr>
        <w:t>0</w:t>
      </w:r>
      <w:r w:rsidRPr="00C1292B">
        <w:rPr>
          <w:szCs w:val="28"/>
        </w:rPr>
        <w:t>.</w:t>
      </w:r>
    </w:p>
    <w:p w:rsidR="006563B4" w:rsidRDefault="00CC777A" w:rsidP="006563B4">
      <w:pPr>
        <w:pStyle w:val="afffffff8"/>
      </w:pPr>
      <w:r w:rsidRPr="00C1292B">
        <w:t>Таблица 1</w:t>
      </w:r>
      <w:r w:rsidR="00962B6A" w:rsidRPr="00C1292B">
        <w:t>0</w:t>
      </w:r>
      <w:r w:rsidRPr="00C1292B">
        <w:t xml:space="preserve"> – Развитие </w:t>
      </w:r>
      <w:r w:rsidR="006563B4" w:rsidRPr="00C1292B">
        <w:t xml:space="preserve">жилищной инфраструктуры </w:t>
      </w:r>
      <w:r w:rsidRPr="00C1292B">
        <w:t>МО «Мортовское сельское поселение»</w:t>
      </w:r>
    </w:p>
    <w:p w:rsidR="00C1292B" w:rsidRDefault="00C1292B" w:rsidP="006563B4">
      <w:pPr>
        <w:pStyle w:val="afffffff8"/>
      </w:pPr>
    </w:p>
    <w:p w:rsidR="00C1292B" w:rsidRDefault="00C1292B" w:rsidP="006563B4">
      <w:pPr>
        <w:pStyle w:val="afffffff8"/>
      </w:pPr>
    </w:p>
    <w:p w:rsidR="00C1292B" w:rsidRDefault="00C1292B" w:rsidP="006563B4">
      <w:pPr>
        <w:pStyle w:val="afffffff8"/>
      </w:pPr>
    </w:p>
    <w:p w:rsidR="00C1292B" w:rsidRDefault="00C1292B" w:rsidP="006563B4">
      <w:pPr>
        <w:pStyle w:val="afffffff8"/>
      </w:pPr>
    </w:p>
    <w:p w:rsidR="00C1292B" w:rsidRDefault="00C1292B" w:rsidP="006563B4">
      <w:pPr>
        <w:pStyle w:val="afffffff8"/>
      </w:pPr>
    </w:p>
    <w:p w:rsidR="00C1292B" w:rsidRPr="00C1292B" w:rsidRDefault="00C1292B" w:rsidP="006563B4">
      <w:pPr>
        <w:pStyle w:val="afffffff8"/>
      </w:pPr>
    </w:p>
    <w:tbl>
      <w:tblPr>
        <w:tblW w:w="9654" w:type="dxa"/>
        <w:jc w:val="center"/>
        <w:tblLook w:val="0000" w:firstRow="0" w:lastRow="0" w:firstColumn="0" w:lastColumn="0" w:noHBand="0" w:noVBand="0"/>
      </w:tblPr>
      <w:tblGrid>
        <w:gridCol w:w="1726"/>
        <w:gridCol w:w="872"/>
        <w:gridCol w:w="877"/>
        <w:gridCol w:w="872"/>
        <w:gridCol w:w="930"/>
        <w:gridCol w:w="1417"/>
        <w:gridCol w:w="868"/>
        <w:gridCol w:w="879"/>
        <w:gridCol w:w="1413"/>
      </w:tblGrid>
      <w:tr w:rsidR="00CC777A" w:rsidRPr="00C1292B" w:rsidTr="00CC777A">
        <w:trPr>
          <w:trHeight w:val="270"/>
          <w:jc w:val="center"/>
        </w:trPr>
        <w:tc>
          <w:tcPr>
            <w:tcW w:w="174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6563B4" w:rsidRPr="00C1292B" w:rsidRDefault="00CC777A" w:rsidP="006563B4">
            <w:pPr>
              <w:pStyle w:val="afffffff8"/>
              <w:jc w:val="center"/>
            </w:pPr>
            <w:r w:rsidRPr="00C1292B">
              <w:lastRenderedPageBreak/>
              <w:t xml:space="preserve">Вид </w:t>
            </w:r>
            <w:r w:rsidR="006563B4" w:rsidRPr="00C1292B">
              <w:t>застройки</w:t>
            </w:r>
          </w:p>
        </w:tc>
        <w:tc>
          <w:tcPr>
            <w:tcW w:w="1725" w:type="dxa"/>
            <w:gridSpan w:val="2"/>
            <w:tcBorders>
              <w:top w:val="single" w:sz="8" w:space="0" w:color="auto"/>
              <w:left w:val="nil"/>
              <w:bottom w:val="single" w:sz="8" w:space="0" w:color="auto"/>
              <w:right w:val="single" w:sz="4" w:space="0" w:color="auto"/>
            </w:tcBorders>
            <w:shd w:val="clear" w:color="auto" w:fill="auto"/>
            <w:vAlign w:val="center"/>
          </w:tcPr>
          <w:p w:rsidR="006563B4" w:rsidRPr="00C1292B" w:rsidRDefault="00CC777A" w:rsidP="00CC777A">
            <w:pPr>
              <w:pStyle w:val="afffffff8"/>
              <w:jc w:val="center"/>
            </w:pPr>
            <w:r w:rsidRPr="00C1292B">
              <w:t xml:space="preserve">Существующее </w:t>
            </w:r>
            <w:r w:rsidR="006563B4" w:rsidRPr="00C1292B">
              <w:t>положение</w:t>
            </w:r>
          </w:p>
        </w:tc>
        <w:tc>
          <w:tcPr>
            <w:tcW w:w="3153" w:type="dxa"/>
            <w:gridSpan w:val="3"/>
            <w:tcBorders>
              <w:top w:val="single" w:sz="8" w:space="0" w:color="auto"/>
              <w:left w:val="single" w:sz="8" w:space="0" w:color="auto"/>
              <w:bottom w:val="single" w:sz="8" w:space="0" w:color="auto"/>
              <w:right w:val="single" w:sz="4" w:space="0" w:color="auto"/>
            </w:tcBorders>
            <w:shd w:val="clear" w:color="auto" w:fill="auto"/>
            <w:vAlign w:val="center"/>
          </w:tcPr>
          <w:p w:rsidR="006563B4" w:rsidRPr="00C1292B" w:rsidRDefault="006563B4" w:rsidP="006563B4">
            <w:pPr>
              <w:pStyle w:val="afffffff8"/>
              <w:jc w:val="center"/>
            </w:pPr>
            <w:r w:rsidRPr="00C1292B">
              <w:t>Первая очередь (2011-2020 гг.)</w:t>
            </w:r>
          </w:p>
        </w:tc>
        <w:tc>
          <w:tcPr>
            <w:tcW w:w="3029" w:type="dxa"/>
            <w:gridSpan w:val="3"/>
            <w:tcBorders>
              <w:top w:val="single" w:sz="8" w:space="0" w:color="auto"/>
              <w:left w:val="nil"/>
              <w:bottom w:val="single" w:sz="8" w:space="0" w:color="auto"/>
              <w:right w:val="single" w:sz="8" w:space="0" w:color="000000"/>
            </w:tcBorders>
            <w:shd w:val="clear" w:color="auto" w:fill="auto"/>
            <w:vAlign w:val="center"/>
          </w:tcPr>
          <w:p w:rsidR="006563B4" w:rsidRPr="00C1292B" w:rsidRDefault="006563B4" w:rsidP="006563B4">
            <w:pPr>
              <w:pStyle w:val="afffffff8"/>
              <w:jc w:val="center"/>
            </w:pPr>
            <w:r w:rsidRPr="00C1292B">
              <w:t>Расчетный срок (2021-2035 гг.)</w:t>
            </w:r>
          </w:p>
        </w:tc>
      </w:tr>
      <w:tr w:rsidR="00CC777A" w:rsidRPr="00C1292B" w:rsidTr="00CC777A">
        <w:trPr>
          <w:trHeight w:val="1275"/>
          <w:jc w:val="center"/>
        </w:trPr>
        <w:tc>
          <w:tcPr>
            <w:tcW w:w="1747"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6563B4" w:rsidRPr="00C1292B" w:rsidRDefault="006563B4" w:rsidP="006563B4">
            <w:pPr>
              <w:pStyle w:val="afffffff8"/>
              <w:jc w:val="center"/>
            </w:pPr>
          </w:p>
        </w:tc>
        <w:tc>
          <w:tcPr>
            <w:tcW w:w="893" w:type="dxa"/>
            <w:tcBorders>
              <w:top w:val="nil"/>
              <w:left w:val="nil"/>
              <w:bottom w:val="nil"/>
              <w:right w:val="single" w:sz="8" w:space="0" w:color="auto"/>
            </w:tcBorders>
            <w:shd w:val="clear" w:color="auto" w:fill="auto"/>
            <w:vAlign w:val="center"/>
          </w:tcPr>
          <w:p w:rsidR="006563B4" w:rsidRPr="00C1292B" w:rsidRDefault="00CC777A" w:rsidP="00CC777A">
            <w:pPr>
              <w:pStyle w:val="afffffff8"/>
              <w:ind w:left="-53" w:right="-80"/>
              <w:jc w:val="center"/>
            </w:pPr>
            <w:r w:rsidRPr="00C1292B">
              <w:t>т</w:t>
            </w:r>
            <w:r w:rsidR="006563B4" w:rsidRPr="00C1292B">
              <w:t>еррито</w:t>
            </w:r>
            <w:r w:rsidRPr="00C1292B">
              <w:t>-</w:t>
            </w:r>
            <w:r w:rsidR="006563B4" w:rsidRPr="00C1292B">
              <w:t>рия, га</w:t>
            </w:r>
          </w:p>
        </w:tc>
        <w:tc>
          <w:tcPr>
            <w:tcW w:w="832" w:type="dxa"/>
            <w:tcBorders>
              <w:top w:val="nil"/>
              <w:left w:val="nil"/>
              <w:bottom w:val="nil"/>
              <w:right w:val="single" w:sz="4" w:space="0" w:color="auto"/>
            </w:tcBorders>
            <w:shd w:val="clear" w:color="auto" w:fill="auto"/>
            <w:vAlign w:val="center"/>
          </w:tcPr>
          <w:p w:rsidR="006563B4" w:rsidRPr="00C1292B" w:rsidRDefault="00CC777A" w:rsidP="00CC777A">
            <w:pPr>
              <w:pStyle w:val="afffffff8"/>
              <w:ind w:left="-53" w:right="-80"/>
              <w:jc w:val="center"/>
            </w:pPr>
            <w:r w:rsidRPr="00C1292B">
              <w:t>о</w:t>
            </w:r>
            <w:r w:rsidR="006563B4" w:rsidRPr="00C1292B">
              <w:t>бщая площадь жилья</w:t>
            </w:r>
            <w:r w:rsidRPr="00C1292B">
              <w:t xml:space="preserve">, </w:t>
            </w:r>
            <w:r w:rsidR="006563B4" w:rsidRPr="00C1292B">
              <w:t>кв.м</w:t>
            </w:r>
          </w:p>
        </w:tc>
        <w:tc>
          <w:tcPr>
            <w:tcW w:w="881" w:type="dxa"/>
            <w:tcBorders>
              <w:top w:val="nil"/>
              <w:left w:val="single" w:sz="8" w:space="0" w:color="auto"/>
              <w:bottom w:val="nil"/>
              <w:right w:val="single" w:sz="8" w:space="0" w:color="auto"/>
            </w:tcBorders>
            <w:shd w:val="clear" w:color="auto" w:fill="auto"/>
            <w:vAlign w:val="center"/>
          </w:tcPr>
          <w:p w:rsidR="006563B4" w:rsidRPr="00C1292B" w:rsidRDefault="00CC777A" w:rsidP="00CC777A">
            <w:pPr>
              <w:pStyle w:val="afffffff8"/>
              <w:ind w:left="-53" w:right="-80"/>
              <w:jc w:val="center"/>
            </w:pPr>
            <w:r w:rsidRPr="00C1292B">
              <w:t>т</w:t>
            </w:r>
            <w:r w:rsidR="006563B4" w:rsidRPr="00C1292B">
              <w:t>еррито</w:t>
            </w:r>
            <w:r w:rsidRPr="00C1292B">
              <w:t>-</w:t>
            </w:r>
            <w:r w:rsidR="006563B4" w:rsidRPr="00C1292B">
              <w:t>рия, га</w:t>
            </w:r>
          </w:p>
        </w:tc>
        <w:tc>
          <w:tcPr>
            <w:tcW w:w="918" w:type="dxa"/>
            <w:tcBorders>
              <w:top w:val="nil"/>
              <w:left w:val="nil"/>
              <w:bottom w:val="nil"/>
              <w:right w:val="single" w:sz="8" w:space="0" w:color="auto"/>
            </w:tcBorders>
            <w:shd w:val="clear" w:color="auto" w:fill="auto"/>
            <w:vAlign w:val="center"/>
          </w:tcPr>
          <w:p w:rsidR="006563B4" w:rsidRPr="00C1292B" w:rsidRDefault="00CC777A" w:rsidP="00CC777A">
            <w:pPr>
              <w:pStyle w:val="afffffff8"/>
              <w:ind w:left="-53" w:right="-80"/>
              <w:jc w:val="center"/>
            </w:pPr>
            <w:r w:rsidRPr="00C1292B">
              <w:t xml:space="preserve">общая площадь жилья, </w:t>
            </w:r>
            <w:r w:rsidR="006563B4" w:rsidRPr="00C1292B">
              <w:t>кв.м</w:t>
            </w:r>
          </w:p>
        </w:tc>
        <w:tc>
          <w:tcPr>
            <w:tcW w:w="1354" w:type="dxa"/>
            <w:tcBorders>
              <w:top w:val="nil"/>
              <w:left w:val="nil"/>
              <w:bottom w:val="single" w:sz="8" w:space="0" w:color="auto"/>
              <w:right w:val="single" w:sz="4" w:space="0" w:color="auto"/>
            </w:tcBorders>
            <w:shd w:val="clear" w:color="auto" w:fill="auto"/>
            <w:vAlign w:val="center"/>
          </w:tcPr>
          <w:p w:rsidR="006563B4" w:rsidRPr="00C1292B" w:rsidRDefault="00CC777A" w:rsidP="00CC777A">
            <w:pPr>
              <w:pStyle w:val="afffffff8"/>
              <w:ind w:left="-53" w:right="-80"/>
              <w:jc w:val="center"/>
            </w:pPr>
            <w:r w:rsidRPr="00C1292B">
              <w:t>н</w:t>
            </w:r>
            <w:r w:rsidR="006563B4" w:rsidRPr="00C1292B">
              <w:t>овое жилищное строительство, кв.м</w:t>
            </w:r>
          </w:p>
        </w:tc>
        <w:tc>
          <w:tcPr>
            <w:tcW w:w="849" w:type="dxa"/>
            <w:tcBorders>
              <w:top w:val="nil"/>
              <w:left w:val="single" w:sz="8" w:space="0" w:color="auto"/>
              <w:bottom w:val="nil"/>
              <w:right w:val="single" w:sz="8" w:space="0" w:color="auto"/>
            </w:tcBorders>
            <w:shd w:val="clear" w:color="auto" w:fill="auto"/>
            <w:vAlign w:val="center"/>
          </w:tcPr>
          <w:p w:rsidR="006563B4" w:rsidRPr="00C1292B" w:rsidRDefault="00CC777A" w:rsidP="00CC777A">
            <w:pPr>
              <w:pStyle w:val="afffffff8"/>
              <w:ind w:left="-106" w:right="-32"/>
              <w:jc w:val="center"/>
            </w:pPr>
            <w:r w:rsidRPr="00C1292B">
              <w:t>т</w:t>
            </w:r>
            <w:r w:rsidR="006563B4" w:rsidRPr="00C1292B">
              <w:t>еррито</w:t>
            </w:r>
            <w:r w:rsidRPr="00C1292B">
              <w:t>-</w:t>
            </w:r>
            <w:r w:rsidR="006563B4" w:rsidRPr="00C1292B">
              <w:t>рия, га</w:t>
            </w:r>
          </w:p>
        </w:tc>
        <w:tc>
          <w:tcPr>
            <w:tcW w:w="831" w:type="dxa"/>
            <w:tcBorders>
              <w:top w:val="nil"/>
              <w:left w:val="nil"/>
              <w:bottom w:val="nil"/>
              <w:right w:val="single" w:sz="8" w:space="0" w:color="auto"/>
            </w:tcBorders>
            <w:shd w:val="clear" w:color="auto" w:fill="auto"/>
            <w:vAlign w:val="center"/>
          </w:tcPr>
          <w:p w:rsidR="006563B4" w:rsidRPr="00C1292B" w:rsidRDefault="00CC777A" w:rsidP="00CC777A">
            <w:pPr>
              <w:pStyle w:val="afffffff8"/>
              <w:ind w:left="-106" w:right="-32"/>
              <w:jc w:val="center"/>
            </w:pPr>
            <w:r w:rsidRPr="00C1292B">
              <w:t>о</w:t>
            </w:r>
            <w:r w:rsidR="006563B4" w:rsidRPr="00C1292B">
              <w:t>бщая площадь жилья</w:t>
            </w:r>
            <w:r w:rsidRPr="00C1292B">
              <w:t>,</w:t>
            </w:r>
            <w:r w:rsidR="006563B4" w:rsidRPr="00C1292B">
              <w:t xml:space="preserve"> кв.м</w:t>
            </w:r>
          </w:p>
        </w:tc>
        <w:tc>
          <w:tcPr>
            <w:tcW w:w="1349" w:type="dxa"/>
            <w:tcBorders>
              <w:top w:val="nil"/>
              <w:left w:val="nil"/>
              <w:bottom w:val="single" w:sz="8" w:space="0" w:color="auto"/>
              <w:right w:val="single" w:sz="4" w:space="0" w:color="auto"/>
            </w:tcBorders>
            <w:shd w:val="clear" w:color="auto" w:fill="auto"/>
            <w:vAlign w:val="center"/>
          </w:tcPr>
          <w:p w:rsidR="006563B4" w:rsidRPr="00C1292B" w:rsidRDefault="00CC777A" w:rsidP="00CC777A">
            <w:pPr>
              <w:tabs>
                <w:tab w:val="num" w:pos="0"/>
              </w:tabs>
              <w:ind w:left="-106" w:right="-32" w:firstLine="0"/>
              <w:jc w:val="center"/>
              <w:rPr>
                <w:bCs/>
              </w:rPr>
            </w:pPr>
            <w:r w:rsidRPr="00C1292B">
              <w:rPr>
                <w:bCs/>
              </w:rPr>
              <w:t>н</w:t>
            </w:r>
            <w:r w:rsidR="006563B4" w:rsidRPr="00C1292B">
              <w:rPr>
                <w:bCs/>
              </w:rPr>
              <w:t xml:space="preserve">овое </w:t>
            </w:r>
            <w:r w:rsidRPr="00C1292B">
              <w:rPr>
                <w:bCs/>
              </w:rPr>
              <w:t>жилищное строительство</w:t>
            </w:r>
            <w:r w:rsidR="006563B4" w:rsidRPr="00C1292B">
              <w:rPr>
                <w:bCs/>
              </w:rPr>
              <w:t>, кв.м.</w:t>
            </w:r>
          </w:p>
        </w:tc>
      </w:tr>
      <w:tr w:rsidR="00CC777A" w:rsidRPr="00C1292B" w:rsidTr="00CC777A">
        <w:trPr>
          <w:trHeight w:val="540"/>
          <w:jc w:val="center"/>
        </w:trPr>
        <w:tc>
          <w:tcPr>
            <w:tcW w:w="1747" w:type="dxa"/>
            <w:tcBorders>
              <w:top w:val="nil"/>
              <w:left w:val="single" w:sz="8" w:space="0" w:color="auto"/>
              <w:bottom w:val="single" w:sz="8" w:space="0" w:color="auto"/>
              <w:right w:val="single" w:sz="4" w:space="0" w:color="auto"/>
            </w:tcBorders>
            <w:shd w:val="clear" w:color="auto" w:fill="auto"/>
            <w:vAlign w:val="center"/>
          </w:tcPr>
          <w:p w:rsidR="006563B4" w:rsidRPr="00C1292B" w:rsidRDefault="006563B4" w:rsidP="00CC777A">
            <w:pPr>
              <w:pStyle w:val="afffffff8"/>
              <w:jc w:val="left"/>
            </w:pPr>
            <w:r w:rsidRPr="00C1292B">
              <w:t>Мортовское СП (с.Морты), в т.ч:</w:t>
            </w:r>
          </w:p>
        </w:tc>
        <w:tc>
          <w:tcPr>
            <w:tcW w:w="893" w:type="dxa"/>
            <w:tcBorders>
              <w:top w:val="single" w:sz="8" w:space="0" w:color="auto"/>
              <w:left w:val="single" w:sz="8" w:space="0" w:color="auto"/>
              <w:bottom w:val="single" w:sz="8" w:space="0" w:color="auto"/>
              <w:right w:val="single" w:sz="8" w:space="0" w:color="auto"/>
            </w:tcBorders>
            <w:shd w:val="clear" w:color="auto" w:fill="auto"/>
            <w:vAlign w:val="center"/>
          </w:tcPr>
          <w:p w:rsidR="006563B4" w:rsidRPr="00C1292B" w:rsidRDefault="006563B4" w:rsidP="006563B4">
            <w:pPr>
              <w:pStyle w:val="afffffff8"/>
              <w:jc w:val="center"/>
            </w:pPr>
            <w:r w:rsidRPr="00C1292B">
              <w:t>102,8</w:t>
            </w:r>
          </w:p>
        </w:tc>
        <w:tc>
          <w:tcPr>
            <w:tcW w:w="832" w:type="dxa"/>
            <w:tcBorders>
              <w:top w:val="single" w:sz="8" w:space="0" w:color="auto"/>
              <w:left w:val="nil"/>
              <w:bottom w:val="single" w:sz="8" w:space="0" w:color="auto"/>
              <w:right w:val="single" w:sz="8" w:space="0" w:color="auto"/>
            </w:tcBorders>
            <w:shd w:val="clear" w:color="auto" w:fill="auto"/>
            <w:vAlign w:val="center"/>
          </w:tcPr>
          <w:p w:rsidR="006563B4" w:rsidRPr="00C1292B" w:rsidRDefault="006563B4" w:rsidP="00CC777A">
            <w:pPr>
              <w:pStyle w:val="afffffff8"/>
              <w:ind w:left="-44" w:right="-49"/>
              <w:jc w:val="center"/>
            </w:pPr>
            <w:r w:rsidRPr="00C1292B">
              <w:t>21 937,4</w:t>
            </w:r>
          </w:p>
        </w:tc>
        <w:tc>
          <w:tcPr>
            <w:tcW w:w="881" w:type="dxa"/>
            <w:tcBorders>
              <w:top w:val="single" w:sz="8" w:space="0" w:color="auto"/>
              <w:left w:val="single" w:sz="8" w:space="0" w:color="auto"/>
              <w:bottom w:val="single" w:sz="8" w:space="0" w:color="auto"/>
              <w:right w:val="single" w:sz="8" w:space="0" w:color="auto"/>
            </w:tcBorders>
            <w:shd w:val="clear" w:color="auto" w:fill="auto"/>
            <w:vAlign w:val="center"/>
          </w:tcPr>
          <w:p w:rsidR="006563B4" w:rsidRPr="00C1292B" w:rsidRDefault="006563B4" w:rsidP="006563B4">
            <w:pPr>
              <w:pStyle w:val="afffffff8"/>
              <w:jc w:val="center"/>
            </w:pPr>
            <w:r w:rsidRPr="00C1292B">
              <w:t>117,80</w:t>
            </w:r>
          </w:p>
        </w:tc>
        <w:tc>
          <w:tcPr>
            <w:tcW w:w="918" w:type="dxa"/>
            <w:tcBorders>
              <w:top w:val="single" w:sz="8" w:space="0" w:color="auto"/>
              <w:left w:val="nil"/>
              <w:bottom w:val="single" w:sz="8" w:space="0" w:color="auto"/>
              <w:right w:val="single" w:sz="8" w:space="0" w:color="auto"/>
            </w:tcBorders>
            <w:shd w:val="clear" w:color="auto" w:fill="auto"/>
            <w:vAlign w:val="center"/>
          </w:tcPr>
          <w:p w:rsidR="006563B4" w:rsidRPr="00C1292B" w:rsidRDefault="006563B4" w:rsidP="006563B4">
            <w:pPr>
              <w:pStyle w:val="afffffff8"/>
              <w:jc w:val="center"/>
            </w:pPr>
            <w:r w:rsidRPr="00C1292B">
              <w:t>26 437,4</w:t>
            </w:r>
          </w:p>
        </w:tc>
        <w:tc>
          <w:tcPr>
            <w:tcW w:w="1354" w:type="dxa"/>
            <w:tcBorders>
              <w:top w:val="nil"/>
              <w:left w:val="nil"/>
              <w:bottom w:val="single" w:sz="8" w:space="0" w:color="auto"/>
              <w:right w:val="nil"/>
            </w:tcBorders>
            <w:shd w:val="clear" w:color="auto" w:fill="auto"/>
            <w:vAlign w:val="center"/>
          </w:tcPr>
          <w:p w:rsidR="006563B4" w:rsidRPr="00C1292B" w:rsidRDefault="006563B4" w:rsidP="006563B4">
            <w:pPr>
              <w:pStyle w:val="afffffff8"/>
              <w:jc w:val="center"/>
            </w:pPr>
            <w:r w:rsidRPr="00C1292B">
              <w:t>4 500</w:t>
            </w:r>
          </w:p>
        </w:tc>
        <w:tc>
          <w:tcPr>
            <w:tcW w:w="849" w:type="dxa"/>
            <w:tcBorders>
              <w:top w:val="single" w:sz="8" w:space="0" w:color="auto"/>
              <w:left w:val="single" w:sz="8" w:space="0" w:color="auto"/>
              <w:bottom w:val="single" w:sz="8" w:space="0" w:color="auto"/>
              <w:right w:val="single" w:sz="8" w:space="0" w:color="auto"/>
            </w:tcBorders>
            <w:shd w:val="clear" w:color="auto" w:fill="auto"/>
            <w:vAlign w:val="center"/>
          </w:tcPr>
          <w:p w:rsidR="006563B4" w:rsidRPr="00C1292B" w:rsidRDefault="006563B4" w:rsidP="006563B4">
            <w:pPr>
              <w:pStyle w:val="afffffff8"/>
              <w:jc w:val="center"/>
            </w:pPr>
            <w:r w:rsidRPr="00C1292B">
              <w:t>136,80</w:t>
            </w:r>
          </w:p>
        </w:tc>
        <w:tc>
          <w:tcPr>
            <w:tcW w:w="831" w:type="dxa"/>
            <w:tcBorders>
              <w:top w:val="single" w:sz="8" w:space="0" w:color="auto"/>
              <w:left w:val="nil"/>
              <w:bottom w:val="single" w:sz="8" w:space="0" w:color="auto"/>
              <w:right w:val="single" w:sz="8" w:space="0" w:color="auto"/>
            </w:tcBorders>
            <w:shd w:val="clear" w:color="auto" w:fill="auto"/>
            <w:vAlign w:val="center"/>
          </w:tcPr>
          <w:p w:rsidR="006563B4" w:rsidRPr="00C1292B" w:rsidRDefault="006563B4" w:rsidP="00CC777A">
            <w:pPr>
              <w:pStyle w:val="afffffff8"/>
              <w:ind w:left="-117" w:right="-94"/>
              <w:jc w:val="center"/>
            </w:pPr>
            <w:r w:rsidRPr="00C1292B">
              <w:t>32 137,40</w:t>
            </w:r>
          </w:p>
        </w:tc>
        <w:tc>
          <w:tcPr>
            <w:tcW w:w="1349" w:type="dxa"/>
            <w:tcBorders>
              <w:top w:val="nil"/>
              <w:left w:val="nil"/>
              <w:bottom w:val="single" w:sz="8" w:space="0" w:color="auto"/>
              <w:right w:val="single" w:sz="8" w:space="0" w:color="auto"/>
            </w:tcBorders>
            <w:shd w:val="clear" w:color="auto" w:fill="auto"/>
            <w:vAlign w:val="center"/>
          </w:tcPr>
          <w:p w:rsidR="006563B4" w:rsidRPr="00C1292B" w:rsidRDefault="006563B4" w:rsidP="00F449F8">
            <w:pPr>
              <w:tabs>
                <w:tab w:val="num" w:pos="0"/>
              </w:tabs>
              <w:ind w:firstLine="0"/>
              <w:jc w:val="center"/>
              <w:rPr>
                <w:bCs/>
              </w:rPr>
            </w:pPr>
            <w:r w:rsidRPr="00C1292B">
              <w:rPr>
                <w:bCs/>
              </w:rPr>
              <w:t>5 700</w:t>
            </w:r>
          </w:p>
        </w:tc>
      </w:tr>
      <w:tr w:rsidR="00CC777A" w:rsidRPr="00C1292B" w:rsidTr="00CC777A">
        <w:trPr>
          <w:trHeight w:val="270"/>
          <w:jc w:val="center"/>
        </w:trPr>
        <w:tc>
          <w:tcPr>
            <w:tcW w:w="1747" w:type="dxa"/>
            <w:tcBorders>
              <w:top w:val="nil"/>
              <w:left w:val="single" w:sz="8" w:space="0" w:color="auto"/>
              <w:bottom w:val="single" w:sz="4" w:space="0" w:color="auto"/>
              <w:right w:val="single" w:sz="8" w:space="0" w:color="auto"/>
            </w:tcBorders>
            <w:shd w:val="clear" w:color="auto" w:fill="auto"/>
            <w:vAlign w:val="center"/>
          </w:tcPr>
          <w:p w:rsidR="006563B4" w:rsidRPr="00C1292B" w:rsidRDefault="00CC777A" w:rsidP="00CC777A">
            <w:pPr>
              <w:pStyle w:val="afffffff8"/>
              <w:jc w:val="left"/>
            </w:pPr>
            <w:r w:rsidRPr="00C1292B">
              <w:t>у</w:t>
            </w:r>
            <w:r w:rsidR="006563B4" w:rsidRPr="00C1292B">
              <w:t>садебная застройка</w:t>
            </w:r>
          </w:p>
        </w:tc>
        <w:tc>
          <w:tcPr>
            <w:tcW w:w="893" w:type="dxa"/>
            <w:tcBorders>
              <w:top w:val="nil"/>
              <w:left w:val="single" w:sz="8" w:space="0" w:color="auto"/>
              <w:bottom w:val="single" w:sz="4" w:space="0" w:color="auto"/>
              <w:right w:val="single" w:sz="4" w:space="0" w:color="auto"/>
            </w:tcBorders>
            <w:shd w:val="clear" w:color="auto" w:fill="auto"/>
            <w:vAlign w:val="center"/>
          </w:tcPr>
          <w:p w:rsidR="006563B4" w:rsidRPr="00C1292B" w:rsidRDefault="006563B4" w:rsidP="006563B4">
            <w:pPr>
              <w:pStyle w:val="afffffff8"/>
              <w:jc w:val="center"/>
            </w:pPr>
            <w:r w:rsidRPr="00C1292B">
              <w:t>102,4</w:t>
            </w:r>
          </w:p>
        </w:tc>
        <w:tc>
          <w:tcPr>
            <w:tcW w:w="832" w:type="dxa"/>
            <w:tcBorders>
              <w:top w:val="nil"/>
              <w:left w:val="single" w:sz="8" w:space="0" w:color="auto"/>
              <w:bottom w:val="single" w:sz="4" w:space="0" w:color="auto"/>
              <w:right w:val="single" w:sz="4" w:space="0" w:color="auto"/>
            </w:tcBorders>
            <w:shd w:val="clear" w:color="auto" w:fill="auto"/>
            <w:vAlign w:val="center"/>
          </w:tcPr>
          <w:p w:rsidR="006563B4" w:rsidRPr="00C1292B" w:rsidRDefault="006563B4" w:rsidP="00CC777A">
            <w:pPr>
              <w:pStyle w:val="afffffff8"/>
              <w:ind w:left="-44" w:right="-49"/>
              <w:jc w:val="center"/>
            </w:pPr>
            <w:r w:rsidRPr="00C1292B">
              <w:t>21 697,4</w:t>
            </w:r>
          </w:p>
        </w:tc>
        <w:tc>
          <w:tcPr>
            <w:tcW w:w="881" w:type="dxa"/>
            <w:tcBorders>
              <w:top w:val="nil"/>
              <w:left w:val="nil"/>
              <w:bottom w:val="single" w:sz="4" w:space="0" w:color="auto"/>
              <w:right w:val="single" w:sz="4" w:space="0" w:color="auto"/>
            </w:tcBorders>
            <w:shd w:val="clear" w:color="auto" w:fill="auto"/>
            <w:vAlign w:val="center"/>
          </w:tcPr>
          <w:p w:rsidR="006563B4" w:rsidRPr="00C1292B" w:rsidRDefault="006563B4" w:rsidP="006563B4">
            <w:pPr>
              <w:pStyle w:val="afffffff8"/>
              <w:jc w:val="center"/>
            </w:pPr>
            <w:r w:rsidRPr="00C1292B">
              <w:t>117,4</w:t>
            </w:r>
          </w:p>
        </w:tc>
        <w:tc>
          <w:tcPr>
            <w:tcW w:w="918" w:type="dxa"/>
            <w:tcBorders>
              <w:top w:val="nil"/>
              <w:left w:val="nil"/>
              <w:bottom w:val="single" w:sz="4" w:space="0" w:color="auto"/>
              <w:right w:val="single" w:sz="4" w:space="0" w:color="auto"/>
            </w:tcBorders>
            <w:shd w:val="clear" w:color="auto" w:fill="auto"/>
            <w:vAlign w:val="center"/>
          </w:tcPr>
          <w:p w:rsidR="006563B4" w:rsidRPr="00C1292B" w:rsidRDefault="006563B4" w:rsidP="006563B4">
            <w:pPr>
              <w:pStyle w:val="afffffff8"/>
              <w:jc w:val="center"/>
            </w:pPr>
            <w:r w:rsidRPr="00C1292B">
              <w:t>26 197,4</w:t>
            </w:r>
          </w:p>
        </w:tc>
        <w:tc>
          <w:tcPr>
            <w:tcW w:w="1354" w:type="dxa"/>
            <w:tcBorders>
              <w:top w:val="nil"/>
              <w:left w:val="nil"/>
              <w:bottom w:val="single" w:sz="4" w:space="0" w:color="auto"/>
              <w:right w:val="nil"/>
            </w:tcBorders>
            <w:shd w:val="clear" w:color="auto" w:fill="auto"/>
            <w:vAlign w:val="center"/>
          </w:tcPr>
          <w:p w:rsidR="006563B4" w:rsidRPr="00C1292B" w:rsidRDefault="006563B4" w:rsidP="006563B4">
            <w:pPr>
              <w:pStyle w:val="afffffff8"/>
              <w:jc w:val="center"/>
            </w:pPr>
            <w:r w:rsidRPr="00C1292B">
              <w:t>4 500</w:t>
            </w:r>
          </w:p>
        </w:tc>
        <w:tc>
          <w:tcPr>
            <w:tcW w:w="849" w:type="dxa"/>
            <w:tcBorders>
              <w:top w:val="nil"/>
              <w:left w:val="single" w:sz="8" w:space="0" w:color="auto"/>
              <w:bottom w:val="single" w:sz="4" w:space="0" w:color="auto"/>
              <w:right w:val="single" w:sz="4" w:space="0" w:color="auto"/>
            </w:tcBorders>
            <w:shd w:val="clear" w:color="auto" w:fill="auto"/>
            <w:vAlign w:val="center"/>
          </w:tcPr>
          <w:p w:rsidR="006563B4" w:rsidRPr="00C1292B" w:rsidRDefault="006563B4" w:rsidP="006563B4">
            <w:pPr>
              <w:pStyle w:val="afffffff8"/>
              <w:jc w:val="center"/>
            </w:pPr>
            <w:r w:rsidRPr="00C1292B">
              <w:t>136,40</w:t>
            </w:r>
          </w:p>
        </w:tc>
        <w:tc>
          <w:tcPr>
            <w:tcW w:w="831" w:type="dxa"/>
            <w:tcBorders>
              <w:top w:val="nil"/>
              <w:left w:val="nil"/>
              <w:bottom w:val="single" w:sz="4" w:space="0" w:color="auto"/>
              <w:right w:val="single" w:sz="4" w:space="0" w:color="auto"/>
            </w:tcBorders>
            <w:shd w:val="clear" w:color="auto" w:fill="auto"/>
            <w:vAlign w:val="center"/>
          </w:tcPr>
          <w:p w:rsidR="006563B4" w:rsidRPr="00C1292B" w:rsidRDefault="006563B4" w:rsidP="00CC777A">
            <w:pPr>
              <w:pStyle w:val="afffffff8"/>
              <w:ind w:left="-117" w:right="-94"/>
              <w:jc w:val="center"/>
            </w:pPr>
            <w:r w:rsidRPr="00C1292B">
              <w:t>31 897,4</w:t>
            </w:r>
          </w:p>
        </w:tc>
        <w:tc>
          <w:tcPr>
            <w:tcW w:w="1349" w:type="dxa"/>
            <w:tcBorders>
              <w:top w:val="nil"/>
              <w:left w:val="nil"/>
              <w:bottom w:val="single" w:sz="4" w:space="0" w:color="auto"/>
              <w:right w:val="single" w:sz="8" w:space="0" w:color="auto"/>
            </w:tcBorders>
            <w:shd w:val="clear" w:color="auto" w:fill="auto"/>
            <w:vAlign w:val="center"/>
          </w:tcPr>
          <w:p w:rsidR="006563B4" w:rsidRPr="00C1292B" w:rsidRDefault="006563B4" w:rsidP="00F449F8">
            <w:pPr>
              <w:tabs>
                <w:tab w:val="num" w:pos="0"/>
              </w:tabs>
              <w:ind w:firstLine="0"/>
              <w:jc w:val="center"/>
              <w:rPr>
                <w:bCs/>
              </w:rPr>
            </w:pPr>
            <w:r w:rsidRPr="00C1292B">
              <w:rPr>
                <w:bCs/>
              </w:rPr>
              <w:t>5 700</w:t>
            </w:r>
          </w:p>
        </w:tc>
      </w:tr>
      <w:tr w:rsidR="00CC777A" w:rsidRPr="00C1292B" w:rsidTr="00CC777A">
        <w:trPr>
          <w:trHeight w:val="285"/>
          <w:jc w:val="center"/>
        </w:trPr>
        <w:tc>
          <w:tcPr>
            <w:tcW w:w="1747" w:type="dxa"/>
            <w:tcBorders>
              <w:top w:val="nil"/>
              <w:left w:val="single" w:sz="8" w:space="0" w:color="auto"/>
              <w:bottom w:val="single" w:sz="4" w:space="0" w:color="auto"/>
              <w:right w:val="single" w:sz="8" w:space="0" w:color="auto"/>
            </w:tcBorders>
            <w:shd w:val="clear" w:color="auto" w:fill="auto"/>
            <w:vAlign w:val="center"/>
          </w:tcPr>
          <w:p w:rsidR="006563B4" w:rsidRPr="00C1292B" w:rsidRDefault="00CC777A" w:rsidP="00CC777A">
            <w:pPr>
              <w:pStyle w:val="afffffff8"/>
              <w:jc w:val="left"/>
            </w:pPr>
            <w:r w:rsidRPr="00C1292B">
              <w:t>м</w:t>
            </w:r>
            <w:r w:rsidR="006563B4" w:rsidRPr="00C1292B">
              <w:t>ногоквартирная застройка</w:t>
            </w:r>
          </w:p>
        </w:tc>
        <w:tc>
          <w:tcPr>
            <w:tcW w:w="893" w:type="dxa"/>
            <w:tcBorders>
              <w:top w:val="nil"/>
              <w:left w:val="single" w:sz="8" w:space="0" w:color="auto"/>
              <w:bottom w:val="single" w:sz="4" w:space="0" w:color="auto"/>
              <w:right w:val="single" w:sz="4" w:space="0" w:color="auto"/>
            </w:tcBorders>
            <w:shd w:val="clear" w:color="auto" w:fill="auto"/>
            <w:vAlign w:val="center"/>
          </w:tcPr>
          <w:p w:rsidR="006563B4" w:rsidRPr="00C1292B" w:rsidRDefault="006563B4" w:rsidP="006563B4">
            <w:pPr>
              <w:pStyle w:val="afffffff8"/>
              <w:jc w:val="center"/>
            </w:pPr>
            <w:r w:rsidRPr="00C1292B">
              <w:t>0,4</w:t>
            </w:r>
          </w:p>
        </w:tc>
        <w:tc>
          <w:tcPr>
            <w:tcW w:w="832" w:type="dxa"/>
            <w:tcBorders>
              <w:top w:val="nil"/>
              <w:left w:val="single" w:sz="8" w:space="0" w:color="auto"/>
              <w:bottom w:val="single" w:sz="4" w:space="0" w:color="auto"/>
              <w:right w:val="single" w:sz="4" w:space="0" w:color="auto"/>
            </w:tcBorders>
            <w:shd w:val="clear" w:color="auto" w:fill="auto"/>
            <w:vAlign w:val="center"/>
          </w:tcPr>
          <w:p w:rsidR="006563B4" w:rsidRPr="00C1292B" w:rsidRDefault="006563B4" w:rsidP="00CC777A">
            <w:pPr>
              <w:pStyle w:val="afffffff8"/>
              <w:ind w:left="-44" w:right="-49"/>
              <w:jc w:val="center"/>
            </w:pPr>
            <w:r w:rsidRPr="00C1292B">
              <w:t>240,0</w:t>
            </w:r>
          </w:p>
        </w:tc>
        <w:tc>
          <w:tcPr>
            <w:tcW w:w="881" w:type="dxa"/>
            <w:tcBorders>
              <w:top w:val="nil"/>
              <w:left w:val="nil"/>
              <w:bottom w:val="single" w:sz="4" w:space="0" w:color="auto"/>
              <w:right w:val="single" w:sz="4" w:space="0" w:color="auto"/>
            </w:tcBorders>
            <w:shd w:val="clear" w:color="auto" w:fill="auto"/>
            <w:vAlign w:val="center"/>
          </w:tcPr>
          <w:p w:rsidR="006563B4" w:rsidRPr="00C1292B" w:rsidRDefault="006563B4" w:rsidP="006563B4">
            <w:pPr>
              <w:pStyle w:val="afffffff8"/>
              <w:jc w:val="center"/>
            </w:pPr>
            <w:r w:rsidRPr="00C1292B">
              <w:t>0,40</w:t>
            </w:r>
          </w:p>
        </w:tc>
        <w:tc>
          <w:tcPr>
            <w:tcW w:w="918" w:type="dxa"/>
            <w:tcBorders>
              <w:top w:val="nil"/>
              <w:left w:val="nil"/>
              <w:bottom w:val="single" w:sz="4" w:space="0" w:color="auto"/>
              <w:right w:val="single" w:sz="4" w:space="0" w:color="auto"/>
            </w:tcBorders>
            <w:shd w:val="clear" w:color="auto" w:fill="auto"/>
            <w:vAlign w:val="center"/>
          </w:tcPr>
          <w:p w:rsidR="006563B4" w:rsidRPr="00C1292B" w:rsidRDefault="006563B4" w:rsidP="006563B4">
            <w:pPr>
              <w:pStyle w:val="afffffff8"/>
              <w:jc w:val="center"/>
            </w:pPr>
            <w:r w:rsidRPr="00C1292B">
              <w:t>240,0</w:t>
            </w:r>
          </w:p>
        </w:tc>
        <w:tc>
          <w:tcPr>
            <w:tcW w:w="1354" w:type="dxa"/>
            <w:tcBorders>
              <w:top w:val="nil"/>
              <w:left w:val="nil"/>
              <w:bottom w:val="single" w:sz="4" w:space="0" w:color="auto"/>
              <w:right w:val="nil"/>
            </w:tcBorders>
            <w:shd w:val="clear" w:color="auto" w:fill="auto"/>
            <w:vAlign w:val="center"/>
          </w:tcPr>
          <w:p w:rsidR="006563B4" w:rsidRPr="00C1292B" w:rsidRDefault="006563B4" w:rsidP="006563B4">
            <w:pPr>
              <w:pStyle w:val="afffffff8"/>
              <w:jc w:val="center"/>
            </w:pPr>
            <w:r w:rsidRPr="00C1292B">
              <w:t>-</w:t>
            </w:r>
          </w:p>
        </w:tc>
        <w:tc>
          <w:tcPr>
            <w:tcW w:w="849" w:type="dxa"/>
            <w:tcBorders>
              <w:top w:val="nil"/>
              <w:left w:val="single" w:sz="8" w:space="0" w:color="auto"/>
              <w:bottom w:val="single" w:sz="4" w:space="0" w:color="auto"/>
              <w:right w:val="single" w:sz="4" w:space="0" w:color="auto"/>
            </w:tcBorders>
            <w:shd w:val="clear" w:color="auto" w:fill="auto"/>
            <w:vAlign w:val="center"/>
          </w:tcPr>
          <w:p w:rsidR="006563B4" w:rsidRPr="00C1292B" w:rsidRDefault="006563B4" w:rsidP="006563B4">
            <w:pPr>
              <w:pStyle w:val="afffffff8"/>
              <w:jc w:val="center"/>
            </w:pPr>
            <w:r w:rsidRPr="00C1292B">
              <w:t>0,40</w:t>
            </w:r>
          </w:p>
        </w:tc>
        <w:tc>
          <w:tcPr>
            <w:tcW w:w="831" w:type="dxa"/>
            <w:tcBorders>
              <w:top w:val="nil"/>
              <w:left w:val="nil"/>
              <w:bottom w:val="single" w:sz="4" w:space="0" w:color="auto"/>
              <w:right w:val="single" w:sz="4" w:space="0" w:color="auto"/>
            </w:tcBorders>
            <w:shd w:val="clear" w:color="auto" w:fill="auto"/>
            <w:vAlign w:val="center"/>
          </w:tcPr>
          <w:p w:rsidR="006563B4" w:rsidRPr="00C1292B" w:rsidRDefault="006563B4" w:rsidP="00CC777A">
            <w:pPr>
              <w:pStyle w:val="afffffff8"/>
              <w:ind w:left="-117" w:right="-94"/>
              <w:jc w:val="center"/>
            </w:pPr>
            <w:r w:rsidRPr="00C1292B">
              <w:t>240,0</w:t>
            </w:r>
          </w:p>
        </w:tc>
        <w:tc>
          <w:tcPr>
            <w:tcW w:w="1349" w:type="dxa"/>
            <w:tcBorders>
              <w:top w:val="nil"/>
              <w:left w:val="nil"/>
              <w:bottom w:val="single" w:sz="4" w:space="0" w:color="auto"/>
              <w:right w:val="single" w:sz="8" w:space="0" w:color="auto"/>
            </w:tcBorders>
            <w:shd w:val="clear" w:color="auto" w:fill="auto"/>
            <w:vAlign w:val="center"/>
          </w:tcPr>
          <w:p w:rsidR="006563B4" w:rsidRPr="00C1292B" w:rsidRDefault="006563B4" w:rsidP="00F449F8">
            <w:pPr>
              <w:tabs>
                <w:tab w:val="num" w:pos="0"/>
              </w:tabs>
              <w:ind w:firstLine="0"/>
              <w:jc w:val="center"/>
              <w:rPr>
                <w:bCs/>
              </w:rPr>
            </w:pPr>
            <w:r w:rsidRPr="00C1292B">
              <w:rPr>
                <w:bCs/>
              </w:rPr>
              <w:t>-</w:t>
            </w:r>
          </w:p>
        </w:tc>
      </w:tr>
    </w:tbl>
    <w:p w:rsidR="002D7E9A" w:rsidRPr="0046255A" w:rsidRDefault="002D7E9A" w:rsidP="00DE00EA">
      <w:pPr>
        <w:pStyle w:val="afffffffe"/>
        <w:spacing w:before="200"/>
      </w:pPr>
      <w:r w:rsidRPr="00C1292B">
        <w:rPr>
          <w:szCs w:val="28"/>
        </w:rPr>
        <w:t>Стоит отметить высокий рост объемов нового стр</w:t>
      </w:r>
      <w:r w:rsidRPr="0046255A">
        <w:t>оительства, который объясняется общим увеличением численности населения и тенденции к приобретению второго жилья (как для временного (сезонного), та</w:t>
      </w:r>
      <w:r w:rsidR="0007549F">
        <w:t>к и для постоянного проживания)</w:t>
      </w:r>
      <w:r w:rsidRPr="0046255A">
        <w:t>.</w:t>
      </w:r>
    </w:p>
    <w:p w:rsidR="00DE00EA" w:rsidRDefault="002D7E9A" w:rsidP="00DE00EA">
      <w:pPr>
        <w:pStyle w:val="afffffffe"/>
      </w:pPr>
      <w:r w:rsidRPr="008D1963">
        <w:t>Экономическ</w:t>
      </w:r>
      <w:r>
        <w:t>ий потенциал</w:t>
      </w:r>
      <w:r w:rsidR="00432C4A">
        <w:t xml:space="preserve"> </w:t>
      </w:r>
      <w:r w:rsidR="008002A2">
        <w:t>МО «</w:t>
      </w:r>
      <w:r w:rsidR="008002A2" w:rsidRPr="00E27A2A">
        <w:t>Мортовское сельское поселение</w:t>
      </w:r>
      <w:r w:rsidR="008002A2">
        <w:t xml:space="preserve">» </w:t>
      </w:r>
      <w:r w:rsidRPr="008D1963">
        <w:t>представлен предприятиями, осуществляющими свою финансово-хозяйственную деятельность в различных сферах хозяйствования (</w:t>
      </w:r>
      <w:r w:rsidR="0007549F" w:rsidRPr="008D1963">
        <w:t>сельскохозяйственной</w:t>
      </w:r>
      <w:r w:rsidR="0007549F">
        <w:t>, лесное хозяйство,</w:t>
      </w:r>
      <w:r w:rsidR="00432C4A">
        <w:t xml:space="preserve"> </w:t>
      </w:r>
      <w:r w:rsidR="0007549F">
        <w:t>производственной</w:t>
      </w:r>
      <w:r w:rsidRPr="008D1963">
        <w:t xml:space="preserve"> и др.). </w:t>
      </w:r>
      <w:r w:rsidR="00DE00EA" w:rsidRPr="00007480">
        <w:t xml:space="preserve">В </w:t>
      </w:r>
      <w:r w:rsidR="00DE00EA">
        <w:t>муниципальном образовании</w:t>
      </w:r>
      <w:r w:rsidR="00DE00EA" w:rsidRPr="00007480">
        <w:t xml:space="preserve"> функционируют ООО</w:t>
      </w:r>
      <w:r w:rsidR="00DE00EA">
        <w:t> </w:t>
      </w:r>
      <w:r w:rsidR="00DE00EA" w:rsidRPr="00007480">
        <w:t>Агрофирма «Морты», ООО</w:t>
      </w:r>
      <w:r w:rsidR="00DE00EA">
        <w:t> </w:t>
      </w:r>
      <w:r w:rsidR="00DE00EA" w:rsidRPr="00007480">
        <w:t>Агрофирма «НЭП»</w:t>
      </w:r>
      <w:r w:rsidR="00DE00EA">
        <w:t xml:space="preserve">, </w:t>
      </w:r>
      <w:r w:rsidR="00DE00EA" w:rsidRPr="00F35CCB">
        <w:t>ГКУ </w:t>
      </w:r>
      <w:r w:rsidR="00DE00EA">
        <w:t>«Елабугалес» и др.</w:t>
      </w:r>
    </w:p>
    <w:p w:rsidR="007C3A3D" w:rsidRPr="00C1292B" w:rsidRDefault="0007549F" w:rsidP="007C3A3D">
      <w:pPr>
        <w:pStyle w:val="afffffffe"/>
        <w:rPr>
          <w:szCs w:val="28"/>
        </w:rPr>
      </w:pPr>
      <w:r>
        <w:t xml:space="preserve">Документы территориального планирования в качестве «точек роста» муниципального образования рассматривают модернизацию и </w:t>
      </w:r>
      <w:r w:rsidRPr="00C1292B">
        <w:rPr>
          <w:szCs w:val="28"/>
        </w:rPr>
        <w:lastRenderedPageBreak/>
        <w:t xml:space="preserve">совершенствование предприятий сферы сельскохозяйственного производства, а также организацию туристско-рекреационного кластера. Создание новых рабочих мест предполагается в основном в </w:t>
      </w:r>
      <w:r w:rsidR="0078051D" w:rsidRPr="00C1292B">
        <w:rPr>
          <w:szCs w:val="28"/>
        </w:rPr>
        <w:t xml:space="preserve">агропромышленной </w:t>
      </w:r>
      <w:r w:rsidRPr="00C1292B">
        <w:rPr>
          <w:szCs w:val="28"/>
        </w:rPr>
        <w:t>сфере</w:t>
      </w:r>
      <w:r w:rsidR="0078051D" w:rsidRPr="00C1292B">
        <w:rPr>
          <w:szCs w:val="28"/>
        </w:rPr>
        <w:t>,</w:t>
      </w:r>
      <w:r w:rsidR="00DE00EA" w:rsidRPr="00C1292B">
        <w:rPr>
          <w:szCs w:val="28"/>
        </w:rPr>
        <w:t>туристического</w:t>
      </w:r>
      <w:r w:rsidR="0078051D" w:rsidRPr="00C1292B">
        <w:rPr>
          <w:szCs w:val="28"/>
        </w:rPr>
        <w:t xml:space="preserve"> и социально-бытового</w:t>
      </w:r>
      <w:r w:rsidRPr="00C1292B">
        <w:rPr>
          <w:szCs w:val="28"/>
        </w:rPr>
        <w:t xml:space="preserve"> обслуживания.</w:t>
      </w:r>
    </w:p>
    <w:p w:rsidR="002C3396" w:rsidRPr="00C1292B" w:rsidRDefault="002C3396" w:rsidP="002C3396">
      <w:pPr>
        <w:pStyle w:val="21"/>
        <w:rPr>
          <w:b/>
          <w:sz w:val="28"/>
          <w:szCs w:val="28"/>
        </w:rPr>
      </w:pPr>
      <w:bookmarkStart w:id="71" w:name="_Toc516752426"/>
      <w:r w:rsidRPr="00C1292B">
        <w:rPr>
          <w:b/>
          <w:sz w:val="28"/>
          <w:szCs w:val="28"/>
        </w:rPr>
        <w:t>Прогноз транспортного спроса</w:t>
      </w:r>
      <w:r w:rsidR="009F43EB" w:rsidRPr="00C1292B">
        <w:rPr>
          <w:b/>
          <w:sz w:val="28"/>
          <w:szCs w:val="28"/>
        </w:rPr>
        <w:t xml:space="preserve"> поселения</w:t>
      </w:r>
      <w:r w:rsidRPr="00C1292B">
        <w:rPr>
          <w:b/>
          <w:sz w:val="28"/>
          <w:szCs w:val="28"/>
        </w:rPr>
        <w:t>, объемов и характера передвижения населения и перевозок грузов по видам транспорта, имеющ</w:t>
      </w:r>
      <w:r w:rsidR="009F43EB" w:rsidRPr="00C1292B">
        <w:rPr>
          <w:b/>
          <w:sz w:val="28"/>
          <w:szCs w:val="28"/>
        </w:rPr>
        <w:t>его</w:t>
      </w:r>
      <w:r w:rsidRPr="00C1292B">
        <w:rPr>
          <w:b/>
          <w:sz w:val="28"/>
          <w:szCs w:val="28"/>
        </w:rPr>
        <w:t>ся на территории поселения</w:t>
      </w:r>
      <w:bookmarkEnd w:id="71"/>
    </w:p>
    <w:p w:rsidR="00103098" w:rsidRPr="00C1292B" w:rsidRDefault="00103098" w:rsidP="001A1D6E">
      <w:pPr>
        <w:pStyle w:val="afffffffe"/>
        <w:rPr>
          <w:szCs w:val="28"/>
        </w:rPr>
      </w:pPr>
      <w:r w:rsidRPr="00C1292B">
        <w:rPr>
          <w:szCs w:val="28"/>
        </w:rPr>
        <w:t>Относительно стабильная демографическая и социально-экономическая ситуация в муниципальном образовании позволяет сделать вывод об отсутствии реальных предпосылок к значительному изменению транспортного спроса, объемов и характера передвижения населения на территории муниципального образования в расчетном периоде.</w:t>
      </w:r>
    </w:p>
    <w:p w:rsidR="00103098" w:rsidRPr="00C1292B" w:rsidRDefault="00103098" w:rsidP="001A1D6E">
      <w:pPr>
        <w:pStyle w:val="afffffffe"/>
        <w:rPr>
          <w:szCs w:val="28"/>
        </w:rPr>
      </w:pPr>
      <w:r w:rsidRPr="00C1292B">
        <w:rPr>
          <w:szCs w:val="28"/>
        </w:rPr>
        <w:t xml:space="preserve">Автомобильный является основным видом транспорта на территории </w:t>
      </w:r>
      <w:r w:rsidR="001A1D6E" w:rsidRPr="00C1292B">
        <w:rPr>
          <w:szCs w:val="28"/>
        </w:rPr>
        <w:t>муниципального образования</w:t>
      </w:r>
      <w:r w:rsidRPr="00C1292B">
        <w:rPr>
          <w:szCs w:val="28"/>
        </w:rPr>
        <w:t>,</w:t>
      </w:r>
      <w:r w:rsidR="001A1D6E" w:rsidRPr="00C1292B">
        <w:rPr>
          <w:szCs w:val="28"/>
        </w:rPr>
        <w:t>иные виды</w:t>
      </w:r>
      <w:r w:rsidR="00E73C37" w:rsidRPr="00C1292B">
        <w:rPr>
          <w:szCs w:val="28"/>
        </w:rPr>
        <w:t xml:space="preserve"> транспорта</w:t>
      </w:r>
      <w:r w:rsidR="001A1D6E" w:rsidRPr="00C1292B">
        <w:rPr>
          <w:szCs w:val="28"/>
        </w:rPr>
        <w:t xml:space="preserve"> на территории поселения не представлены или представлены в малой степени.О</w:t>
      </w:r>
      <w:r w:rsidRPr="00C1292B">
        <w:rPr>
          <w:szCs w:val="28"/>
        </w:rPr>
        <w:t>бъемы грузоперевозок автомобильным транспортом носят стабильный характер.</w:t>
      </w:r>
    </w:p>
    <w:p w:rsidR="00103098" w:rsidRPr="00C1292B" w:rsidRDefault="00103098" w:rsidP="001A1D6E">
      <w:pPr>
        <w:pStyle w:val="afffffffe"/>
        <w:rPr>
          <w:szCs w:val="28"/>
        </w:rPr>
      </w:pPr>
      <w:r w:rsidRPr="00C1292B">
        <w:rPr>
          <w:szCs w:val="28"/>
        </w:rPr>
        <w:t xml:space="preserve">Транспортными планировочными осями </w:t>
      </w:r>
      <w:r w:rsidR="001A1D6E" w:rsidRPr="00C1292B">
        <w:rPr>
          <w:szCs w:val="28"/>
        </w:rPr>
        <w:t>МО «Мортовское сельское поселение»</w:t>
      </w:r>
      <w:r w:rsidRPr="00C1292B">
        <w:rPr>
          <w:szCs w:val="28"/>
        </w:rPr>
        <w:t xml:space="preserve"> являются</w:t>
      </w:r>
      <w:r w:rsidR="00D7029F" w:rsidRPr="00C1292B">
        <w:rPr>
          <w:szCs w:val="28"/>
        </w:rPr>
        <w:t xml:space="preserve"> </w:t>
      </w:r>
      <w:r w:rsidR="001A1D6E" w:rsidRPr="00C1292B">
        <w:rPr>
          <w:szCs w:val="28"/>
        </w:rPr>
        <w:t xml:space="preserve">автодороги регионального значения </w:t>
      </w:r>
      <w:r w:rsidR="001A1D6E" w:rsidRPr="00C1292B">
        <w:rPr>
          <w:szCs w:val="28"/>
          <w:lang w:val="en-US"/>
        </w:rPr>
        <w:t>IV</w:t>
      </w:r>
      <w:r w:rsidR="001A1D6E" w:rsidRPr="00C1292B">
        <w:rPr>
          <w:szCs w:val="28"/>
        </w:rPr>
        <w:t xml:space="preserve"> технической категории</w:t>
      </w:r>
      <w:r w:rsidRPr="00C1292B">
        <w:rPr>
          <w:szCs w:val="28"/>
        </w:rPr>
        <w:t xml:space="preserve">: </w:t>
      </w:r>
      <w:r w:rsidR="001A1D6E" w:rsidRPr="00C1292B">
        <w:rPr>
          <w:szCs w:val="28"/>
        </w:rPr>
        <w:t>«М-7 «Волга» – Морты – Умяк – Бажениха» и «Морты – Сосновый Юраш».</w:t>
      </w:r>
    </w:p>
    <w:p w:rsidR="001A1D6E" w:rsidRPr="00C1292B" w:rsidRDefault="00E73C37" w:rsidP="001A1D6E">
      <w:pPr>
        <w:pStyle w:val="afffffffe"/>
        <w:rPr>
          <w:szCs w:val="28"/>
        </w:rPr>
      </w:pPr>
      <w:r w:rsidRPr="00C1292B">
        <w:rPr>
          <w:szCs w:val="28"/>
        </w:rPr>
        <w:t>В связи с невысоким транспортным спросом существующая инфраструктура автомобильного транспорта справляется с решаемыми задачами, но обладает посредственными характеристиками (низкий уровень благоустройства УДС и состояния дорожного полотна; недостаточная ширина проезжих частей ряда улиц; нехватка мостовых сооружений через естественные преграды; и др.). Увеличение транспортного спроса прогнозируется в случае реализации проектных мероприятий Генерального плана(</w:t>
      </w:r>
      <w:r w:rsidR="001A1D6E" w:rsidRPr="00C1292B">
        <w:rPr>
          <w:szCs w:val="28"/>
        </w:rPr>
        <w:t>развити</w:t>
      </w:r>
      <w:r w:rsidRPr="00C1292B">
        <w:rPr>
          <w:szCs w:val="28"/>
        </w:rPr>
        <w:t>е</w:t>
      </w:r>
      <w:r w:rsidR="00D7029F" w:rsidRPr="00C1292B">
        <w:rPr>
          <w:szCs w:val="28"/>
        </w:rPr>
        <w:t xml:space="preserve"> </w:t>
      </w:r>
      <w:r w:rsidRPr="00C1292B">
        <w:rPr>
          <w:szCs w:val="28"/>
        </w:rPr>
        <w:t xml:space="preserve">агропромышленного комплекса, </w:t>
      </w:r>
      <w:r w:rsidR="001A1D6E" w:rsidRPr="00C1292B">
        <w:rPr>
          <w:szCs w:val="28"/>
        </w:rPr>
        <w:t>жилищного фонда</w:t>
      </w:r>
      <w:r w:rsidRPr="00C1292B">
        <w:rPr>
          <w:szCs w:val="28"/>
        </w:rPr>
        <w:t xml:space="preserve">, туристической сферы и </w:t>
      </w:r>
      <w:r w:rsidRPr="00C1292B">
        <w:rPr>
          <w:szCs w:val="28"/>
        </w:rPr>
        <w:lastRenderedPageBreak/>
        <w:t>т.д.), тогда</w:t>
      </w:r>
      <w:r w:rsidR="001A1D6E" w:rsidRPr="00C1292B">
        <w:rPr>
          <w:szCs w:val="28"/>
        </w:rPr>
        <w:t xml:space="preserve"> возник</w:t>
      </w:r>
      <w:r w:rsidRPr="00C1292B">
        <w:rPr>
          <w:szCs w:val="28"/>
        </w:rPr>
        <w:t>нет</w:t>
      </w:r>
      <w:r w:rsidR="001A1D6E" w:rsidRPr="00C1292B">
        <w:rPr>
          <w:szCs w:val="28"/>
        </w:rPr>
        <w:t xml:space="preserve"> потребность в строительстве новых дорог, связывающих новые </w:t>
      </w:r>
      <w:r w:rsidRPr="00C1292B">
        <w:rPr>
          <w:szCs w:val="28"/>
        </w:rPr>
        <w:t>объекты</w:t>
      </w:r>
      <w:r w:rsidR="001A1D6E" w:rsidRPr="00C1292B">
        <w:rPr>
          <w:szCs w:val="28"/>
        </w:rPr>
        <w:t xml:space="preserve"> с улично-дорожной сетью </w:t>
      </w:r>
      <w:r w:rsidRPr="00C1292B">
        <w:rPr>
          <w:szCs w:val="28"/>
        </w:rPr>
        <w:t>с. Морты</w:t>
      </w:r>
      <w:r w:rsidR="001A1D6E" w:rsidRPr="00C1292B">
        <w:rPr>
          <w:szCs w:val="28"/>
        </w:rPr>
        <w:t>.</w:t>
      </w:r>
    </w:p>
    <w:p w:rsidR="009F43EB" w:rsidRPr="00C1292B" w:rsidRDefault="009F43EB" w:rsidP="009F43EB">
      <w:pPr>
        <w:pStyle w:val="21"/>
        <w:rPr>
          <w:b/>
          <w:sz w:val="28"/>
          <w:szCs w:val="28"/>
        </w:rPr>
      </w:pPr>
      <w:bookmarkStart w:id="72" w:name="_Toc516752427"/>
      <w:r w:rsidRPr="00C1292B">
        <w:rPr>
          <w:b/>
          <w:sz w:val="28"/>
          <w:szCs w:val="28"/>
        </w:rPr>
        <w:t>Прогноз развития транспортной инфраструктуры по видам транспорта</w:t>
      </w:r>
      <w:bookmarkEnd w:id="72"/>
    </w:p>
    <w:p w:rsidR="00F449F8" w:rsidRPr="00C1292B" w:rsidRDefault="00F449F8" w:rsidP="00DE73CB">
      <w:pPr>
        <w:pStyle w:val="afffffffe"/>
        <w:rPr>
          <w:szCs w:val="28"/>
        </w:rPr>
      </w:pPr>
      <w:r w:rsidRPr="00C1292B">
        <w:rPr>
          <w:szCs w:val="28"/>
        </w:rPr>
        <w:t>Документами стратегического и территориального планирования на территории МО «Мортовское сельское поселение» запланировано развитие только автомобильной транспортной инфраструктуры в виде капитального ремонта, реконструкции и нового строительства автомобильных дорог регионального и местного значения.</w:t>
      </w:r>
    </w:p>
    <w:p w:rsidR="007967AE" w:rsidRPr="00C1292B" w:rsidRDefault="007967AE" w:rsidP="007967AE">
      <w:r w:rsidRPr="00C1292B">
        <w:t>Количество пассажирского транспорта увеличивать не планируется. Объекты придорожного сервиса на территории сельского поселения отсутствуют.</w:t>
      </w:r>
    </w:p>
    <w:p w:rsidR="009C3FCE" w:rsidRPr="00C1292B" w:rsidRDefault="009C3FCE" w:rsidP="009C3FCE">
      <w:r w:rsidRPr="00C1292B">
        <w:t>Целью развития транспортной инфраструктуры исследуемой территории является создание условий для роста экономической активности муниципального образования, улучшения качества жизни населения за счет расширения спектра транспортных услуг, совершенствование транспортно</w:t>
      </w:r>
      <w:r w:rsidRPr="00C1292B">
        <w:noBreakHyphen/>
        <w:t>логистической инфраструктуры.</w:t>
      </w:r>
    </w:p>
    <w:p w:rsidR="00F449F8" w:rsidRPr="00C1292B" w:rsidRDefault="00F449F8" w:rsidP="00F449F8">
      <w:r w:rsidRPr="00C1292B">
        <w:t>Документами стратегического и территориального планирования государственного и местного уровней мероприятий по развитию железнодорожного, водного и воздушного транспорта на территории муниципального образования не предусмотрено.</w:t>
      </w:r>
    </w:p>
    <w:p w:rsidR="00E4148E" w:rsidRPr="00C1292B" w:rsidRDefault="00D7029F" w:rsidP="00AD6A2C">
      <w:pPr>
        <w:pStyle w:val="21"/>
        <w:rPr>
          <w:b/>
          <w:sz w:val="28"/>
          <w:szCs w:val="28"/>
        </w:rPr>
      </w:pPr>
      <w:bookmarkStart w:id="73" w:name="_Toc516752428"/>
      <w:r w:rsidRPr="00C1292B">
        <w:rPr>
          <w:sz w:val="28"/>
          <w:szCs w:val="28"/>
        </w:rPr>
        <w:t xml:space="preserve"> </w:t>
      </w:r>
      <w:r w:rsidR="00AD6A2C" w:rsidRPr="00C1292B">
        <w:rPr>
          <w:b/>
          <w:sz w:val="28"/>
          <w:szCs w:val="28"/>
        </w:rPr>
        <w:t xml:space="preserve">Прогноз развития дорожной сети </w:t>
      </w:r>
      <w:r w:rsidR="009F43EB" w:rsidRPr="00C1292B">
        <w:rPr>
          <w:b/>
          <w:sz w:val="28"/>
          <w:szCs w:val="28"/>
        </w:rPr>
        <w:t>поселения</w:t>
      </w:r>
      <w:bookmarkEnd w:id="73"/>
    </w:p>
    <w:p w:rsidR="00F449F8" w:rsidRPr="00C1292B" w:rsidRDefault="00F449F8" w:rsidP="00F449F8">
      <w:pPr>
        <w:pStyle w:val="afffffffe"/>
        <w:rPr>
          <w:szCs w:val="28"/>
        </w:rPr>
      </w:pPr>
      <w:r w:rsidRPr="00C1292B">
        <w:rPr>
          <w:szCs w:val="28"/>
        </w:rPr>
        <w:t>В результате анализа существующей транспортной инфраструктуры МО «Мортовское сельское поселение» выявлены следующие проблемы:</w:t>
      </w:r>
    </w:p>
    <w:p w:rsidR="00F449F8" w:rsidRPr="00FB7CDC" w:rsidRDefault="00F449F8" w:rsidP="00F449F8">
      <w:pPr>
        <w:pStyle w:val="a7"/>
      </w:pPr>
      <w:r w:rsidRPr="00C1292B">
        <w:t xml:space="preserve">низкий уровень благоустройства улично-дорожной сети муниципального образования: значительная доля улиц и дорог, не имеющих </w:t>
      </w:r>
      <w:r w:rsidRPr="00C1292B">
        <w:lastRenderedPageBreak/>
        <w:t>усовершенствованного покрытия, отсутствие пешеходных тротуаров, отсутствие организованного поверхностного стока, отсутствие</w:t>
      </w:r>
      <w:r>
        <w:t xml:space="preserve"> освещения</w:t>
      </w:r>
      <w:r w:rsidRPr="00FB7CDC">
        <w:t>;</w:t>
      </w:r>
    </w:p>
    <w:p w:rsidR="00F449F8" w:rsidRPr="00FB7CDC" w:rsidRDefault="00F449F8" w:rsidP="00F449F8">
      <w:pPr>
        <w:pStyle w:val="a7"/>
      </w:pPr>
      <w:r w:rsidRPr="00FB7CDC">
        <w:t>неудовлетворительное состояние дорожного полотна: сильный износ и ежегодный размыв;</w:t>
      </w:r>
    </w:p>
    <w:p w:rsidR="00F449F8" w:rsidRPr="00FB7CDC" w:rsidRDefault="00F449F8" w:rsidP="00F449F8">
      <w:pPr>
        <w:pStyle w:val="a7"/>
      </w:pPr>
      <w:r w:rsidRPr="00FB7CDC">
        <w:t>недостаточная ширина проезжих частей ряда улиц, затрудняющих автомобильное движение, и приводящая к уменьшению пропускной способности улицы и риску возникновения дорожно-транспортных происшествий;</w:t>
      </w:r>
    </w:p>
    <w:p w:rsidR="00F449F8" w:rsidRPr="00FB7CDC" w:rsidRDefault="00F449F8" w:rsidP="00F449F8">
      <w:pPr>
        <w:pStyle w:val="a7"/>
      </w:pPr>
      <w:r w:rsidRPr="00FB7CDC">
        <w:t>недостаточное количество автомобильных и пешеходных мостов через овраги и ручьи, что не обеспечивает нормального функционирования улично-дорожной сети</w:t>
      </w:r>
      <w:r>
        <w:t>.</w:t>
      </w:r>
    </w:p>
    <w:p w:rsidR="009C3FCE" w:rsidRDefault="009C3FCE" w:rsidP="009C3FCE">
      <w:pPr>
        <w:pStyle w:val="afffffffe"/>
      </w:pPr>
      <w:r>
        <w:t>В условиях хронического дефицита бюджетных средств на осуществление дорожной деятельности, в целях эффективного их расходования на ремонт и содержание дорог, сохраняется задача поиска и внедрения новых, более экономичных материалов и технологий.</w:t>
      </w:r>
    </w:p>
    <w:p w:rsidR="009C3FCE" w:rsidRDefault="009C3FCE" w:rsidP="009C3FCE">
      <w:pPr>
        <w:pStyle w:val="afffffffe"/>
      </w:pPr>
      <w:r>
        <w:t>Сегодняшняя ситуация в дорожной отрасли характеризуется ростом спроса на автомобильные перевозки, увеличением количества автотранспортных средств и одновременно с этим отставанием в развитии дорожной сети, медленным ростом протяженности и пропускной способности автомобильных дорог.</w:t>
      </w:r>
    </w:p>
    <w:p w:rsidR="009C3FCE" w:rsidRDefault="009C3FCE" w:rsidP="009C3FCE">
      <w:pPr>
        <w:pStyle w:val="afffffffe"/>
      </w:pPr>
      <w:r>
        <w:t>В результате проведенного анализа можно сделать вывод, что в отсутствии соответствующих мер по повышению уровня благоустройства улично-дорожной сети и содержанию автомобильных дорог, прогнозируется сильный износ дорожного полотна и снижение комфорта и скорости реализации корреспонденций по территории сельского поселения.</w:t>
      </w:r>
    </w:p>
    <w:p w:rsidR="009C3FCE" w:rsidRPr="00C1292B" w:rsidRDefault="009C3FCE" w:rsidP="009C3FCE">
      <w:pPr>
        <w:pStyle w:val="afffffffe"/>
        <w:rPr>
          <w:szCs w:val="28"/>
        </w:rPr>
      </w:pPr>
      <w:r>
        <w:t>Предусмотренное Генеральным планом муниципального образования увеличение территори</w:t>
      </w:r>
      <w:r w:rsidR="00946EE3">
        <w:t>и</w:t>
      </w:r>
      <w:r>
        <w:t xml:space="preserve"> населенн</w:t>
      </w:r>
      <w:r w:rsidR="00946EE3">
        <w:t>ого</w:t>
      </w:r>
      <w:r>
        <w:t xml:space="preserve"> пункт</w:t>
      </w:r>
      <w:r w:rsidR="00946EE3">
        <w:t>а</w:t>
      </w:r>
      <w:r>
        <w:t xml:space="preserve"> в целях развития жилищного строительства, сферы туризма, </w:t>
      </w:r>
      <w:r w:rsidR="00946EE3">
        <w:t>агропромышленного комплекса</w:t>
      </w:r>
      <w:r>
        <w:t xml:space="preserve">, повлечет за собой необходимость развития </w:t>
      </w:r>
      <w:r w:rsidR="00946EE3">
        <w:t>улично-дорожной сети</w:t>
      </w:r>
      <w:r>
        <w:t xml:space="preserve"> поселения. Потребуется реорганизация существующей </w:t>
      </w:r>
      <w:r w:rsidR="00946EE3">
        <w:t>улично-дорожной</w:t>
      </w:r>
      <w:r>
        <w:t xml:space="preserve">, включающая реконструкцию </w:t>
      </w:r>
      <w:r w:rsidRPr="00C1292B">
        <w:rPr>
          <w:szCs w:val="28"/>
        </w:rPr>
        <w:lastRenderedPageBreak/>
        <w:t>действующих и строительство новых дорог</w:t>
      </w:r>
      <w:r w:rsidR="00946EE3" w:rsidRPr="00C1292B">
        <w:rPr>
          <w:szCs w:val="28"/>
        </w:rPr>
        <w:t>, реконструкцию мостовых переездов.</w:t>
      </w:r>
    </w:p>
    <w:p w:rsidR="009D559E" w:rsidRPr="00C1292B" w:rsidRDefault="009D559E" w:rsidP="009D559E">
      <w:pPr>
        <w:pStyle w:val="21"/>
        <w:tabs>
          <w:tab w:val="clear" w:pos="1191"/>
          <w:tab w:val="left" w:pos="992"/>
        </w:tabs>
        <w:rPr>
          <w:b/>
          <w:sz w:val="28"/>
          <w:szCs w:val="28"/>
        </w:rPr>
      </w:pPr>
      <w:bookmarkStart w:id="74" w:name="_Toc476914262"/>
      <w:bookmarkStart w:id="75" w:name="_Toc516752429"/>
      <w:r w:rsidRPr="00C1292B">
        <w:rPr>
          <w:b/>
          <w:sz w:val="28"/>
          <w:szCs w:val="28"/>
        </w:rPr>
        <w:t>Прогноз уровня автомобилизации, параметров дорожного движения</w:t>
      </w:r>
      <w:bookmarkEnd w:id="74"/>
      <w:bookmarkEnd w:id="75"/>
    </w:p>
    <w:p w:rsidR="00380796" w:rsidRPr="00C1292B" w:rsidRDefault="0084603F" w:rsidP="0084603F">
      <w:pPr>
        <w:pStyle w:val="afffffffe"/>
        <w:rPr>
          <w:szCs w:val="28"/>
        </w:rPr>
      </w:pPr>
      <w:r w:rsidRPr="00C1292B">
        <w:rPr>
          <w:szCs w:val="28"/>
        </w:rPr>
        <w:t xml:space="preserve">Прогноз </w:t>
      </w:r>
      <w:r w:rsidR="005559E6" w:rsidRPr="00C1292B">
        <w:rPr>
          <w:szCs w:val="28"/>
        </w:rPr>
        <w:t>уровня автомобилизации</w:t>
      </w:r>
      <w:r w:rsidRPr="00C1292B">
        <w:rPr>
          <w:szCs w:val="28"/>
        </w:rPr>
        <w:t xml:space="preserve"> для Елабужского муниципального района содержится в Постановлении Кабинета министров Республики Татарстан от 27 декабря 2013 г. № 1071 «Об утверждении Республиканских нормативов градостроительного проектирования Республики Татарстан» (изм. от 09.08.2016)</w:t>
      </w:r>
      <w:r w:rsidR="008E6EA8" w:rsidRPr="00C1292B">
        <w:rPr>
          <w:szCs w:val="28"/>
        </w:rPr>
        <w:t xml:space="preserve"> и</w:t>
      </w:r>
      <w:r w:rsidR="00D7029F" w:rsidRPr="00C1292B">
        <w:rPr>
          <w:szCs w:val="28"/>
        </w:rPr>
        <w:t xml:space="preserve"> </w:t>
      </w:r>
      <w:r w:rsidR="00380796" w:rsidRPr="00C1292B">
        <w:rPr>
          <w:szCs w:val="28"/>
        </w:rPr>
        <w:t>представлен</w:t>
      </w:r>
      <w:r w:rsidR="008E6EA8" w:rsidRPr="00C1292B">
        <w:rPr>
          <w:szCs w:val="28"/>
        </w:rPr>
        <w:t>а</w:t>
      </w:r>
      <w:r w:rsidR="00380796" w:rsidRPr="00C1292B">
        <w:rPr>
          <w:szCs w:val="28"/>
        </w:rPr>
        <w:t xml:space="preserve"> в таблице </w:t>
      </w:r>
      <w:r w:rsidRPr="00C1292B">
        <w:rPr>
          <w:szCs w:val="28"/>
        </w:rPr>
        <w:t>1</w:t>
      </w:r>
      <w:r w:rsidR="00962B6A" w:rsidRPr="00C1292B">
        <w:rPr>
          <w:szCs w:val="28"/>
        </w:rPr>
        <w:t>1</w:t>
      </w:r>
      <w:r w:rsidR="00380796" w:rsidRPr="00C1292B">
        <w:rPr>
          <w:szCs w:val="28"/>
        </w:rPr>
        <w:t>.</w:t>
      </w:r>
    </w:p>
    <w:p w:rsidR="00380796" w:rsidRPr="00C1292B" w:rsidRDefault="00380796" w:rsidP="00380796">
      <w:pPr>
        <w:pStyle w:val="afffffff8"/>
      </w:pPr>
      <w:r w:rsidRPr="00C1292B">
        <w:t xml:space="preserve">Таблица </w:t>
      </w:r>
      <w:r w:rsidR="0084603F" w:rsidRPr="00C1292B">
        <w:t>1</w:t>
      </w:r>
      <w:r w:rsidR="00962B6A" w:rsidRPr="00C1292B">
        <w:t>1</w:t>
      </w:r>
      <w:r w:rsidRPr="00C1292B">
        <w:t xml:space="preserve"> –</w:t>
      </w:r>
      <w:r w:rsidR="008E6EA8" w:rsidRPr="00C1292B">
        <w:t xml:space="preserve">Прогноз </w:t>
      </w:r>
      <w:r w:rsidR="005559E6" w:rsidRPr="00C1292B">
        <w:t>уровня автомобилизации</w:t>
      </w:r>
      <w:r w:rsidR="008E6EA8" w:rsidRPr="00C1292B">
        <w:t xml:space="preserve"> Елабужского муниципального района</w:t>
      </w:r>
      <w:r w:rsidRPr="00C1292B">
        <w:t xml:space="preserve"> в 2015 – 2035 гг.</w:t>
      </w:r>
    </w:p>
    <w:tbl>
      <w:tblPr>
        <w:tblW w:w="9647" w:type="dxa"/>
        <w:tblInd w:w="108" w:type="dxa"/>
        <w:tblLook w:val="04A0" w:firstRow="1" w:lastRow="0" w:firstColumn="1" w:lastColumn="0" w:noHBand="0" w:noVBand="1"/>
      </w:tblPr>
      <w:tblGrid>
        <w:gridCol w:w="5775"/>
        <w:gridCol w:w="992"/>
        <w:gridCol w:w="960"/>
        <w:gridCol w:w="960"/>
        <w:gridCol w:w="960"/>
      </w:tblGrid>
      <w:tr w:rsidR="00380796" w:rsidRPr="00C1292B" w:rsidTr="00106800">
        <w:trPr>
          <w:trHeight w:val="284"/>
        </w:trPr>
        <w:tc>
          <w:tcPr>
            <w:tcW w:w="5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0796" w:rsidRPr="00C1292B" w:rsidRDefault="00380796" w:rsidP="008E6EA8">
            <w:pPr>
              <w:pStyle w:val="afffffff8"/>
              <w:jc w:val="center"/>
            </w:pPr>
            <w:r w:rsidRPr="00C1292B">
              <w:t>Наименование</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380796" w:rsidRPr="00C1292B" w:rsidRDefault="00380796" w:rsidP="008E6EA8">
            <w:pPr>
              <w:pStyle w:val="afffffff8"/>
              <w:jc w:val="center"/>
            </w:pPr>
            <w:r w:rsidRPr="00C1292B">
              <w:t>2010 г.</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80796" w:rsidRPr="00C1292B" w:rsidRDefault="00380796" w:rsidP="008E6EA8">
            <w:pPr>
              <w:pStyle w:val="afffffff8"/>
              <w:jc w:val="center"/>
            </w:pPr>
            <w:r w:rsidRPr="00C1292B">
              <w:t>2015 г.</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80796" w:rsidRPr="00C1292B" w:rsidRDefault="00380796" w:rsidP="008E6EA8">
            <w:pPr>
              <w:pStyle w:val="afffffff8"/>
              <w:jc w:val="center"/>
            </w:pPr>
            <w:r w:rsidRPr="00C1292B">
              <w:t>2020 г.</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80796" w:rsidRPr="00C1292B" w:rsidRDefault="00380796" w:rsidP="008E6EA8">
            <w:pPr>
              <w:pStyle w:val="afffffff8"/>
              <w:jc w:val="center"/>
            </w:pPr>
            <w:r w:rsidRPr="00C1292B">
              <w:t>2035 г.</w:t>
            </w:r>
          </w:p>
        </w:tc>
      </w:tr>
      <w:tr w:rsidR="00380796" w:rsidRPr="00C1292B" w:rsidTr="00106800">
        <w:trPr>
          <w:trHeight w:val="284"/>
        </w:trPr>
        <w:tc>
          <w:tcPr>
            <w:tcW w:w="5775" w:type="dxa"/>
            <w:tcBorders>
              <w:top w:val="nil"/>
              <w:left w:val="single" w:sz="4" w:space="0" w:color="auto"/>
              <w:bottom w:val="single" w:sz="4" w:space="0" w:color="auto"/>
              <w:right w:val="single" w:sz="4" w:space="0" w:color="auto"/>
            </w:tcBorders>
            <w:shd w:val="clear" w:color="auto" w:fill="auto"/>
            <w:noWrap/>
            <w:vAlign w:val="center"/>
            <w:hideMark/>
          </w:tcPr>
          <w:p w:rsidR="00380796" w:rsidRPr="00C1292B" w:rsidRDefault="008E6EA8" w:rsidP="008E6EA8">
            <w:pPr>
              <w:pStyle w:val="afffffff8"/>
            </w:pPr>
            <w:r w:rsidRPr="00C1292B">
              <w:t>Прогнозная обеспеченность автомобилями в личной собственности</w:t>
            </w:r>
            <w:r w:rsidR="00380796" w:rsidRPr="00C1292B">
              <w:t xml:space="preserve"> на 1000 населения</w:t>
            </w:r>
          </w:p>
        </w:tc>
        <w:tc>
          <w:tcPr>
            <w:tcW w:w="992" w:type="dxa"/>
            <w:tcBorders>
              <w:top w:val="nil"/>
              <w:left w:val="nil"/>
              <w:bottom w:val="single" w:sz="4" w:space="0" w:color="auto"/>
              <w:right w:val="single" w:sz="4" w:space="0" w:color="auto"/>
            </w:tcBorders>
            <w:shd w:val="clear" w:color="auto" w:fill="auto"/>
            <w:noWrap/>
            <w:vAlign w:val="center"/>
            <w:hideMark/>
          </w:tcPr>
          <w:p w:rsidR="00380796" w:rsidRPr="00C1292B" w:rsidRDefault="00380796" w:rsidP="008E6EA8">
            <w:pPr>
              <w:pStyle w:val="afffffff8"/>
              <w:jc w:val="center"/>
            </w:pPr>
            <w:r w:rsidRPr="00C1292B">
              <w:t>196,9</w:t>
            </w:r>
          </w:p>
        </w:tc>
        <w:tc>
          <w:tcPr>
            <w:tcW w:w="960" w:type="dxa"/>
            <w:tcBorders>
              <w:top w:val="nil"/>
              <w:left w:val="nil"/>
              <w:bottom w:val="single" w:sz="4" w:space="0" w:color="auto"/>
              <w:right w:val="single" w:sz="4" w:space="0" w:color="auto"/>
            </w:tcBorders>
            <w:shd w:val="clear" w:color="auto" w:fill="auto"/>
            <w:noWrap/>
            <w:vAlign w:val="center"/>
            <w:hideMark/>
          </w:tcPr>
          <w:p w:rsidR="00380796" w:rsidRPr="00C1292B" w:rsidRDefault="00380796" w:rsidP="008E6EA8">
            <w:pPr>
              <w:pStyle w:val="afffffff8"/>
              <w:jc w:val="center"/>
            </w:pPr>
            <w:r w:rsidRPr="00C1292B">
              <w:t>262,9</w:t>
            </w:r>
          </w:p>
        </w:tc>
        <w:tc>
          <w:tcPr>
            <w:tcW w:w="960" w:type="dxa"/>
            <w:tcBorders>
              <w:top w:val="nil"/>
              <w:left w:val="nil"/>
              <w:bottom w:val="single" w:sz="4" w:space="0" w:color="auto"/>
              <w:right w:val="single" w:sz="4" w:space="0" w:color="auto"/>
            </w:tcBorders>
            <w:shd w:val="clear" w:color="auto" w:fill="auto"/>
            <w:noWrap/>
            <w:vAlign w:val="center"/>
            <w:hideMark/>
          </w:tcPr>
          <w:p w:rsidR="00380796" w:rsidRPr="00C1292B" w:rsidRDefault="00380796" w:rsidP="008E6EA8">
            <w:pPr>
              <w:pStyle w:val="afffffff8"/>
              <w:jc w:val="center"/>
            </w:pPr>
            <w:r w:rsidRPr="00C1292B">
              <w:t>320,9</w:t>
            </w:r>
          </w:p>
        </w:tc>
        <w:tc>
          <w:tcPr>
            <w:tcW w:w="960" w:type="dxa"/>
            <w:tcBorders>
              <w:top w:val="nil"/>
              <w:left w:val="nil"/>
              <w:bottom w:val="single" w:sz="4" w:space="0" w:color="auto"/>
              <w:right w:val="single" w:sz="4" w:space="0" w:color="auto"/>
            </w:tcBorders>
            <w:shd w:val="clear" w:color="auto" w:fill="auto"/>
            <w:noWrap/>
            <w:vAlign w:val="center"/>
            <w:hideMark/>
          </w:tcPr>
          <w:p w:rsidR="00380796" w:rsidRPr="00C1292B" w:rsidRDefault="00380796" w:rsidP="008E6EA8">
            <w:pPr>
              <w:pStyle w:val="afffffff8"/>
              <w:jc w:val="center"/>
            </w:pPr>
            <w:r w:rsidRPr="00C1292B">
              <w:t>493,9</w:t>
            </w:r>
          </w:p>
        </w:tc>
      </w:tr>
    </w:tbl>
    <w:p w:rsidR="0010306B" w:rsidRPr="00C1292B" w:rsidRDefault="0010306B" w:rsidP="0010306B">
      <w:pPr>
        <w:pStyle w:val="afffffffe"/>
        <w:spacing w:before="200"/>
        <w:rPr>
          <w:szCs w:val="28"/>
        </w:rPr>
      </w:pPr>
      <w:r w:rsidRPr="00C1292B">
        <w:rPr>
          <w:szCs w:val="28"/>
        </w:rPr>
        <w:t>Согласно полученным данным, уровень автомобилизации в МО</w:t>
      </w:r>
      <w:r w:rsidR="00E13815" w:rsidRPr="00C1292B">
        <w:rPr>
          <w:szCs w:val="28"/>
        </w:rPr>
        <w:t> </w:t>
      </w:r>
      <w:r w:rsidRPr="00C1292B">
        <w:rPr>
          <w:szCs w:val="28"/>
        </w:rPr>
        <w:t>«Мортовское сельское поселение» может быть принят на уровне 407 легковых автомобилей на 1000 населения на 2035 год.</w:t>
      </w:r>
    </w:p>
    <w:p w:rsidR="00380796" w:rsidRPr="00C1292B" w:rsidRDefault="00380796" w:rsidP="00205733">
      <w:pPr>
        <w:pStyle w:val="afffffffe"/>
        <w:rPr>
          <w:szCs w:val="28"/>
        </w:rPr>
      </w:pPr>
      <w:r w:rsidRPr="00C1292B">
        <w:rPr>
          <w:szCs w:val="28"/>
        </w:rPr>
        <w:t xml:space="preserve">Определение параметров дорожного движения является неотъемлемой частью при определении мероприятий по снижению аварийности на дороге, а также для совершенствования регулирования дорожного движения на перекрестке. К основным параметрам дорожного движения относят: интенсивность движения,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коэффициент приращения очереди, средняя длина очереди в автомобилях и метрах, удельное число остановок автомобиля, коэффициент безостановочной проходимости. </w:t>
      </w:r>
    </w:p>
    <w:p w:rsidR="00380796" w:rsidRPr="00C1292B" w:rsidRDefault="00380796" w:rsidP="00205733">
      <w:pPr>
        <w:pStyle w:val="afffffffe"/>
        <w:rPr>
          <w:b/>
          <w:szCs w:val="28"/>
        </w:rPr>
      </w:pPr>
      <w:r w:rsidRPr="00C1292B">
        <w:rPr>
          <w:szCs w:val="28"/>
        </w:rPr>
        <w:lastRenderedPageBreak/>
        <w:t>Анализ существующей обстановки и сложившихся трендов социально-экономического развития позволяет сделать вывод, что в поселении на расчетный срок значительных изменений параметров дорожного движения не прогнозируется, плотность дорожной сети существенно не изменится.</w:t>
      </w:r>
    </w:p>
    <w:p w:rsidR="00DC5544" w:rsidRPr="00C1292B" w:rsidRDefault="00DC5544" w:rsidP="00DC5544">
      <w:pPr>
        <w:pStyle w:val="21"/>
        <w:rPr>
          <w:b/>
          <w:sz w:val="28"/>
          <w:szCs w:val="28"/>
        </w:rPr>
      </w:pPr>
      <w:bookmarkStart w:id="76" w:name="_Toc516752430"/>
      <w:r w:rsidRPr="00C1292B">
        <w:rPr>
          <w:b/>
          <w:sz w:val="28"/>
          <w:szCs w:val="28"/>
        </w:rPr>
        <w:t>Прогноз показателей безопасности дорожного движения</w:t>
      </w:r>
      <w:bookmarkEnd w:id="76"/>
    </w:p>
    <w:p w:rsidR="00BE67D7" w:rsidRPr="00C1292B" w:rsidRDefault="00736E91" w:rsidP="00736E91">
      <w:r w:rsidRPr="00C1292B">
        <w:t>Согласно статистике, в Елабужском районе в 2016 году произошло снижение всех показателей аварийности относительно 2015 года. Однако в 2017 году произошло увеличение всех показателей относительно 2016 года. При этом</w:t>
      </w:r>
      <w:r w:rsidR="006C32B8" w:rsidRPr="00C1292B">
        <w:t xml:space="preserve"> в МО</w:t>
      </w:r>
      <w:r w:rsidR="00D7029F" w:rsidRPr="00C1292B">
        <w:t xml:space="preserve"> </w:t>
      </w:r>
      <w:r w:rsidR="006C32B8" w:rsidRPr="00C1292B">
        <w:t>«Мортовское сельское поселение» за 2017 год не зафиксировано учетных ДТП,</w:t>
      </w:r>
      <w:r w:rsidR="00BE67D7" w:rsidRPr="00C1292B">
        <w:t xml:space="preserve"> что, безусловно, является положительным трендом.</w:t>
      </w:r>
    </w:p>
    <w:p w:rsidR="00BE67D7" w:rsidRPr="00C1292B" w:rsidRDefault="00BE67D7" w:rsidP="006C32B8">
      <w:pPr>
        <w:pStyle w:val="afffffffe"/>
        <w:rPr>
          <w:szCs w:val="28"/>
        </w:rPr>
      </w:pPr>
      <w:r w:rsidRPr="00C1292B">
        <w:rPr>
          <w:szCs w:val="28"/>
        </w:rPr>
        <w:t xml:space="preserve">Однако в перспективе возможно снижение уровня безопасности дорожного движения в связи со следующими прогнозируемыми изменениями дорожно-транспортной ситуации и социально-экономической сферы в </w:t>
      </w:r>
      <w:r w:rsidR="006C32B8" w:rsidRPr="00C1292B">
        <w:rPr>
          <w:szCs w:val="28"/>
        </w:rPr>
        <w:t>Елабужском</w:t>
      </w:r>
      <w:r w:rsidRPr="00C1292B">
        <w:rPr>
          <w:szCs w:val="28"/>
        </w:rPr>
        <w:t xml:space="preserve"> районе:</w:t>
      </w:r>
    </w:p>
    <w:p w:rsidR="00BE67D7" w:rsidRPr="00C1292B" w:rsidRDefault="00BE67D7" w:rsidP="00BE67D7">
      <w:pPr>
        <w:pStyle w:val="a7"/>
        <w:widowControl w:val="0"/>
        <w:numPr>
          <w:ilvl w:val="0"/>
          <w:numId w:val="24"/>
        </w:numPr>
        <w:tabs>
          <w:tab w:val="left" w:pos="0"/>
          <w:tab w:val="left" w:pos="709"/>
        </w:tabs>
      </w:pPr>
      <w:r w:rsidRPr="00C1292B">
        <w:t>рост уровня автомобилизации;</w:t>
      </w:r>
    </w:p>
    <w:p w:rsidR="00BE67D7" w:rsidRPr="00C1292B" w:rsidRDefault="00BE67D7" w:rsidP="00BE67D7">
      <w:pPr>
        <w:pStyle w:val="a7"/>
        <w:widowControl w:val="0"/>
        <w:numPr>
          <w:ilvl w:val="0"/>
          <w:numId w:val="24"/>
        </w:numPr>
        <w:tabs>
          <w:tab w:val="left" w:pos="0"/>
          <w:tab w:val="left" w:pos="709"/>
        </w:tabs>
      </w:pPr>
      <w:r w:rsidRPr="00C1292B">
        <w:t>повышение мобильности населения за счет миграционных трудовых корреспонденций;</w:t>
      </w:r>
    </w:p>
    <w:p w:rsidR="00BE67D7" w:rsidRPr="00C1292B" w:rsidRDefault="00BE67D7" w:rsidP="00BE67D7">
      <w:pPr>
        <w:pStyle w:val="a7"/>
        <w:widowControl w:val="0"/>
        <w:numPr>
          <w:ilvl w:val="0"/>
          <w:numId w:val="24"/>
        </w:numPr>
        <w:tabs>
          <w:tab w:val="left" w:pos="0"/>
          <w:tab w:val="left" w:pos="709"/>
        </w:tabs>
      </w:pPr>
      <w:r w:rsidRPr="00C1292B">
        <w:t>увеличение транзитного трафика на автодорогах района;</w:t>
      </w:r>
    </w:p>
    <w:p w:rsidR="00BE67D7" w:rsidRPr="00C1292B" w:rsidRDefault="00BE67D7" w:rsidP="00BE67D7">
      <w:pPr>
        <w:pStyle w:val="a7"/>
        <w:widowControl w:val="0"/>
        <w:numPr>
          <w:ilvl w:val="0"/>
          <w:numId w:val="24"/>
        </w:numPr>
        <w:tabs>
          <w:tab w:val="left" w:pos="0"/>
          <w:tab w:val="left" w:pos="709"/>
        </w:tabs>
      </w:pPr>
      <w:r w:rsidRPr="00C1292B">
        <w:t>рост интенсивности движения грузовых транспортных средств через региональные и федеральные магистрали, проходящие по территории района;</w:t>
      </w:r>
    </w:p>
    <w:p w:rsidR="00BE67D7" w:rsidRPr="00C1292B" w:rsidRDefault="00BE67D7" w:rsidP="00BE67D7">
      <w:pPr>
        <w:pStyle w:val="a7"/>
        <w:widowControl w:val="0"/>
        <w:numPr>
          <w:ilvl w:val="0"/>
          <w:numId w:val="24"/>
        </w:numPr>
        <w:tabs>
          <w:tab w:val="left" w:pos="0"/>
          <w:tab w:val="left" w:pos="709"/>
        </w:tabs>
      </w:pPr>
      <w:r w:rsidRPr="00C1292B">
        <w:t>массовое пренебрежение требованиями ПДД со стороны всех участников дорожного движения: автомобилистов, пешеходов, велосипедистов;</w:t>
      </w:r>
    </w:p>
    <w:p w:rsidR="00BE67D7" w:rsidRPr="00C1292B" w:rsidRDefault="00BE67D7" w:rsidP="00BE67D7">
      <w:pPr>
        <w:pStyle w:val="a7"/>
        <w:widowControl w:val="0"/>
        <w:numPr>
          <w:ilvl w:val="0"/>
          <w:numId w:val="24"/>
        </w:numPr>
        <w:tabs>
          <w:tab w:val="left" w:pos="0"/>
          <w:tab w:val="left" w:pos="709"/>
        </w:tabs>
      </w:pPr>
      <w:r w:rsidRPr="00C1292B">
        <w:t>увеличение протяженности и плотности дорожной сети района;</w:t>
      </w:r>
    </w:p>
    <w:p w:rsidR="00BE67D7" w:rsidRPr="00C1292B" w:rsidRDefault="00BE67D7" w:rsidP="00BE67D7">
      <w:pPr>
        <w:pStyle w:val="a7"/>
        <w:widowControl w:val="0"/>
        <w:numPr>
          <w:ilvl w:val="0"/>
          <w:numId w:val="24"/>
        </w:numPr>
        <w:tabs>
          <w:tab w:val="left" w:pos="0"/>
          <w:tab w:val="left" w:pos="709"/>
        </w:tabs>
      </w:pPr>
      <w:r w:rsidRPr="00C1292B">
        <w:t>неудовлетворительное состояние автомобильных дорог: ненормативное состояние покрытия, отсутствие разметки, недостатки зимнего содержания;</w:t>
      </w:r>
    </w:p>
    <w:p w:rsidR="00BE67D7" w:rsidRPr="00C1292B" w:rsidRDefault="00BE67D7" w:rsidP="00BE67D7">
      <w:pPr>
        <w:pStyle w:val="a7"/>
        <w:widowControl w:val="0"/>
        <w:numPr>
          <w:ilvl w:val="0"/>
          <w:numId w:val="24"/>
        </w:numPr>
        <w:tabs>
          <w:tab w:val="left" w:pos="0"/>
          <w:tab w:val="left" w:pos="709"/>
        </w:tabs>
      </w:pPr>
      <w:r w:rsidRPr="00C1292B">
        <w:t>недостаточный технический уровень дорожного хозяйства;</w:t>
      </w:r>
    </w:p>
    <w:p w:rsidR="00BE67D7" w:rsidRDefault="00BE67D7" w:rsidP="00BE67D7">
      <w:pPr>
        <w:pStyle w:val="a7"/>
        <w:widowControl w:val="0"/>
        <w:numPr>
          <w:ilvl w:val="0"/>
          <w:numId w:val="24"/>
        </w:numPr>
        <w:tabs>
          <w:tab w:val="left" w:pos="0"/>
          <w:tab w:val="left" w:pos="709"/>
        </w:tabs>
      </w:pPr>
      <w:r w:rsidRPr="00C1292B">
        <w:t xml:space="preserve">несовершенство технических средств организации дорожного </w:t>
      </w:r>
      <w:r>
        <w:t>движения.</w:t>
      </w:r>
    </w:p>
    <w:p w:rsidR="00BE67D7" w:rsidRPr="00C1292B" w:rsidRDefault="00BE67D7" w:rsidP="00BE67D7">
      <w:r w:rsidRPr="00C1292B">
        <w:lastRenderedPageBreak/>
        <w:t>Чтобы не допустить негативного развития событий необходима реализация комплекса мероприятий, направленных на повышение уровня безопасности на дорожной сети рассматриваемого муниципального образования. Данный комплекс мероприятий должен включать в себя следующие компоненты:</w:t>
      </w:r>
    </w:p>
    <w:p w:rsidR="00BE67D7" w:rsidRPr="00C1292B" w:rsidRDefault="00BE67D7" w:rsidP="00BE67D7">
      <w:pPr>
        <w:pStyle w:val="a7"/>
        <w:widowControl w:val="0"/>
        <w:numPr>
          <w:ilvl w:val="0"/>
          <w:numId w:val="24"/>
        </w:numPr>
        <w:tabs>
          <w:tab w:val="left" w:pos="0"/>
          <w:tab w:val="left" w:pos="709"/>
        </w:tabs>
      </w:pPr>
      <w:r w:rsidRPr="00C1292B">
        <w:t xml:space="preserve">создание современной системы обеспечения безопасности дорожного движения на автомобильных дорогах общего пользования </w:t>
      </w:r>
      <w:r w:rsidR="006C32B8" w:rsidRPr="00C1292B">
        <w:t>Елабужского</w:t>
      </w:r>
      <w:r w:rsidRPr="00C1292B">
        <w:t xml:space="preserve"> района;</w:t>
      </w:r>
    </w:p>
    <w:p w:rsidR="00BE67D7" w:rsidRPr="00C1292B" w:rsidRDefault="00BE67D7" w:rsidP="00BE67D7">
      <w:pPr>
        <w:pStyle w:val="a7"/>
        <w:widowControl w:val="0"/>
        <w:numPr>
          <w:ilvl w:val="0"/>
          <w:numId w:val="24"/>
        </w:numPr>
        <w:tabs>
          <w:tab w:val="left" w:pos="0"/>
          <w:tab w:val="left" w:pos="709"/>
        </w:tabs>
      </w:pPr>
      <w:r w:rsidRPr="00C1292B">
        <w:t>повышение правового сознания и предупреждения опасного поведения среди населения, в том числе среди несовершеннолетних;</w:t>
      </w:r>
    </w:p>
    <w:p w:rsidR="00BE67D7" w:rsidRPr="00C1292B" w:rsidRDefault="00BE67D7" w:rsidP="00BE67D7">
      <w:pPr>
        <w:pStyle w:val="a7"/>
        <w:widowControl w:val="0"/>
        <w:numPr>
          <w:ilvl w:val="0"/>
          <w:numId w:val="24"/>
        </w:numPr>
        <w:tabs>
          <w:tab w:val="left" w:pos="0"/>
          <w:tab w:val="left" w:pos="709"/>
        </w:tabs>
      </w:pPr>
      <w:r w:rsidRPr="00C1292B">
        <w:t>повышение уровня организации дорожного движения за счет разработки комплексных схем и проектов организации дорожного движения и реализации предусматриваемых ими мероприятий.</w:t>
      </w:r>
    </w:p>
    <w:p w:rsidR="00B45782" w:rsidRPr="00C1292B" w:rsidRDefault="00B45782" w:rsidP="00B45782">
      <w:pPr>
        <w:pStyle w:val="afffffffe"/>
        <w:rPr>
          <w:szCs w:val="28"/>
        </w:rPr>
      </w:pPr>
      <w:r w:rsidRPr="00C1292B">
        <w:rPr>
          <w:szCs w:val="28"/>
        </w:rPr>
        <w:t>Учитывая позитивную динамику к сокращению количества ДТП и количества пострадавших, а также принятию мер по снижению уровня аварийности на территории муниципального образования можно прогнозировать дальнейшее снижение основных показателей аварийности.</w:t>
      </w:r>
    </w:p>
    <w:p w:rsidR="00DC5544" w:rsidRPr="00C1292B" w:rsidRDefault="00D7029F" w:rsidP="00DC5544">
      <w:pPr>
        <w:pStyle w:val="21"/>
        <w:rPr>
          <w:b/>
          <w:sz w:val="28"/>
          <w:szCs w:val="28"/>
        </w:rPr>
      </w:pPr>
      <w:bookmarkStart w:id="77" w:name="_Toc516752431"/>
      <w:r w:rsidRPr="00C1292B">
        <w:rPr>
          <w:b/>
          <w:sz w:val="28"/>
          <w:szCs w:val="28"/>
        </w:rPr>
        <w:t xml:space="preserve"> </w:t>
      </w:r>
      <w:r w:rsidR="00DC5544" w:rsidRPr="00C1292B">
        <w:rPr>
          <w:b/>
          <w:sz w:val="28"/>
          <w:szCs w:val="28"/>
        </w:rPr>
        <w:t>Прогноз негативного воздействия транспортной инфраструктуры на окружающую среду и здоровье населения</w:t>
      </w:r>
      <w:bookmarkEnd w:id="77"/>
    </w:p>
    <w:p w:rsidR="00DE13AD" w:rsidRPr="00C1292B" w:rsidRDefault="00DE13AD" w:rsidP="00DE13AD">
      <w:pPr>
        <w:pStyle w:val="afffffffe"/>
        <w:rPr>
          <w:szCs w:val="28"/>
        </w:rPr>
      </w:pPr>
      <w:r w:rsidRPr="00C1292B">
        <w:rPr>
          <w:szCs w:val="28"/>
        </w:rPr>
        <w:t>Задачами транспортной инфраструктуры в области снижения вредного воздействия транспорта на окружающую среду являются:</w:t>
      </w:r>
    </w:p>
    <w:p w:rsidR="00DE13AD" w:rsidRPr="00C1292B" w:rsidRDefault="00DE13AD" w:rsidP="00DE13AD">
      <w:pPr>
        <w:pStyle w:val="a7"/>
      </w:pPr>
      <w:r w:rsidRPr="00C1292B">
        <w:t>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rsidR="00DE13AD" w:rsidRPr="00C1292B" w:rsidRDefault="00DE13AD" w:rsidP="00DE13AD">
      <w:pPr>
        <w:pStyle w:val="a7"/>
      </w:pPr>
      <w:r w:rsidRPr="00C1292B">
        <w:t>мотивация перехода транспортных средств на экологически чистые виды топлива.</w:t>
      </w:r>
    </w:p>
    <w:p w:rsidR="00DE13AD" w:rsidRPr="00C1292B" w:rsidRDefault="00DE13AD" w:rsidP="00DE13AD">
      <w:pPr>
        <w:pStyle w:val="afffffffe"/>
        <w:rPr>
          <w:szCs w:val="28"/>
        </w:rPr>
      </w:pPr>
      <w:r w:rsidRPr="00C1292B">
        <w:rPr>
          <w:szCs w:val="28"/>
        </w:rPr>
        <w:t>Для снижения вредного воздействия транспорта на окружающую среду и возникающих ущербов необходимо:</w:t>
      </w:r>
    </w:p>
    <w:p w:rsidR="00DE13AD" w:rsidRDefault="00DE13AD" w:rsidP="00DE13AD">
      <w:pPr>
        <w:pStyle w:val="a7"/>
      </w:pPr>
      <w:r>
        <w:lastRenderedPageBreak/>
        <w:t>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w:t>
      </w:r>
    </w:p>
    <w:p w:rsidR="00DE13AD" w:rsidRDefault="00DE13AD" w:rsidP="00DE13AD">
      <w:pPr>
        <w:pStyle w:val="a7"/>
      </w:pPr>
      <w:r>
        <w:t>стимулировать использование транспортных средств, работающих на альтернативных источниках (ненефтяного происхождения) топливо-энергетических ресурсов.</w:t>
      </w:r>
    </w:p>
    <w:p w:rsidR="00DE13AD" w:rsidRDefault="00DE13AD" w:rsidP="00DE13AD">
      <w:pPr>
        <w:pStyle w:val="afffffffe"/>
      </w:pPr>
      <w:r>
        <w:t xml:space="preserve">Для снижения негативного воздействия транспортно-дорожного комплекса </w:t>
      </w:r>
      <w:r w:rsidRPr="00DE13AD">
        <w:t>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DE13AD" w:rsidRDefault="00DE13AD" w:rsidP="00DE13AD">
      <w:pPr>
        <w:pStyle w:val="a7"/>
      </w:pPr>
      <w:r>
        <w:t>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противогололедных материалов;</w:t>
      </w:r>
    </w:p>
    <w:p w:rsidR="00DE13AD" w:rsidRDefault="00DE13AD" w:rsidP="00DE13AD">
      <w:pPr>
        <w:pStyle w:val="a7"/>
      </w:pPr>
      <w:r>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6C143F" w:rsidRDefault="006C143F" w:rsidP="006C143F">
      <w:pPr>
        <w:pStyle w:val="afffffffe"/>
      </w:pPr>
      <w:bookmarkStart w:id="78" w:name="_Toc451267870"/>
      <w:r>
        <w:t>В целом прогнозируется снижение негативного воздействия транспортной инфраструктуры на окружающую среду и здоровье населения прежде всего за счет перехода к использованию более экологически чистых транспортных средств и материалов обустройства транспортной инфраструктуры. Улучшение экологической обстановки также планируется за счет проведения ряда мероприятий, направленных на вынос части агропромышленных предприятий и производств в зоны, отделенные от жилой застройки, и на нивелирование негативного воздействия за счет работ по содержанию автомобильных дорог и населенного пункта.</w:t>
      </w:r>
    </w:p>
    <w:p w:rsidR="00DF2E4F" w:rsidRPr="00C1292B" w:rsidRDefault="00772D4D" w:rsidP="00DF2E4F">
      <w:pPr>
        <w:pStyle w:val="10"/>
        <w:rPr>
          <w:b/>
          <w:sz w:val="28"/>
        </w:rPr>
      </w:pPr>
      <w:bookmarkStart w:id="79" w:name="_Toc516752432"/>
      <w:bookmarkEnd w:id="78"/>
      <w:r w:rsidRPr="00C1292B">
        <w:rPr>
          <w:b/>
          <w:sz w:val="28"/>
        </w:rPr>
        <w:lastRenderedPageBreak/>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bookmarkEnd w:id="79"/>
    </w:p>
    <w:p w:rsidR="006F771D" w:rsidRPr="00C1292B" w:rsidRDefault="006F771D" w:rsidP="006F771D">
      <w:pPr>
        <w:pStyle w:val="afffffffe"/>
        <w:rPr>
          <w:szCs w:val="28"/>
        </w:rPr>
      </w:pPr>
      <w:r w:rsidRPr="00C1292B">
        <w:rPr>
          <w:szCs w:val="28"/>
        </w:rPr>
        <w:t>В документе территориального планирования Стратегиями социально-экономического развития Республики Татарстан и Елабужского муниципального района рассматриваются три основных сценария социально-экономического развития.</w:t>
      </w:r>
    </w:p>
    <w:p w:rsidR="006F771D" w:rsidRPr="00C1292B" w:rsidRDefault="006F771D" w:rsidP="006F771D">
      <w:pPr>
        <w:pStyle w:val="afffffffe"/>
        <w:rPr>
          <w:szCs w:val="28"/>
        </w:rPr>
      </w:pPr>
      <w:r w:rsidRPr="00C1292B">
        <w:rPr>
          <w:szCs w:val="28"/>
        </w:rPr>
        <w:t xml:space="preserve">Базовый сценарий предполагает стабильное, планомерное развитие экономики, с темпами роста, благоприятными для района. Накопленный темп роста валового территориального продукта (ВТП) с 2015 по 2030 год прогнозируется с увеличением в 1,7 раз на фоне благоприятной мировой экономической обстановки. За счет развития Особой экономической зоны производственно-промышленного типа (ОЭЗ ППТ) «Алабуга» численность работников предприятий увеличится с 2015 по 2030 гг. на 15 %. Численность населения также стабильно растет, и к 2030 году достигнет 97,3 тысяч человек. Обеспеченность населения жильем растет умеренными темпами, и к 2030 году показатель составит 30,12 м жилья на 1 жителя. </w:t>
      </w:r>
    </w:p>
    <w:p w:rsidR="006F771D" w:rsidRPr="00C1292B" w:rsidRDefault="006F771D" w:rsidP="006F771D">
      <w:pPr>
        <w:pStyle w:val="afffffffe"/>
        <w:rPr>
          <w:szCs w:val="28"/>
        </w:rPr>
      </w:pPr>
      <w:r w:rsidRPr="00C1292B">
        <w:rPr>
          <w:szCs w:val="28"/>
        </w:rPr>
        <w:t>Увеличивается приток туристов на территорию района, с ежегодной динамикой в 5 – 6 %, растет инвестиционная привлекательность района для бизнеса. Уровень экономической самодостаточности района прогнозируется с ростом от 0,55 до 0,81 %. В целом, базовый сценарий развития предполагает реализацию всех поставленных задач и инвестиционных проектов.</w:t>
      </w:r>
    </w:p>
    <w:p w:rsidR="006F771D" w:rsidRPr="00C1292B" w:rsidRDefault="006F771D" w:rsidP="006F771D">
      <w:pPr>
        <w:pStyle w:val="afffffffe"/>
        <w:rPr>
          <w:szCs w:val="28"/>
        </w:rPr>
      </w:pPr>
      <w:r w:rsidRPr="00C1292B">
        <w:rPr>
          <w:szCs w:val="28"/>
        </w:rPr>
        <w:t xml:space="preserve">Оптимистичный сценарий основывается на тенденциях улучшения мировой экономической обстановки, характеризуется динамичным ростом экономики Елабужского муниципального района. </w:t>
      </w:r>
    </w:p>
    <w:p w:rsidR="006F771D" w:rsidRPr="00CC74B4" w:rsidRDefault="006F771D" w:rsidP="006F771D">
      <w:pPr>
        <w:pStyle w:val="afffffffe"/>
      </w:pPr>
      <w:r w:rsidRPr="00CC74B4">
        <w:t xml:space="preserve">Валовой территориальный продукт увеличивается более высокими темпами, накопленный темп роста в 2030 году составит 1,9 % по отношению к 2015 году. Активно развивается промышленность, сельское хозяйство, ведется </w:t>
      </w:r>
      <w:r w:rsidRPr="00CC74B4">
        <w:lastRenderedPageBreak/>
        <w:t xml:space="preserve">интенсивное строительство жилья. Население района к 2030 году достигает 100,4 тыс. человек. Улучшается качество жизни населения. </w:t>
      </w:r>
    </w:p>
    <w:p w:rsidR="006F771D" w:rsidRPr="00CC74B4" w:rsidRDefault="006F771D" w:rsidP="006F771D">
      <w:pPr>
        <w:pStyle w:val="afffffffe"/>
      </w:pPr>
      <w:r w:rsidRPr="00CC74B4">
        <w:t xml:space="preserve">Уровень жителей, систематически занимающихся спортом, с каждым годом увеличивается на 3 – 4 % и к 2030 году достигает 56 %. Доходы населения возрастут к 2030 году в 2,3 раза. Доходы бюджета увеличиваются, обновляется инфраструктура района, что способствует развитию туризма. Туристический поток к 2030 году увеличивается в 3,4 раза. Продолжает свое развитие Особая экономическая зона «Алабуга», увеличивается количество предприятий и численности работников, развиваются мелкие и средние производства. Доля малого и среднего бизнеса в ВТП достигает в 2030 году 35 %, однако основной движущей силой экономики остаются крупные предприятия обрабатывающей промышленности. </w:t>
      </w:r>
    </w:p>
    <w:p w:rsidR="006F771D" w:rsidRDefault="006F771D" w:rsidP="006F771D">
      <w:pPr>
        <w:pStyle w:val="afffffffe"/>
      </w:pPr>
      <w:r w:rsidRPr="00CC74B4">
        <w:t>Инерционный сценарий предполагает значительное влияние внешних факторов мировой экономики, с невысокими темпами роста экономического развития района. Валовой территориальный продукт растет, но значительно более низкими темпами. Предприятия продолжают испытывать трудности. Возможно закрытие некоторых производств, связанных с импортным сырьем. Снижается доля малого и среднего бизнеса в ВТП. Уровень безработицы находится на высоком уровне, и только с 2020 года прогнозируется снижение. Сохраняется низкий уровень самодостаточности района. Собственных средств бюджета не хватает на реализацию муниципальных программ в полном объеме. Однако, развитие туризма продолжается, туристический поток увеличится к 2030 году в 1,8 раз благодаря уже сложившемуся устойчивому бренду города. Снижается объем инвестиционных вложений. Доля инвестиций в общем объеме РТ сохраняется на уровне около 5 %, с увеличением к 2030 году до 5,7 %, благодаря развитию ОЭЗ ППТ «Алабуга».</w:t>
      </w:r>
    </w:p>
    <w:p w:rsidR="006447DA" w:rsidRDefault="006447DA" w:rsidP="006447DA">
      <w:pPr>
        <w:pStyle w:val="afffffffe"/>
      </w:pPr>
      <w:r>
        <w:t xml:space="preserve">Наиболее рациональным для реализации в </w:t>
      </w:r>
      <w:r w:rsidR="009934B6" w:rsidRPr="009249F0">
        <w:t>МО«Мортовское сельское поселение»</w:t>
      </w:r>
      <w:r>
        <w:t>является базовый сценарий развития транспортной инфраструктуры.</w:t>
      </w:r>
    </w:p>
    <w:p w:rsidR="00DF2E4F" w:rsidRPr="00C1292B" w:rsidRDefault="00772D4D" w:rsidP="00F53BBC">
      <w:pPr>
        <w:pStyle w:val="10"/>
        <w:rPr>
          <w:b/>
          <w:sz w:val="28"/>
        </w:rPr>
      </w:pPr>
      <w:bookmarkStart w:id="80" w:name="_Toc516752433"/>
      <w:r w:rsidRPr="00C1292B">
        <w:rPr>
          <w:b/>
          <w:sz w:val="28"/>
        </w:rPr>
        <w:lastRenderedPageBreak/>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параметрах объектов транспорта, очередности реализации мероприятий (инвестиционных проектов)</w:t>
      </w:r>
      <w:bookmarkEnd w:id="80"/>
    </w:p>
    <w:p w:rsidR="00306E20" w:rsidRPr="00C1292B" w:rsidRDefault="00DF2AF5" w:rsidP="00F53BBC">
      <w:pPr>
        <w:pStyle w:val="21"/>
        <w:rPr>
          <w:b/>
          <w:sz w:val="28"/>
          <w:szCs w:val="28"/>
        </w:rPr>
      </w:pPr>
      <w:bookmarkStart w:id="81" w:name="_Toc516752434"/>
      <w:r w:rsidRPr="00C1292B">
        <w:rPr>
          <w:b/>
          <w:sz w:val="28"/>
          <w:szCs w:val="28"/>
        </w:rPr>
        <w:t>Мероприятия по р</w:t>
      </w:r>
      <w:r w:rsidR="00306E20" w:rsidRPr="00C1292B">
        <w:rPr>
          <w:b/>
          <w:sz w:val="28"/>
          <w:szCs w:val="28"/>
        </w:rPr>
        <w:t>азвити</w:t>
      </w:r>
      <w:r w:rsidRPr="00C1292B">
        <w:rPr>
          <w:b/>
          <w:sz w:val="28"/>
          <w:szCs w:val="28"/>
        </w:rPr>
        <w:t>ю</w:t>
      </w:r>
      <w:r w:rsidR="00306E20" w:rsidRPr="00C1292B">
        <w:rPr>
          <w:b/>
          <w:sz w:val="28"/>
          <w:szCs w:val="28"/>
        </w:rPr>
        <w:t xml:space="preserve"> транспортной инфраструктуры по видам транспорта</w:t>
      </w:r>
      <w:bookmarkEnd w:id="81"/>
    </w:p>
    <w:p w:rsidR="00957D2B" w:rsidRPr="00C1292B" w:rsidRDefault="00957D2B" w:rsidP="00957D2B">
      <w:pPr>
        <w:pStyle w:val="afffffffe"/>
        <w:rPr>
          <w:szCs w:val="28"/>
        </w:rPr>
      </w:pPr>
      <w:r w:rsidRPr="00C1292B">
        <w:rPr>
          <w:szCs w:val="28"/>
        </w:rPr>
        <w:t>Мероприятия по развитию транспортной инфраструктуры</w:t>
      </w:r>
      <w:r w:rsidR="008110E2" w:rsidRPr="00C1292B">
        <w:rPr>
          <w:szCs w:val="28"/>
        </w:rPr>
        <w:t>МО «Мортовское сельское поселение»</w:t>
      </w:r>
      <w:r w:rsidRPr="00C1292B">
        <w:rPr>
          <w:szCs w:val="28"/>
        </w:rPr>
        <w:t xml:space="preserve"> по</w:t>
      </w:r>
      <w:r w:rsidR="002A6989" w:rsidRPr="00C1292B">
        <w:rPr>
          <w:szCs w:val="28"/>
        </w:rPr>
        <w:t>железнодорожному,</w:t>
      </w:r>
      <w:r w:rsidRPr="00C1292B">
        <w:rPr>
          <w:szCs w:val="28"/>
        </w:rPr>
        <w:t xml:space="preserve"> воздушному и водному транспорту не планируются ввиду недостаточности средств местного бюджета и отсутствия перспектив развития данных направлений.</w:t>
      </w:r>
    </w:p>
    <w:p w:rsidR="00C80E24" w:rsidRPr="00C1292B" w:rsidRDefault="00C80E24" w:rsidP="00F53BBC">
      <w:pPr>
        <w:pStyle w:val="21"/>
        <w:rPr>
          <w:b/>
          <w:sz w:val="28"/>
          <w:szCs w:val="28"/>
        </w:rPr>
      </w:pPr>
      <w:bookmarkStart w:id="82" w:name="_Toc469485303"/>
      <w:bookmarkStart w:id="83" w:name="_Toc516752435"/>
      <w:r w:rsidRPr="00C1292B">
        <w:rPr>
          <w:b/>
          <w:sz w:val="28"/>
          <w:szCs w:val="28"/>
        </w:rPr>
        <w:t>Мероприятия по развитию транспорта общего пользования, созданию транспортно-пересадочных узлов</w:t>
      </w:r>
      <w:bookmarkEnd w:id="82"/>
      <w:bookmarkEnd w:id="83"/>
    </w:p>
    <w:p w:rsidR="008110E2" w:rsidRPr="00C1292B" w:rsidRDefault="008110E2" w:rsidP="008110E2">
      <w:pPr>
        <w:pStyle w:val="afffffffe"/>
        <w:rPr>
          <w:szCs w:val="28"/>
        </w:rPr>
      </w:pPr>
      <w:r w:rsidRPr="00C1292B">
        <w:rPr>
          <w:szCs w:val="28"/>
        </w:rPr>
        <w:t>Существующая система обслуживания населения автомобильным пассажирским транспортом общего пользования в настоящее время в целом удовлетворяет спросу жителей МО«Мортовское сельское поселение» на транспортные услуги.</w:t>
      </w:r>
    </w:p>
    <w:p w:rsidR="008110E2" w:rsidRPr="00C1292B" w:rsidRDefault="008110E2" w:rsidP="008110E2">
      <w:pPr>
        <w:pStyle w:val="afffffffe"/>
        <w:rPr>
          <w:szCs w:val="28"/>
        </w:rPr>
      </w:pPr>
      <w:r w:rsidRPr="00C1292B">
        <w:rPr>
          <w:szCs w:val="28"/>
        </w:rPr>
        <w:t xml:space="preserve">Для снижения негативного воздействия общественного транспорта на окружающую среду в условиях увеличения уровня автомобилизации необходим переход подвижного состава на альтернативные виды топлива. В настоящее время разработана Государственная программа «Внедрение газомоторной техники с разделением на отдельные подпрограммы по автомобильному, железнодорожному, морскому, речному, авиационному транспорту и технике специального назначения», в рамках которой </w:t>
      </w:r>
      <w:r w:rsidRPr="00C1292B">
        <w:rPr>
          <w:szCs w:val="28"/>
        </w:rPr>
        <w:lastRenderedPageBreak/>
        <w:t>запланировано экономическое стимулирование приоритетного использования транспортной техники с повышенными экологическими показателями.</w:t>
      </w:r>
    </w:p>
    <w:p w:rsidR="008110E2" w:rsidRPr="00C1292B" w:rsidRDefault="008110E2" w:rsidP="008110E2">
      <w:pPr>
        <w:pStyle w:val="afffffffe"/>
        <w:rPr>
          <w:szCs w:val="28"/>
        </w:rPr>
      </w:pPr>
      <w:r w:rsidRPr="00C1292B">
        <w:rPr>
          <w:szCs w:val="28"/>
        </w:rPr>
        <w:t>Как показали натурные обследования,</w:t>
      </w:r>
      <w:r w:rsidR="00D7029F" w:rsidRPr="00C1292B">
        <w:rPr>
          <w:szCs w:val="28"/>
        </w:rPr>
        <w:t xml:space="preserve"> </w:t>
      </w:r>
      <w:r w:rsidRPr="00C1292B">
        <w:rPr>
          <w:szCs w:val="28"/>
        </w:rPr>
        <w:t xml:space="preserve">на территории исследуемого муниципального образования необходимо проведение комплекса мероприятий по обустройству остановок общественного транспорта. В таблице </w:t>
      </w:r>
      <w:r w:rsidR="00256438" w:rsidRPr="00C1292B">
        <w:rPr>
          <w:szCs w:val="28"/>
        </w:rPr>
        <w:t>1</w:t>
      </w:r>
      <w:r w:rsidR="00962B6A" w:rsidRPr="00C1292B">
        <w:rPr>
          <w:szCs w:val="28"/>
        </w:rPr>
        <w:t>2</w:t>
      </w:r>
      <w:r w:rsidRPr="00C1292B">
        <w:rPr>
          <w:szCs w:val="28"/>
        </w:rPr>
        <w:t xml:space="preserve">представлен перечень мероприятий по приведению остановочных пунктов на территории </w:t>
      </w:r>
      <w:r w:rsidR="00256438" w:rsidRPr="00C1292B">
        <w:rPr>
          <w:szCs w:val="28"/>
        </w:rPr>
        <w:t>МО</w:t>
      </w:r>
      <w:r w:rsidR="00D7029F" w:rsidRPr="00C1292B">
        <w:rPr>
          <w:szCs w:val="28"/>
        </w:rPr>
        <w:t xml:space="preserve"> </w:t>
      </w:r>
      <w:r w:rsidR="00256438" w:rsidRPr="00C1292B">
        <w:rPr>
          <w:szCs w:val="28"/>
        </w:rPr>
        <w:t>«Мортовское сельское поселение»</w:t>
      </w:r>
      <w:r w:rsidRPr="00C1292B">
        <w:rPr>
          <w:szCs w:val="28"/>
        </w:rPr>
        <w:t xml:space="preserve"> в нормативное состояние.</w:t>
      </w:r>
    </w:p>
    <w:p w:rsidR="008110E2" w:rsidRPr="00C1292B" w:rsidRDefault="008110E2" w:rsidP="008110E2">
      <w:pPr>
        <w:pStyle w:val="afffffff8"/>
      </w:pPr>
      <w:r w:rsidRPr="00C1292B">
        <w:t xml:space="preserve">Таблица </w:t>
      </w:r>
      <w:r w:rsidR="00256438" w:rsidRPr="00C1292B">
        <w:t>1</w:t>
      </w:r>
      <w:r w:rsidR="00962B6A" w:rsidRPr="00C1292B">
        <w:t>2</w:t>
      </w:r>
      <w:r w:rsidRPr="00C1292B">
        <w:t>–Мероприятия по обустройству остановочных пунктов автомобильного пассажирского маршрутного транспорта общего пользования</w:t>
      </w:r>
    </w:p>
    <w:tbl>
      <w:tblPr>
        <w:tblStyle w:val="aff"/>
        <w:tblW w:w="0" w:type="auto"/>
        <w:tblInd w:w="108" w:type="dxa"/>
        <w:tblLook w:val="04A0" w:firstRow="1" w:lastRow="0" w:firstColumn="1" w:lastColumn="0" w:noHBand="0" w:noVBand="1"/>
      </w:tblPr>
      <w:tblGrid>
        <w:gridCol w:w="851"/>
        <w:gridCol w:w="4819"/>
        <w:gridCol w:w="3969"/>
      </w:tblGrid>
      <w:tr w:rsidR="00C03EDC" w:rsidRPr="00C1292B" w:rsidTr="00C03EDC">
        <w:tc>
          <w:tcPr>
            <w:tcW w:w="851" w:type="dxa"/>
            <w:vAlign w:val="center"/>
          </w:tcPr>
          <w:p w:rsidR="00C03EDC" w:rsidRPr="00C1292B" w:rsidRDefault="00C03EDC" w:rsidP="00C03EDC">
            <w:pPr>
              <w:pStyle w:val="afffffff8"/>
              <w:jc w:val="center"/>
            </w:pPr>
            <w:r w:rsidRPr="00C1292B">
              <w:t>№ п/п</w:t>
            </w:r>
          </w:p>
        </w:tc>
        <w:tc>
          <w:tcPr>
            <w:tcW w:w="4819" w:type="dxa"/>
            <w:vAlign w:val="center"/>
          </w:tcPr>
          <w:p w:rsidR="00C03EDC" w:rsidRPr="00C1292B" w:rsidRDefault="00C03EDC" w:rsidP="00C03EDC">
            <w:pPr>
              <w:pStyle w:val="afffffff8"/>
              <w:jc w:val="center"/>
            </w:pPr>
            <w:r w:rsidRPr="00C1292B">
              <w:t>Мероприятие</w:t>
            </w:r>
          </w:p>
        </w:tc>
        <w:tc>
          <w:tcPr>
            <w:tcW w:w="3969" w:type="dxa"/>
            <w:vAlign w:val="center"/>
          </w:tcPr>
          <w:p w:rsidR="00C03EDC" w:rsidRPr="00C1292B" w:rsidRDefault="00C03EDC" w:rsidP="00C03EDC">
            <w:pPr>
              <w:pStyle w:val="afffffff8"/>
              <w:jc w:val="center"/>
            </w:pPr>
            <w:r w:rsidRPr="00C1292B">
              <w:t>Название остановочного пункта</w:t>
            </w:r>
          </w:p>
        </w:tc>
      </w:tr>
      <w:tr w:rsidR="00C03EDC" w:rsidRPr="00C1292B" w:rsidTr="00C03EDC">
        <w:tc>
          <w:tcPr>
            <w:tcW w:w="851" w:type="dxa"/>
            <w:vAlign w:val="center"/>
          </w:tcPr>
          <w:p w:rsidR="00C03EDC" w:rsidRPr="00C1292B" w:rsidRDefault="00C03EDC" w:rsidP="00C03EDC">
            <w:pPr>
              <w:pStyle w:val="afffffff8"/>
              <w:jc w:val="center"/>
            </w:pPr>
            <w:r w:rsidRPr="00C1292B">
              <w:t>1</w:t>
            </w:r>
          </w:p>
        </w:tc>
        <w:tc>
          <w:tcPr>
            <w:tcW w:w="4819" w:type="dxa"/>
            <w:vAlign w:val="center"/>
          </w:tcPr>
          <w:p w:rsidR="00C03EDC" w:rsidRPr="00C1292B" w:rsidRDefault="00C03EDC" w:rsidP="00C03EDC">
            <w:pPr>
              <w:pStyle w:val="afffffff8"/>
              <w:jc w:val="left"/>
            </w:pPr>
            <w:r w:rsidRPr="00C1292B">
              <w:t>Установка знаков остановки</w:t>
            </w:r>
          </w:p>
        </w:tc>
        <w:tc>
          <w:tcPr>
            <w:tcW w:w="3969" w:type="dxa"/>
            <w:vAlign w:val="center"/>
          </w:tcPr>
          <w:p w:rsidR="00C03EDC" w:rsidRPr="00C1292B" w:rsidRDefault="00C03EDC" w:rsidP="00C03EDC">
            <w:pPr>
              <w:pStyle w:val="afffffff8"/>
              <w:jc w:val="left"/>
            </w:pPr>
            <w:r w:rsidRPr="00C1292B">
              <w:t>Н. п. Морты</w:t>
            </w:r>
          </w:p>
        </w:tc>
      </w:tr>
      <w:tr w:rsidR="00C03EDC" w:rsidRPr="00C1292B" w:rsidTr="00C03EDC">
        <w:tc>
          <w:tcPr>
            <w:tcW w:w="851" w:type="dxa"/>
            <w:vAlign w:val="center"/>
          </w:tcPr>
          <w:p w:rsidR="00C03EDC" w:rsidRPr="00C1292B" w:rsidRDefault="00C03EDC" w:rsidP="00C03EDC">
            <w:pPr>
              <w:pStyle w:val="afffffff8"/>
              <w:jc w:val="center"/>
            </w:pPr>
            <w:r w:rsidRPr="00C1292B">
              <w:t>2</w:t>
            </w:r>
          </w:p>
        </w:tc>
        <w:tc>
          <w:tcPr>
            <w:tcW w:w="4819" w:type="dxa"/>
            <w:vAlign w:val="center"/>
          </w:tcPr>
          <w:p w:rsidR="00C03EDC" w:rsidRPr="00C1292B" w:rsidRDefault="00C03EDC" w:rsidP="00C03EDC">
            <w:pPr>
              <w:pStyle w:val="afffffff8"/>
              <w:jc w:val="left"/>
            </w:pPr>
            <w:r w:rsidRPr="00C1292B">
              <w:t>Освещение</w:t>
            </w:r>
          </w:p>
        </w:tc>
        <w:tc>
          <w:tcPr>
            <w:tcW w:w="3969" w:type="dxa"/>
            <w:vAlign w:val="center"/>
          </w:tcPr>
          <w:p w:rsidR="00C03EDC" w:rsidRPr="00C1292B" w:rsidRDefault="00C03EDC" w:rsidP="00C03EDC">
            <w:pPr>
              <w:pStyle w:val="afffffff8"/>
              <w:jc w:val="left"/>
            </w:pPr>
            <w:r w:rsidRPr="00C1292B">
              <w:t>Н. п. Морты, Н. п. Морты (М7)</w:t>
            </w:r>
          </w:p>
        </w:tc>
      </w:tr>
    </w:tbl>
    <w:p w:rsidR="008110E2" w:rsidRPr="00C1292B" w:rsidRDefault="008110E2" w:rsidP="008110E2">
      <w:pPr>
        <w:spacing w:before="120"/>
      </w:pPr>
      <w:r w:rsidRPr="00C1292B">
        <w:t>Мероприятия по обустройству остановочных пунктов должны быть проведены в соответствии с ГОСТ Р 52766-2007 «Дороги автомобильные общего пользования. Элементы обустройства. Общие требования».</w:t>
      </w:r>
    </w:p>
    <w:p w:rsidR="008110E2" w:rsidRPr="00C1292B" w:rsidRDefault="008110E2" w:rsidP="00E24BBC">
      <w:pPr>
        <w:pStyle w:val="afffffffe"/>
        <w:rPr>
          <w:szCs w:val="28"/>
        </w:rPr>
      </w:pPr>
      <w:r w:rsidRPr="00C1292B">
        <w:rPr>
          <w:szCs w:val="28"/>
        </w:rPr>
        <w:t>При проведении мероприятий по обустройству остановок общественного транспорта необходимо учитывать методические рекомендации по проектированию мероприятий по обеспечению доступа инвалидов к объектам дорожного хозяйства (ОДМ 218.2.007–2011), а также требования приказа Минтранса РФ от 1 декабря 2015 года N 347 «Об утверждении Порядка обеспечения условий доступности для пассажиров из числа инвалидов транспортных средств автомобильного транспорта и городского наземного электрического транспорта, автовокзалов, автостанций и предоставляемых услуг, а также оказания им при этом необходимой помощи».</w:t>
      </w:r>
    </w:p>
    <w:p w:rsidR="00306E20" w:rsidRPr="00C1292B" w:rsidRDefault="00DF2AF5" w:rsidP="00F53BBC">
      <w:pPr>
        <w:pStyle w:val="21"/>
        <w:rPr>
          <w:b/>
          <w:sz w:val="28"/>
          <w:szCs w:val="28"/>
        </w:rPr>
      </w:pPr>
      <w:bookmarkStart w:id="84" w:name="_Toc516752436"/>
      <w:r w:rsidRPr="00C1292B">
        <w:rPr>
          <w:b/>
          <w:sz w:val="28"/>
          <w:szCs w:val="28"/>
        </w:rPr>
        <w:lastRenderedPageBreak/>
        <w:t>Мероприятия по р</w:t>
      </w:r>
      <w:r w:rsidR="00306E20" w:rsidRPr="00C1292B">
        <w:rPr>
          <w:b/>
          <w:sz w:val="28"/>
          <w:szCs w:val="28"/>
        </w:rPr>
        <w:t>азвити</w:t>
      </w:r>
      <w:r w:rsidRPr="00C1292B">
        <w:rPr>
          <w:b/>
          <w:sz w:val="28"/>
          <w:szCs w:val="28"/>
        </w:rPr>
        <w:t>ю</w:t>
      </w:r>
      <w:r w:rsidR="00306E20" w:rsidRPr="00C1292B">
        <w:rPr>
          <w:b/>
          <w:sz w:val="28"/>
          <w:szCs w:val="28"/>
        </w:rPr>
        <w:t xml:space="preserve"> инфраструктуры для легкового автомобильного транспорта, включая развитие единого парковочного пространства</w:t>
      </w:r>
      <w:bookmarkEnd w:id="84"/>
    </w:p>
    <w:p w:rsidR="001866F2" w:rsidRPr="00C1292B" w:rsidRDefault="001866F2" w:rsidP="00E24BBC">
      <w:pPr>
        <w:pStyle w:val="afffffffe"/>
        <w:rPr>
          <w:szCs w:val="28"/>
        </w:rPr>
      </w:pPr>
      <w:r w:rsidRPr="00C1292B">
        <w:rPr>
          <w:szCs w:val="28"/>
        </w:rPr>
        <w:t xml:space="preserve">В настоящее время на территории </w:t>
      </w:r>
      <w:r w:rsidR="00AD6C5E" w:rsidRPr="00C1292B">
        <w:rPr>
          <w:szCs w:val="28"/>
        </w:rPr>
        <w:t>МО«Мортовское сельское поселение»</w:t>
      </w:r>
      <w:r w:rsidRPr="00C1292B">
        <w:rPr>
          <w:szCs w:val="28"/>
        </w:rPr>
        <w:t xml:space="preserve"> большая часть объектов транспортной инфраструктуры для легкового автомобильного транспорта располага</w:t>
      </w:r>
      <w:r w:rsidR="00AD6C5E" w:rsidRPr="00C1292B">
        <w:rPr>
          <w:szCs w:val="28"/>
        </w:rPr>
        <w:t>е</w:t>
      </w:r>
      <w:r w:rsidRPr="00C1292B">
        <w:rPr>
          <w:szCs w:val="28"/>
        </w:rPr>
        <w:t>тся</w:t>
      </w:r>
      <w:r w:rsidR="00AD6C5E" w:rsidRPr="00C1292B">
        <w:rPr>
          <w:szCs w:val="28"/>
        </w:rPr>
        <w:t xml:space="preserve"> наопорной улично-дорожной сети с. Морты</w:t>
      </w:r>
      <w:r w:rsidRPr="00C1292B">
        <w:rPr>
          <w:szCs w:val="28"/>
        </w:rPr>
        <w:t>.</w:t>
      </w:r>
    </w:p>
    <w:p w:rsidR="001866F2" w:rsidRPr="00C1292B" w:rsidRDefault="001866F2" w:rsidP="00E24BBC">
      <w:pPr>
        <w:pStyle w:val="afffffffe"/>
        <w:rPr>
          <w:szCs w:val="28"/>
        </w:rPr>
      </w:pPr>
      <w:r w:rsidRPr="00C1292B">
        <w:rPr>
          <w:szCs w:val="28"/>
        </w:rPr>
        <w:t>Генеральн</w:t>
      </w:r>
      <w:r w:rsidR="006F1227" w:rsidRPr="00C1292B">
        <w:rPr>
          <w:szCs w:val="28"/>
        </w:rPr>
        <w:t>ым</w:t>
      </w:r>
      <w:r w:rsidRPr="00C1292B">
        <w:rPr>
          <w:szCs w:val="28"/>
        </w:rPr>
        <w:t xml:space="preserve"> план</w:t>
      </w:r>
      <w:r w:rsidR="00E24BBC" w:rsidRPr="00C1292B">
        <w:rPr>
          <w:szCs w:val="28"/>
        </w:rPr>
        <w:t>ом сельского</w:t>
      </w:r>
      <w:r w:rsidRPr="00C1292B">
        <w:rPr>
          <w:szCs w:val="28"/>
        </w:rPr>
        <w:t xml:space="preserve"> поселения не предусмотрено строительство объектов дорожного сервиса.</w:t>
      </w:r>
    </w:p>
    <w:p w:rsidR="001866F2" w:rsidRPr="00C1292B" w:rsidRDefault="001866F2" w:rsidP="0022770C">
      <w:pPr>
        <w:pStyle w:val="afffffffe"/>
        <w:rPr>
          <w:szCs w:val="28"/>
        </w:rPr>
      </w:pPr>
      <w:r w:rsidRPr="00C1292B">
        <w:rPr>
          <w:szCs w:val="28"/>
        </w:rPr>
        <w:t xml:space="preserve">Основным направлением развития инфраструктуры для легкового автомобильного транспорта в рамках выбранного варианта проектирования является создание и эффективное функционирование единого парковочного пространства. </w:t>
      </w:r>
      <w:bookmarkStart w:id="85" w:name="_Hlk480549760"/>
      <w:r w:rsidRPr="00C1292B">
        <w:rPr>
          <w:szCs w:val="28"/>
        </w:rPr>
        <w:t>При этом должен быть исключен дефицит парковочного пространства.</w:t>
      </w:r>
      <w:bookmarkEnd w:id="85"/>
    </w:p>
    <w:p w:rsidR="006032BD" w:rsidRPr="00C1292B" w:rsidRDefault="006032BD" w:rsidP="006032BD">
      <w:r w:rsidRPr="00C1292B">
        <w:rPr>
          <w:rStyle w:val="affffffff"/>
          <w:szCs w:val="28"/>
        </w:rPr>
        <w:t xml:space="preserve">Хранение автотранспорта на территории поселения осуществляется, в основном, в пределах участков предприятий и на придомовых участках жителей поселения. </w:t>
      </w:r>
      <w:r w:rsidR="001866F2" w:rsidRPr="00C1292B">
        <w:rPr>
          <w:rStyle w:val="affffffff"/>
          <w:szCs w:val="28"/>
        </w:rPr>
        <w:t>При оценке существующего парковочного пространства был выявлен дефицит парковочных мест в с</w:t>
      </w:r>
      <w:r w:rsidR="00E24BBC" w:rsidRPr="00C1292B">
        <w:rPr>
          <w:rStyle w:val="affffffff"/>
          <w:szCs w:val="28"/>
        </w:rPr>
        <w:t>. Морты</w:t>
      </w:r>
      <w:r w:rsidRPr="00C1292B">
        <w:rPr>
          <w:rStyle w:val="affffffff"/>
          <w:szCs w:val="28"/>
        </w:rPr>
        <w:t xml:space="preserve"> у МБОУ «Мортовская основная школа» ЕМР РТ (с. Морты, ул. Молодежная-2, д. 20)</w:t>
      </w:r>
      <w:r w:rsidR="001866F2" w:rsidRPr="00C1292B">
        <w:rPr>
          <w:rStyle w:val="affffffff"/>
          <w:szCs w:val="28"/>
        </w:rPr>
        <w:t xml:space="preserve">. В целях исключения выявленного дефицита парковочного пространства планируется организация мест для временного хранения ТС в количестве </w:t>
      </w:r>
      <w:r w:rsidR="00E24BBC" w:rsidRPr="00C1292B">
        <w:rPr>
          <w:rStyle w:val="affffffff"/>
          <w:szCs w:val="28"/>
        </w:rPr>
        <w:t>6</w:t>
      </w:r>
      <w:r w:rsidR="001866F2" w:rsidRPr="00C1292B">
        <w:rPr>
          <w:rStyle w:val="affffffff"/>
          <w:szCs w:val="28"/>
        </w:rPr>
        <w:t>машино-мест</w:t>
      </w:r>
      <w:r w:rsidR="001866F2" w:rsidRPr="00C1292B">
        <w:t>.</w:t>
      </w:r>
    </w:p>
    <w:p w:rsidR="00030A60" w:rsidRPr="0008101E" w:rsidRDefault="00DF2AF5" w:rsidP="00F53BBC">
      <w:pPr>
        <w:pStyle w:val="21"/>
        <w:rPr>
          <w:b/>
          <w:sz w:val="28"/>
          <w:szCs w:val="28"/>
        </w:rPr>
      </w:pPr>
      <w:bookmarkStart w:id="86" w:name="_Toc516752437"/>
      <w:r w:rsidRPr="0008101E">
        <w:rPr>
          <w:b/>
          <w:sz w:val="28"/>
          <w:szCs w:val="28"/>
        </w:rPr>
        <w:t>Мероприятия по р</w:t>
      </w:r>
      <w:r w:rsidR="00306E20" w:rsidRPr="0008101E">
        <w:rPr>
          <w:b/>
          <w:sz w:val="28"/>
          <w:szCs w:val="28"/>
        </w:rPr>
        <w:t>азвити</w:t>
      </w:r>
      <w:r w:rsidRPr="0008101E">
        <w:rPr>
          <w:b/>
          <w:sz w:val="28"/>
          <w:szCs w:val="28"/>
        </w:rPr>
        <w:t>ю</w:t>
      </w:r>
      <w:r w:rsidR="00306E20" w:rsidRPr="0008101E">
        <w:rPr>
          <w:b/>
          <w:sz w:val="28"/>
          <w:szCs w:val="28"/>
        </w:rPr>
        <w:t xml:space="preserve"> инфраструктуры пешеходного и велосипедного передвижения</w:t>
      </w:r>
      <w:bookmarkEnd w:id="86"/>
    </w:p>
    <w:p w:rsidR="00E34BA0" w:rsidRPr="00C1292B" w:rsidRDefault="00E34BA0" w:rsidP="002B1BFC">
      <w:pPr>
        <w:pStyle w:val="afffffffe"/>
        <w:rPr>
          <w:szCs w:val="28"/>
        </w:rPr>
      </w:pPr>
      <w:r w:rsidRPr="00C1292B">
        <w:rPr>
          <w:szCs w:val="28"/>
        </w:rPr>
        <w:t>Мероприятия по развитию инфраструктуры пешеходного и велосипедного передвижения на территории МО«Мортовское сельское поселение» не планируются</w:t>
      </w:r>
      <w:r w:rsidR="002B1BFC" w:rsidRPr="00C1292B">
        <w:rPr>
          <w:szCs w:val="28"/>
        </w:rPr>
        <w:t xml:space="preserve"> ввиду недостаточности средств местного бюджета</w:t>
      </w:r>
      <w:r w:rsidRPr="00C1292B">
        <w:rPr>
          <w:szCs w:val="28"/>
        </w:rPr>
        <w:t>.</w:t>
      </w:r>
    </w:p>
    <w:p w:rsidR="00306E20" w:rsidRPr="00C1292B" w:rsidRDefault="00DF2AF5" w:rsidP="00F53BBC">
      <w:pPr>
        <w:pStyle w:val="21"/>
        <w:rPr>
          <w:sz w:val="28"/>
          <w:szCs w:val="28"/>
        </w:rPr>
      </w:pPr>
      <w:bookmarkStart w:id="87" w:name="_Toc516752438"/>
      <w:r w:rsidRPr="00C1292B">
        <w:rPr>
          <w:sz w:val="28"/>
          <w:szCs w:val="28"/>
        </w:rPr>
        <w:lastRenderedPageBreak/>
        <w:t>Мероприятия по р</w:t>
      </w:r>
      <w:r w:rsidR="00306E20" w:rsidRPr="00C1292B">
        <w:rPr>
          <w:sz w:val="28"/>
          <w:szCs w:val="28"/>
        </w:rPr>
        <w:t>азвити</w:t>
      </w:r>
      <w:r w:rsidRPr="00C1292B">
        <w:rPr>
          <w:sz w:val="28"/>
          <w:szCs w:val="28"/>
        </w:rPr>
        <w:t>ю</w:t>
      </w:r>
      <w:r w:rsidR="00306E20" w:rsidRPr="00C1292B">
        <w:rPr>
          <w:sz w:val="28"/>
          <w:szCs w:val="28"/>
        </w:rPr>
        <w:t xml:space="preserve"> инфраструктуры для грузового транспорта, транспортных средств коммунальных и дорожных служб</w:t>
      </w:r>
      <w:bookmarkEnd w:id="87"/>
    </w:p>
    <w:p w:rsidR="007115BE" w:rsidRPr="00C1292B" w:rsidRDefault="007115BE" w:rsidP="00211DE6">
      <w:pPr>
        <w:pStyle w:val="afffffffe"/>
        <w:rPr>
          <w:szCs w:val="28"/>
        </w:rPr>
      </w:pPr>
      <w:r w:rsidRPr="00C1292B">
        <w:rPr>
          <w:szCs w:val="28"/>
        </w:rPr>
        <w:t xml:space="preserve">Документами стратегического планирования </w:t>
      </w:r>
      <w:r w:rsidR="004263A0" w:rsidRPr="00C1292B">
        <w:rPr>
          <w:szCs w:val="28"/>
        </w:rPr>
        <w:t>Елабужского муниципального района предусмотрены мероприятия по развитию инфраструктуры для грузового транспорта сети автомобильных дорог местного значения в виде строительства подъездов к объектам агропромышленного комплекса</w:t>
      </w:r>
      <w:r w:rsidR="00C11114" w:rsidRPr="00C1292B">
        <w:rPr>
          <w:szCs w:val="28"/>
        </w:rPr>
        <w:t xml:space="preserve"> (АПК)</w:t>
      </w:r>
      <w:r w:rsidR="00417B97" w:rsidRPr="00C1292B">
        <w:rPr>
          <w:szCs w:val="28"/>
        </w:rPr>
        <w:t xml:space="preserve"> </w:t>
      </w:r>
      <w:r w:rsidR="003B349A" w:rsidRPr="00C1292B">
        <w:rPr>
          <w:szCs w:val="28"/>
        </w:rPr>
        <w:t>МО</w:t>
      </w:r>
      <w:r w:rsidR="00417B97" w:rsidRPr="00C1292B">
        <w:rPr>
          <w:szCs w:val="28"/>
        </w:rPr>
        <w:t xml:space="preserve"> </w:t>
      </w:r>
      <w:r w:rsidR="003B349A" w:rsidRPr="00C1292B">
        <w:rPr>
          <w:szCs w:val="28"/>
        </w:rPr>
        <w:t>«Мортовское сельское поселение»</w:t>
      </w:r>
      <w:r w:rsidR="00C11114" w:rsidRPr="00C1292B">
        <w:rPr>
          <w:szCs w:val="28"/>
        </w:rPr>
        <w:t>. Предусмотренные мероприятия обеспечат безопасность и экологичность перевоза отходов деятельности АПК.</w:t>
      </w:r>
    </w:p>
    <w:p w:rsidR="002B1BFC" w:rsidRPr="00C1292B" w:rsidRDefault="002B1BFC" w:rsidP="00211DE6">
      <w:pPr>
        <w:pStyle w:val="afffffffe"/>
        <w:rPr>
          <w:szCs w:val="28"/>
        </w:rPr>
      </w:pPr>
      <w:r w:rsidRPr="00C1292B">
        <w:rPr>
          <w:szCs w:val="28"/>
        </w:rPr>
        <w:t>Данные мероприятия описаны в рамках раздела «</w:t>
      </w:r>
      <w:r w:rsidR="00211DE6" w:rsidRPr="00C1292B">
        <w:rPr>
          <w:szCs w:val="28"/>
        </w:rPr>
        <w:t xml:space="preserve">4.6 </w:t>
      </w:r>
      <w:r w:rsidRPr="00C1292B">
        <w:rPr>
          <w:szCs w:val="28"/>
        </w:rPr>
        <w:t>Мероприятия по развитию сети дорог</w:t>
      </w:r>
      <w:r w:rsidR="00AA7ABA" w:rsidRPr="00C1292B">
        <w:rPr>
          <w:szCs w:val="28"/>
        </w:rPr>
        <w:t xml:space="preserve"> поселения</w:t>
      </w:r>
      <w:r w:rsidRPr="00C1292B">
        <w:rPr>
          <w:szCs w:val="28"/>
        </w:rPr>
        <w:t>» настоящей ПКРТИ.</w:t>
      </w:r>
    </w:p>
    <w:p w:rsidR="00306E20" w:rsidRPr="00C1292B" w:rsidRDefault="00DF2AF5" w:rsidP="00F53BBC">
      <w:pPr>
        <w:pStyle w:val="21"/>
        <w:rPr>
          <w:b/>
          <w:sz w:val="28"/>
          <w:szCs w:val="28"/>
        </w:rPr>
      </w:pPr>
      <w:bookmarkStart w:id="88" w:name="_Toc516752439"/>
      <w:r w:rsidRPr="00C1292B">
        <w:rPr>
          <w:b/>
          <w:sz w:val="28"/>
          <w:szCs w:val="28"/>
        </w:rPr>
        <w:t>Мероприятия по р</w:t>
      </w:r>
      <w:r w:rsidR="00306E20" w:rsidRPr="00C1292B">
        <w:rPr>
          <w:b/>
          <w:sz w:val="28"/>
          <w:szCs w:val="28"/>
        </w:rPr>
        <w:t>азвити</w:t>
      </w:r>
      <w:r w:rsidRPr="00C1292B">
        <w:rPr>
          <w:b/>
          <w:sz w:val="28"/>
          <w:szCs w:val="28"/>
        </w:rPr>
        <w:t>ю</w:t>
      </w:r>
      <w:r w:rsidR="00306E20" w:rsidRPr="00C1292B">
        <w:rPr>
          <w:b/>
          <w:sz w:val="28"/>
          <w:szCs w:val="28"/>
        </w:rPr>
        <w:t xml:space="preserve"> сети дорог </w:t>
      </w:r>
      <w:r w:rsidRPr="00C1292B">
        <w:rPr>
          <w:b/>
          <w:sz w:val="28"/>
          <w:szCs w:val="28"/>
        </w:rPr>
        <w:t>поселения</w:t>
      </w:r>
      <w:bookmarkEnd w:id="88"/>
    </w:p>
    <w:p w:rsidR="003B349A" w:rsidRPr="00C1292B" w:rsidRDefault="004A7EB2" w:rsidP="004A7EB2">
      <w:pPr>
        <w:pStyle w:val="afffffffe"/>
        <w:rPr>
          <w:szCs w:val="28"/>
        </w:rPr>
      </w:pPr>
      <w:bookmarkStart w:id="89" w:name="_Hlk488852704"/>
      <w:r w:rsidRPr="00C1292B">
        <w:rPr>
          <w:szCs w:val="28"/>
        </w:rPr>
        <w:t>Генеральным планом МО«Мортовское сельское поселение» в</w:t>
      </w:r>
      <w:r w:rsidR="003B349A" w:rsidRPr="00C1292B">
        <w:rPr>
          <w:szCs w:val="28"/>
        </w:rPr>
        <w:t xml:space="preserve"> целях развития </w:t>
      </w:r>
      <w:r w:rsidRPr="00C1292B">
        <w:rPr>
          <w:szCs w:val="28"/>
        </w:rPr>
        <w:t xml:space="preserve">опорной улично-дорожнойсети </w:t>
      </w:r>
      <w:r w:rsidR="003B349A" w:rsidRPr="00C1292B">
        <w:rPr>
          <w:szCs w:val="28"/>
        </w:rPr>
        <w:t>поселения планиру</w:t>
      </w:r>
      <w:r w:rsidRPr="00C1292B">
        <w:rPr>
          <w:szCs w:val="28"/>
        </w:rPr>
        <w:t>ю</w:t>
      </w:r>
      <w:r w:rsidR="003B349A" w:rsidRPr="00C1292B">
        <w:rPr>
          <w:szCs w:val="28"/>
        </w:rPr>
        <w:t xml:space="preserve">тся мероприятия по </w:t>
      </w:r>
      <w:r w:rsidRPr="00C1292B">
        <w:rPr>
          <w:szCs w:val="28"/>
        </w:rPr>
        <w:t xml:space="preserve">строительству, </w:t>
      </w:r>
      <w:r w:rsidR="003B349A" w:rsidRPr="00C1292B">
        <w:rPr>
          <w:szCs w:val="28"/>
        </w:rPr>
        <w:t>ремонту и содержанию дорог</w:t>
      </w:r>
      <w:r w:rsidRPr="00C1292B">
        <w:rPr>
          <w:szCs w:val="28"/>
        </w:rPr>
        <w:t xml:space="preserve"> местного значения</w:t>
      </w:r>
      <w:r w:rsidR="003B349A" w:rsidRPr="00C1292B">
        <w:rPr>
          <w:szCs w:val="28"/>
        </w:rPr>
        <w:t>.</w:t>
      </w:r>
    </w:p>
    <w:bookmarkEnd w:id="89"/>
    <w:p w:rsidR="004A7EB2" w:rsidRPr="00C1292B" w:rsidRDefault="004A7EB2" w:rsidP="004A7EB2">
      <w:pPr>
        <w:pStyle w:val="afffffffe"/>
        <w:rPr>
          <w:bCs/>
          <w:szCs w:val="28"/>
        </w:rPr>
      </w:pPr>
      <w:r w:rsidRPr="00C1292B">
        <w:rPr>
          <w:szCs w:val="28"/>
        </w:rPr>
        <w:t>Полный перечень мероприятий по развитию сети</w:t>
      </w:r>
      <w:r w:rsidR="00AF1E22" w:rsidRPr="00C1292B">
        <w:rPr>
          <w:szCs w:val="28"/>
        </w:rPr>
        <w:t xml:space="preserve"> дорог</w:t>
      </w:r>
      <w:r w:rsidRPr="00C1292B">
        <w:rPr>
          <w:szCs w:val="28"/>
        </w:rPr>
        <w:t xml:space="preserve"> в соответствии с Генеральным планом муниципального образования представлен в таблице</w:t>
      </w:r>
      <w:r w:rsidR="00AF1E22" w:rsidRPr="00C1292B">
        <w:rPr>
          <w:bCs/>
          <w:szCs w:val="28"/>
        </w:rPr>
        <w:t>1</w:t>
      </w:r>
      <w:r w:rsidR="00962B6A" w:rsidRPr="00C1292B">
        <w:rPr>
          <w:bCs/>
          <w:szCs w:val="28"/>
        </w:rPr>
        <w:t>3</w:t>
      </w:r>
      <w:r w:rsidRPr="00C1292B">
        <w:rPr>
          <w:bCs/>
          <w:szCs w:val="28"/>
        </w:rPr>
        <w:t>.</w:t>
      </w:r>
    </w:p>
    <w:p w:rsidR="00C3789A" w:rsidRDefault="00C3789A" w:rsidP="00846FE4">
      <w:pPr>
        <w:pStyle w:val="afffffff8"/>
      </w:pPr>
    </w:p>
    <w:p w:rsidR="00846FE4" w:rsidRDefault="00846FE4" w:rsidP="00846FE4">
      <w:pPr>
        <w:pStyle w:val="afffffff8"/>
        <w:rPr>
          <w:bCs/>
        </w:rPr>
      </w:pPr>
      <w:r w:rsidRPr="00455509">
        <w:t xml:space="preserve">Таблица </w:t>
      </w:r>
      <w:r>
        <w:t>1</w:t>
      </w:r>
      <w:r w:rsidR="00962B6A">
        <w:t>3</w:t>
      </w:r>
      <w:r w:rsidRPr="00455509">
        <w:t xml:space="preserve"> – </w:t>
      </w:r>
      <w:r>
        <w:t>Перечень мероприятий по развитию сети дорог в с. Морты</w:t>
      </w:r>
    </w:p>
    <w:tbl>
      <w:tblPr>
        <w:tblW w:w="9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
        <w:gridCol w:w="1062"/>
        <w:gridCol w:w="1584"/>
        <w:gridCol w:w="1500"/>
        <w:gridCol w:w="468"/>
        <w:gridCol w:w="875"/>
        <w:gridCol w:w="916"/>
        <w:gridCol w:w="1515"/>
        <w:gridCol w:w="1360"/>
        <w:gridCol w:w="6"/>
      </w:tblGrid>
      <w:tr w:rsidR="00846FE4" w:rsidRPr="00806813" w:rsidTr="00846FE4">
        <w:trPr>
          <w:gridAfter w:val="1"/>
          <w:wAfter w:w="6" w:type="dxa"/>
          <w:cantSplit/>
          <w:trHeight w:val="182"/>
          <w:jc w:val="center"/>
        </w:trPr>
        <w:tc>
          <w:tcPr>
            <w:tcW w:w="432" w:type="dxa"/>
            <w:vMerge w:val="restart"/>
            <w:vAlign w:val="center"/>
          </w:tcPr>
          <w:p w:rsidR="00846FE4" w:rsidRPr="00946B90" w:rsidRDefault="00846FE4" w:rsidP="00006513">
            <w:pPr>
              <w:pStyle w:val="afffffff8"/>
              <w:ind w:left="-80" w:right="-21"/>
              <w:jc w:val="center"/>
              <w:rPr>
                <w:caps/>
                <w:sz w:val="20"/>
                <w:szCs w:val="20"/>
              </w:rPr>
            </w:pPr>
            <w:r w:rsidRPr="00946B90">
              <w:rPr>
                <w:sz w:val="20"/>
                <w:szCs w:val="20"/>
              </w:rPr>
              <w:t>№ п/п</w:t>
            </w:r>
          </w:p>
        </w:tc>
        <w:tc>
          <w:tcPr>
            <w:tcW w:w="1062" w:type="dxa"/>
            <w:vMerge w:val="restart"/>
            <w:vAlign w:val="center"/>
          </w:tcPr>
          <w:p w:rsidR="00846FE4" w:rsidRPr="00946B90" w:rsidRDefault="00846FE4" w:rsidP="00006513">
            <w:pPr>
              <w:pStyle w:val="afffffff8"/>
              <w:ind w:left="-80" w:right="-131"/>
              <w:jc w:val="center"/>
              <w:rPr>
                <w:caps/>
                <w:sz w:val="20"/>
                <w:szCs w:val="20"/>
              </w:rPr>
            </w:pPr>
            <w:r w:rsidRPr="00946B90">
              <w:rPr>
                <w:sz w:val="20"/>
                <w:szCs w:val="20"/>
              </w:rPr>
              <w:t>Населенный пункт</w:t>
            </w:r>
          </w:p>
        </w:tc>
        <w:tc>
          <w:tcPr>
            <w:tcW w:w="1584" w:type="dxa"/>
            <w:vMerge w:val="restart"/>
            <w:vAlign w:val="center"/>
          </w:tcPr>
          <w:p w:rsidR="00846FE4" w:rsidRPr="00946B90" w:rsidRDefault="00846FE4" w:rsidP="00006513">
            <w:pPr>
              <w:pStyle w:val="afffffff8"/>
              <w:ind w:left="-80" w:right="-21"/>
              <w:jc w:val="center"/>
              <w:rPr>
                <w:caps/>
                <w:sz w:val="20"/>
                <w:szCs w:val="20"/>
              </w:rPr>
            </w:pPr>
            <w:r w:rsidRPr="00946B90">
              <w:rPr>
                <w:sz w:val="20"/>
                <w:szCs w:val="20"/>
              </w:rPr>
              <w:t>Наименование объекта</w:t>
            </w:r>
          </w:p>
        </w:tc>
        <w:tc>
          <w:tcPr>
            <w:tcW w:w="1500" w:type="dxa"/>
            <w:vMerge w:val="restart"/>
            <w:vAlign w:val="center"/>
          </w:tcPr>
          <w:p w:rsidR="00846FE4" w:rsidRPr="00946B90" w:rsidRDefault="00846FE4" w:rsidP="00006513">
            <w:pPr>
              <w:pStyle w:val="afffffff8"/>
              <w:ind w:left="-80" w:right="-21"/>
              <w:jc w:val="center"/>
              <w:rPr>
                <w:caps/>
                <w:sz w:val="20"/>
                <w:szCs w:val="20"/>
              </w:rPr>
            </w:pPr>
            <w:r w:rsidRPr="00946B90">
              <w:rPr>
                <w:sz w:val="20"/>
                <w:szCs w:val="20"/>
              </w:rPr>
              <w:t>Вид мероприятия</w:t>
            </w:r>
          </w:p>
        </w:tc>
        <w:tc>
          <w:tcPr>
            <w:tcW w:w="468" w:type="dxa"/>
            <w:vMerge w:val="restart"/>
            <w:vAlign w:val="center"/>
          </w:tcPr>
          <w:p w:rsidR="00846FE4" w:rsidRPr="00946B90" w:rsidRDefault="00846FE4" w:rsidP="00006513">
            <w:pPr>
              <w:pStyle w:val="afffffff8"/>
              <w:ind w:left="-80" w:right="-59"/>
              <w:jc w:val="center"/>
              <w:rPr>
                <w:caps/>
                <w:sz w:val="20"/>
                <w:szCs w:val="20"/>
              </w:rPr>
            </w:pPr>
            <w:r w:rsidRPr="00946B90">
              <w:rPr>
                <w:sz w:val="20"/>
                <w:szCs w:val="20"/>
              </w:rPr>
              <w:t>Ед. изм.</w:t>
            </w:r>
          </w:p>
        </w:tc>
        <w:tc>
          <w:tcPr>
            <w:tcW w:w="1791" w:type="dxa"/>
            <w:gridSpan w:val="2"/>
            <w:vAlign w:val="center"/>
          </w:tcPr>
          <w:p w:rsidR="00846FE4" w:rsidRPr="00946B90" w:rsidRDefault="00846FE4" w:rsidP="00006513">
            <w:pPr>
              <w:pStyle w:val="afffffff8"/>
              <w:ind w:left="-80" w:right="-21"/>
              <w:jc w:val="center"/>
              <w:rPr>
                <w:caps/>
                <w:sz w:val="20"/>
                <w:szCs w:val="20"/>
              </w:rPr>
            </w:pPr>
            <w:r w:rsidRPr="00946B90">
              <w:rPr>
                <w:sz w:val="20"/>
                <w:szCs w:val="20"/>
              </w:rPr>
              <w:t>Мощность</w:t>
            </w:r>
          </w:p>
        </w:tc>
        <w:tc>
          <w:tcPr>
            <w:tcW w:w="2875" w:type="dxa"/>
            <w:gridSpan w:val="2"/>
            <w:vAlign w:val="center"/>
          </w:tcPr>
          <w:p w:rsidR="00846FE4" w:rsidRPr="00946B90" w:rsidRDefault="00846FE4" w:rsidP="00006513">
            <w:pPr>
              <w:pStyle w:val="afffffff8"/>
              <w:ind w:left="-80" w:right="-21"/>
              <w:jc w:val="center"/>
              <w:rPr>
                <w:caps/>
                <w:sz w:val="20"/>
                <w:szCs w:val="20"/>
              </w:rPr>
            </w:pPr>
            <w:r w:rsidRPr="00946B90">
              <w:rPr>
                <w:sz w:val="20"/>
                <w:szCs w:val="20"/>
              </w:rPr>
              <w:t>Сроки реализации</w:t>
            </w:r>
          </w:p>
        </w:tc>
      </w:tr>
      <w:tr w:rsidR="00846FE4" w:rsidRPr="00806813" w:rsidTr="00846FE4">
        <w:trPr>
          <w:gridAfter w:val="1"/>
          <w:wAfter w:w="6" w:type="dxa"/>
          <w:cantSplit/>
          <w:trHeight w:val="185"/>
          <w:jc w:val="center"/>
        </w:trPr>
        <w:tc>
          <w:tcPr>
            <w:tcW w:w="432" w:type="dxa"/>
            <w:vMerge/>
            <w:vAlign w:val="center"/>
          </w:tcPr>
          <w:p w:rsidR="00846FE4" w:rsidRPr="00946B90" w:rsidRDefault="00846FE4" w:rsidP="00006513">
            <w:pPr>
              <w:pStyle w:val="afffffff8"/>
              <w:jc w:val="center"/>
              <w:rPr>
                <w:caps/>
                <w:sz w:val="20"/>
                <w:szCs w:val="20"/>
              </w:rPr>
            </w:pPr>
          </w:p>
        </w:tc>
        <w:tc>
          <w:tcPr>
            <w:tcW w:w="1062" w:type="dxa"/>
            <w:vMerge/>
            <w:vAlign w:val="center"/>
          </w:tcPr>
          <w:p w:rsidR="00846FE4" w:rsidRPr="00946B90" w:rsidRDefault="00846FE4" w:rsidP="00006513">
            <w:pPr>
              <w:pStyle w:val="afffffff8"/>
              <w:jc w:val="center"/>
              <w:rPr>
                <w:caps/>
                <w:sz w:val="20"/>
                <w:szCs w:val="20"/>
              </w:rPr>
            </w:pPr>
          </w:p>
        </w:tc>
        <w:tc>
          <w:tcPr>
            <w:tcW w:w="1584" w:type="dxa"/>
            <w:vMerge/>
            <w:vAlign w:val="center"/>
          </w:tcPr>
          <w:p w:rsidR="00846FE4" w:rsidRPr="00946B90" w:rsidRDefault="00846FE4" w:rsidP="00006513">
            <w:pPr>
              <w:pStyle w:val="afffffff8"/>
              <w:jc w:val="center"/>
              <w:rPr>
                <w:caps/>
                <w:sz w:val="20"/>
                <w:szCs w:val="20"/>
              </w:rPr>
            </w:pPr>
          </w:p>
        </w:tc>
        <w:tc>
          <w:tcPr>
            <w:tcW w:w="1500" w:type="dxa"/>
            <w:vMerge/>
            <w:vAlign w:val="center"/>
          </w:tcPr>
          <w:p w:rsidR="00846FE4" w:rsidRPr="00946B90" w:rsidRDefault="00846FE4" w:rsidP="00006513">
            <w:pPr>
              <w:pStyle w:val="afffffff8"/>
              <w:jc w:val="center"/>
              <w:rPr>
                <w:caps/>
                <w:sz w:val="20"/>
                <w:szCs w:val="20"/>
              </w:rPr>
            </w:pPr>
          </w:p>
        </w:tc>
        <w:tc>
          <w:tcPr>
            <w:tcW w:w="468" w:type="dxa"/>
            <w:vMerge/>
            <w:vAlign w:val="center"/>
          </w:tcPr>
          <w:p w:rsidR="00846FE4" w:rsidRPr="00946B90" w:rsidRDefault="00846FE4" w:rsidP="00006513">
            <w:pPr>
              <w:pStyle w:val="afffffff8"/>
              <w:jc w:val="center"/>
              <w:rPr>
                <w:caps/>
                <w:sz w:val="20"/>
                <w:szCs w:val="20"/>
              </w:rPr>
            </w:pPr>
          </w:p>
        </w:tc>
        <w:tc>
          <w:tcPr>
            <w:tcW w:w="875" w:type="dxa"/>
            <w:vAlign w:val="center"/>
          </w:tcPr>
          <w:p w:rsidR="00846FE4" w:rsidRPr="00946B90" w:rsidRDefault="00846FE4" w:rsidP="00006513">
            <w:pPr>
              <w:pStyle w:val="afffffff8"/>
              <w:ind w:left="-125" w:right="-66"/>
              <w:jc w:val="center"/>
              <w:rPr>
                <w:sz w:val="20"/>
                <w:szCs w:val="20"/>
              </w:rPr>
            </w:pPr>
            <w:r>
              <w:rPr>
                <w:sz w:val="20"/>
                <w:szCs w:val="20"/>
              </w:rPr>
              <w:t>с</w:t>
            </w:r>
            <w:r w:rsidRPr="00946B90">
              <w:rPr>
                <w:sz w:val="20"/>
                <w:szCs w:val="20"/>
              </w:rPr>
              <w:t>ущест</w:t>
            </w:r>
            <w:r>
              <w:rPr>
                <w:sz w:val="20"/>
                <w:szCs w:val="20"/>
              </w:rPr>
              <w:t>-</w:t>
            </w:r>
            <w:r w:rsidRPr="00946B90">
              <w:rPr>
                <w:sz w:val="20"/>
                <w:szCs w:val="20"/>
              </w:rPr>
              <w:t>вующая</w:t>
            </w:r>
          </w:p>
        </w:tc>
        <w:tc>
          <w:tcPr>
            <w:tcW w:w="916" w:type="dxa"/>
            <w:vAlign w:val="center"/>
          </w:tcPr>
          <w:p w:rsidR="00846FE4" w:rsidRPr="00946B90" w:rsidRDefault="00846FE4" w:rsidP="00006513">
            <w:pPr>
              <w:pStyle w:val="afffffff8"/>
              <w:ind w:left="-173" w:right="-117"/>
              <w:jc w:val="center"/>
              <w:rPr>
                <w:sz w:val="20"/>
                <w:szCs w:val="20"/>
              </w:rPr>
            </w:pPr>
            <w:r>
              <w:rPr>
                <w:sz w:val="20"/>
                <w:szCs w:val="20"/>
              </w:rPr>
              <w:t>д</w:t>
            </w:r>
            <w:r w:rsidRPr="00946B90">
              <w:rPr>
                <w:sz w:val="20"/>
                <w:szCs w:val="20"/>
              </w:rPr>
              <w:t>ополни</w:t>
            </w:r>
            <w:r>
              <w:rPr>
                <w:sz w:val="20"/>
                <w:szCs w:val="20"/>
              </w:rPr>
              <w:t>-</w:t>
            </w:r>
            <w:r w:rsidRPr="00946B90">
              <w:rPr>
                <w:sz w:val="20"/>
                <w:szCs w:val="20"/>
              </w:rPr>
              <w:t>тельная</w:t>
            </w:r>
          </w:p>
        </w:tc>
        <w:tc>
          <w:tcPr>
            <w:tcW w:w="1515" w:type="dxa"/>
            <w:vAlign w:val="center"/>
          </w:tcPr>
          <w:p w:rsidR="00846FE4" w:rsidRPr="00946B90" w:rsidRDefault="00846FE4" w:rsidP="00006513">
            <w:pPr>
              <w:pStyle w:val="afffffff8"/>
              <w:jc w:val="center"/>
              <w:rPr>
                <w:sz w:val="20"/>
                <w:szCs w:val="20"/>
              </w:rPr>
            </w:pPr>
            <w:r>
              <w:rPr>
                <w:sz w:val="20"/>
                <w:szCs w:val="20"/>
              </w:rPr>
              <w:t>п</w:t>
            </w:r>
            <w:r w:rsidRPr="00946B90">
              <w:rPr>
                <w:sz w:val="20"/>
                <w:szCs w:val="20"/>
              </w:rPr>
              <w:t>ервая очередь (2011-2020 гг.)</w:t>
            </w:r>
          </w:p>
        </w:tc>
        <w:tc>
          <w:tcPr>
            <w:tcW w:w="1360" w:type="dxa"/>
            <w:vAlign w:val="center"/>
          </w:tcPr>
          <w:p w:rsidR="00846FE4" w:rsidRPr="00946B90" w:rsidRDefault="00846FE4" w:rsidP="00006513">
            <w:pPr>
              <w:pStyle w:val="afffffff8"/>
              <w:ind w:left="-133" w:right="-135"/>
              <w:jc w:val="center"/>
              <w:rPr>
                <w:sz w:val="20"/>
                <w:szCs w:val="20"/>
              </w:rPr>
            </w:pPr>
            <w:r>
              <w:rPr>
                <w:sz w:val="20"/>
                <w:szCs w:val="20"/>
              </w:rPr>
              <w:t>р</w:t>
            </w:r>
            <w:r w:rsidRPr="00946B90">
              <w:rPr>
                <w:sz w:val="20"/>
                <w:szCs w:val="20"/>
              </w:rPr>
              <w:t>асчетный срок(2021-2035 гг.)</w:t>
            </w:r>
          </w:p>
        </w:tc>
      </w:tr>
      <w:tr w:rsidR="00846FE4" w:rsidRPr="00806813" w:rsidTr="00846FE4">
        <w:trPr>
          <w:cantSplit/>
          <w:trHeight w:val="381"/>
          <w:jc w:val="center"/>
        </w:trPr>
        <w:tc>
          <w:tcPr>
            <w:tcW w:w="9718" w:type="dxa"/>
            <w:gridSpan w:val="10"/>
            <w:vAlign w:val="center"/>
          </w:tcPr>
          <w:p w:rsidR="00846FE4" w:rsidRPr="00946B90" w:rsidRDefault="00846FE4" w:rsidP="00006513">
            <w:pPr>
              <w:pStyle w:val="afffffff8"/>
              <w:jc w:val="center"/>
              <w:rPr>
                <w:caps/>
                <w:sz w:val="20"/>
                <w:szCs w:val="20"/>
              </w:rPr>
            </w:pPr>
            <w:r w:rsidRPr="00946B90">
              <w:rPr>
                <w:caps/>
                <w:sz w:val="20"/>
                <w:szCs w:val="20"/>
              </w:rPr>
              <w:t>МЕРОПРИЯТИЯ Местного значения (Поселения)</w:t>
            </w:r>
          </w:p>
        </w:tc>
      </w:tr>
      <w:tr w:rsidR="00846FE4" w:rsidRPr="00806813" w:rsidTr="00846FE4">
        <w:trPr>
          <w:gridAfter w:val="1"/>
          <w:wAfter w:w="6" w:type="dxa"/>
          <w:cantSplit/>
          <w:trHeight w:val="488"/>
          <w:jc w:val="center"/>
        </w:trPr>
        <w:tc>
          <w:tcPr>
            <w:tcW w:w="432" w:type="dxa"/>
            <w:vAlign w:val="center"/>
          </w:tcPr>
          <w:p w:rsidR="00846FE4" w:rsidRPr="00946B90" w:rsidRDefault="00846FE4" w:rsidP="00006513">
            <w:pPr>
              <w:pStyle w:val="afffffff8"/>
              <w:jc w:val="center"/>
              <w:rPr>
                <w:sz w:val="20"/>
                <w:szCs w:val="20"/>
              </w:rPr>
            </w:pPr>
            <w:r w:rsidRPr="00946B90">
              <w:rPr>
                <w:sz w:val="20"/>
                <w:szCs w:val="20"/>
              </w:rPr>
              <w:t>1</w:t>
            </w:r>
          </w:p>
        </w:tc>
        <w:tc>
          <w:tcPr>
            <w:tcW w:w="1062" w:type="dxa"/>
            <w:shd w:val="clear" w:color="auto" w:fill="auto"/>
            <w:vAlign w:val="center"/>
          </w:tcPr>
          <w:p w:rsidR="00846FE4" w:rsidRPr="00946B90" w:rsidRDefault="00846FE4" w:rsidP="00006513">
            <w:pPr>
              <w:pStyle w:val="afffffff8"/>
              <w:ind w:left="-110" w:right="-58"/>
              <w:jc w:val="center"/>
              <w:rPr>
                <w:sz w:val="20"/>
                <w:szCs w:val="20"/>
              </w:rPr>
            </w:pPr>
            <w:r w:rsidRPr="00946B90">
              <w:rPr>
                <w:sz w:val="20"/>
                <w:szCs w:val="20"/>
              </w:rPr>
              <w:t>с. Морты</w:t>
            </w:r>
          </w:p>
        </w:tc>
        <w:tc>
          <w:tcPr>
            <w:tcW w:w="1584" w:type="dxa"/>
            <w:vAlign w:val="center"/>
          </w:tcPr>
          <w:p w:rsidR="00846FE4" w:rsidRPr="00946B90" w:rsidRDefault="00846FE4" w:rsidP="00006513">
            <w:pPr>
              <w:pStyle w:val="afffffff8"/>
              <w:ind w:left="-158" w:right="-148"/>
              <w:jc w:val="center"/>
              <w:rPr>
                <w:sz w:val="20"/>
                <w:szCs w:val="20"/>
              </w:rPr>
            </w:pPr>
            <w:r w:rsidRPr="00946B90">
              <w:rPr>
                <w:sz w:val="20"/>
                <w:szCs w:val="20"/>
              </w:rPr>
              <w:t>Улицы</w:t>
            </w:r>
          </w:p>
        </w:tc>
        <w:tc>
          <w:tcPr>
            <w:tcW w:w="1500" w:type="dxa"/>
            <w:vAlign w:val="center"/>
          </w:tcPr>
          <w:p w:rsidR="00846FE4" w:rsidRPr="00946B90" w:rsidRDefault="00846FE4" w:rsidP="00006513">
            <w:pPr>
              <w:pStyle w:val="afffffff8"/>
              <w:ind w:left="-167" w:right="-52"/>
              <w:jc w:val="center"/>
              <w:rPr>
                <w:sz w:val="20"/>
                <w:szCs w:val="20"/>
              </w:rPr>
            </w:pPr>
            <w:r w:rsidRPr="00946B90">
              <w:rPr>
                <w:sz w:val="20"/>
                <w:szCs w:val="20"/>
              </w:rPr>
              <w:t>Новое строительство</w:t>
            </w:r>
          </w:p>
        </w:tc>
        <w:tc>
          <w:tcPr>
            <w:tcW w:w="468" w:type="dxa"/>
            <w:vAlign w:val="center"/>
          </w:tcPr>
          <w:p w:rsidR="00846FE4" w:rsidRPr="00946B90" w:rsidRDefault="00846FE4" w:rsidP="00006513">
            <w:pPr>
              <w:pStyle w:val="afffffff8"/>
              <w:jc w:val="center"/>
              <w:rPr>
                <w:sz w:val="20"/>
                <w:szCs w:val="20"/>
              </w:rPr>
            </w:pPr>
            <w:r w:rsidRPr="00946B90">
              <w:rPr>
                <w:sz w:val="20"/>
                <w:szCs w:val="20"/>
              </w:rPr>
              <w:t>км</w:t>
            </w:r>
          </w:p>
        </w:tc>
        <w:tc>
          <w:tcPr>
            <w:tcW w:w="875" w:type="dxa"/>
            <w:vAlign w:val="center"/>
          </w:tcPr>
          <w:p w:rsidR="00846FE4" w:rsidRPr="00946B90" w:rsidRDefault="00846FE4" w:rsidP="00006513">
            <w:pPr>
              <w:pStyle w:val="afffffff8"/>
              <w:jc w:val="center"/>
              <w:rPr>
                <w:sz w:val="20"/>
                <w:szCs w:val="20"/>
              </w:rPr>
            </w:pPr>
            <w:r w:rsidRPr="00946B90">
              <w:rPr>
                <w:sz w:val="20"/>
                <w:szCs w:val="20"/>
              </w:rPr>
              <w:t>-</w:t>
            </w:r>
          </w:p>
        </w:tc>
        <w:tc>
          <w:tcPr>
            <w:tcW w:w="916" w:type="dxa"/>
            <w:vAlign w:val="center"/>
          </w:tcPr>
          <w:p w:rsidR="00846FE4" w:rsidRPr="00946B90" w:rsidRDefault="00846FE4" w:rsidP="00006513">
            <w:pPr>
              <w:pStyle w:val="afffffff8"/>
              <w:jc w:val="center"/>
              <w:rPr>
                <w:sz w:val="20"/>
                <w:szCs w:val="20"/>
              </w:rPr>
            </w:pPr>
            <w:r w:rsidRPr="00946B90">
              <w:rPr>
                <w:sz w:val="20"/>
                <w:szCs w:val="20"/>
              </w:rPr>
              <w:t>2,87</w:t>
            </w:r>
          </w:p>
        </w:tc>
        <w:tc>
          <w:tcPr>
            <w:tcW w:w="1515" w:type="dxa"/>
            <w:vAlign w:val="center"/>
          </w:tcPr>
          <w:p w:rsidR="00846FE4" w:rsidRPr="00946B90" w:rsidRDefault="00846FE4" w:rsidP="00006513">
            <w:pPr>
              <w:pStyle w:val="afffffff8"/>
              <w:jc w:val="center"/>
              <w:rPr>
                <w:sz w:val="20"/>
                <w:szCs w:val="20"/>
              </w:rPr>
            </w:pPr>
            <w:r w:rsidRPr="00946B90">
              <w:rPr>
                <w:sz w:val="20"/>
                <w:szCs w:val="20"/>
              </w:rPr>
              <w:t>+</w:t>
            </w:r>
          </w:p>
        </w:tc>
        <w:tc>
          <w:tcPr>
            <w:tcW w:w="1360" w:type="dxa"/>
            <w:vAlign w:val="center"/>
          </w:tcPr>
          <w:p w:rsidR="00846FE4" w:rsidRPr="00946B90" w:rsidRDefault="00846FE4" w:rsidP="00006513">
            <w:pPr>
              <w:pStyle w:val="afffffff8"/>
              <w:jc w:val="center"/>
              <w:rPr>
                <w:sz w:val="20"/>
                <w:szCs w:val="20"/>
              </w:rPr>
            </w:pPr>
            <w:r>
              <w:rPr>
                <w:sz w:val="20"/>
                <w:szCs w:val="20"/>
              </w:rPr>
              <w:t>-</w:t>
            </w:r>
          </w:p>
        </w:tc>
      </w:tr>
      <w:tr w:rsidR="00846FE4" w:rsidRPr="00806813" w:rsidTr="00846FE4">
        <w:trPr>
          <w:gridAfter w:val="1"/>
          <w:wAfter w:w="6" w:type="dxa"/>
          <w:cantSplit/>
          <w:trHeight w:val="319"/>
          <w:jc w:val="center"/>
        </w:trPr>
        <w:tc>
          <w:tcPr>
            <w:tcW w:w="432" w:type="dxa"/>
            <w:vAlign w:val="center"/>
          </w:tcPr>
          <w:p w:rsidR="00846FE4" w:rsidRPr="00946B90" w:rsidRDefault="00846FE4" w:rsidP="00006513">
            <w:pPr>
              <w:pStyle w:val="afffffff8"/>
              <w:jc w:val="center"/>
              <w:rPr>
                <w:sz w:val="20"/>
                <w:szCs w:val="20"/>
              </w:rPr>
            </w:pPr>
            <w:r w:rsidRPr="00946B90">
              <w:rPr>
                <w:sz w:val="20"/>
                <w:szCs w:val="20"/>
              </w:rPr>
              <w:t>2</w:t>
            </w:r>
          </w:p>
        </w:tc>
        <w:tc>
          <w:tcPr>
            <w:tcW w:w="1062" w:type="dxa"/>
            <w:shd w:val="clear" w:color="auto" w:fill="auto"/>
            <w:vAlign w:val="center"/>
          </w:tcPr>
          <w:p w:rsidR="00846FE4" w:rsidRPr="00946B90" w:rsidRDefault="00846FE4" w:rsidP="00006513">
            <w:pPr>
              <w:pStyle w:val="afffffff8"/>
              <w:ind w:left="-110" w:right="-58"/>
              <w:jc w:val="center"/>
              <w:rPr>
                <w:sz w:val="20"/>
                <w:szCs w:val="20"/>
              </w:rPr>
            </w:pPr>
            <w:r w:rsidRPr="00946B90">
              <w:rPr>
                <w:sz w:val="20"/>
                <w:szCs w:val="20"/>
              </w:rPr>
              <w:t>с. Морты</w:t>
            </w:r>
          </w:p>
        </w:tc>
        <w:tc>
          <w:tcPr>
            <w:tcW w:w="1584" w:type="dxa"/>
            <w:vAlign w:val="center"/>
          </w:tcPr>
          <w:p w:rsidR="00846FE4" w:rsidRPr="00946B90" w:rsidRDefault="00846FE4" w:rsidP="00006513">
            <w:pPr>
              <w:pStyle w:val="afffffff8"/>
              <w:ind w:left="-158" w:right="-148"/>
              <w:jc w:val="center"/>
              <w:rPr>
                <w:sz w:val="20"/>
                <w:szCs w:val="20"/>
              </w:rPr>
            </w:pPr>
            <w:r w:rsidRPr="00946B90">
              <w:rPr>
                <w:sz w:val="20"/>
                <w:szCs w:val="20"/>
              </w:rPr>
              <w:t>Улицы</w:t>
            </w:r>
          </w:p>
        </w:tc>
        <w:tc>
          <w:tcPr>
            <w:tcW w:w="1500" w:type="dxa"/>
            <w:vAlign w:val="center"/>
          </w:tcPr>
          <w:p w:rsidR="00846FE4" w:rsidRPr="00946B90" w:rsidRDefault="00846FE4" w:rsidP="00006513">
            <w:pPr>
              <w:pStyle w:val="afffffff8"/>
              <w:ind w:left="-167" w:right="-52"/>
              <w:jc w:val="center"/>
              <w:rPr>
                <w:sz w:val="20"/>
                <w:szCs w:val="20"/>
              </w:rPr>
            </w:pPr>
            <w:r w:rsidRPr="00946B90">
              <w:rPr>
                <w:sz w:val="20"/>
                <w:szCs w:val="20"/>
              </w:rPr>
              <w:t>Реконструкция</w:t>
            </w:r>
          </w:p>
        </w:tc>
        <w:tc>
          <w:tcPr>
            <w:tcW w:w="468" w:type="dxa"/>
            <w:vAlign w:val="center"/>
          </w:tcPr>
          <w:p w:rsidR="00846FE4" w:rsidRPr="00946B90" w:rsidRDefault="00846FE4" w:rsidP="00006513">
            <w:pPr>
              <w:pStyle w:val="afffffff8"/>
              <w:jc w:val="center"/>
              <w:rPr>
                <w:sz w:val="20"/>
                <w:szCs w:val="20"/>
              </w:rPr>
            </w:pPr>
            <w:r w:rsidRPr="00946B90">
              <w:rPr>
                <w:sz w:val="20"/>
                <w:szCs w:val="20"/>
              </w:rPr>
              <w:t>км</w:t>
            </w:r>
          </w:p>
        </w:tc>
        <w:tc>
          <w:tcPr>
            <w:tcW w:w="875" w:type="dxa"/>
            <w:vAlign w:val="center"/>
          </w:tcPr>
          <w:p w:rsidR="00846FE4" w:rsidRPr="00946B90" w:rsidRDefault="00846FE4" w:rsidP="00006513">
            <w:pPr>
              <w:pStyle w:val="afffffff8"/>
              <w:jc w:val="center"/>
              <w:rPr>
                <w:sz w:val="20"/>
                <w:szCs w:val="20"/>
              </w:rPr>
            </w:pPr>
            <w:r w:rsidRPr="00946B90">
              <w:rPr>
                <w:sz w:val="20"/>
                <w:szCs w:val="20"/>
              </w:rPr>
              <w:t>6,38</w:t>
            </w:r>
          </w:p>
        </w:tc>
        <w:tc>
          <w:tcPr>
            <w:tcW w:w="916" w:type="dxa"/>
            <w:vAlign w:val="center"/>
          </w:tcPr>
          <w:p w:rsidR="00846FE4" w:rsidRPr="00946B90" w:rsidRDefault="00846FE4" w:rsidP="00006513">
            <w:pPr>
              <w:pStyle w:val="afffffff8"/>
              <w:jc w:val="center"/>
              <w:rPr>
                <w:sz w:val="20"/>
                <w:szCs w:val="20"/>
              </w:rPr>
            </w:pPr>
            <w:r w:rsidRPr="00946B90">
              <w:rPr>
                <w:sz w:val="20"/>
                <w:szCs w:val="20"/>
              </w:rPr>
              <w:t>-</w:t>
            </w:r>
          </w:p>
        </w:tc>
        <w:tc>
          <w:tcPr>
            <w:tcW w:w="1515" w:type="dxa"/>
            <w:vAlign w:val="center"/>
          </w:tcPr>
          <w:p w:rsidR="00846FE4" w:rsidRPr="00946B90" w:rsidRDefault="00846FE4" w:rsidP="00006513">
            <w:pPr>
              <w:pStyle w:val="afffffff8"/>
              <w:jc w:val="center"/>
              <w:rPr>
                <w:sz w:val="20"/>
                <w:szCs w:val="20"/>
              </w:rPr>
            </w:pPr>
            <w:r w:rsidRPr="00946B90">
              <w:rPr>
                <w:sz w:val="20"/>
                <w:szCs w:val="20"/>
              </w:rPr>
              <w:t>+</w:t>
            </w:r>
          </w:p>
        </w:tc>
        <w:tc>
          <w:tcPr>
            <w:tcW w:w="1360" w:type="dxa"/>
            <w:vAlign w:val="center"/>
          </w:tcPr>
          <w:p w:rsidR="00846FE4" w:rsidRPr="00946B90" w:rsidRDefault="00846FE4" w:rsidP="00006513">
            <w:pPr>
              <w:pStyle w:val="afffffff8"/>
              <w:jc w:val="center"/>
              <w:rPr>
                <w:sz w:val="20"/>
                <w:szCs w:val="20"/>
              </w:rPr>
            </w:pPr>
            <w:r>
              <w:rPr>
                <w:sz w:val="20"/>
                <w:szCs w:val="20"/>
              </w:rPr>
              <w:t>-</w:t>
            </w:r>
          </w:p>
        </w:tc>
      </w:tr>
      <w:tr w:rsidR="00846FE4" w:rsidRPr="00806813" w:rsidTr="00846FE4">
        <w:trPr>
          <w:gridAfter w:val="1"/>
          <w:wAfter w:w="6" w:type="dxa"/>
          <w:cantSplit/>
          <w:trHeight w:val="319"/>
          <w:jc w:val="center"/>
        </w:trPr>
        <w:tc>
          <w:tcPr>
            <w:tcW w:w="432" w:type="dxa"/>
            <w:vAlign w:val="center"/>
          </w:tcPr>
          <w:p w:rsidR="00846FE4" w:rsidRPr="00946B90" w:rsidRDefault="00846FE4" w:rsidP="00006513">
            <w:pPr>
              <w:pStyle w:val="afffffff8"/>
              <w:jc w:val="center"/>
              <w:rPr>
                <w:sz w:val="20"/>
                <w:szCs w:val="20"/>
              </w:rPr>
            </w:pPr>
            <w:r>
              <w:rPr>
                <w:sz w:val="20"/>
                <w:szCs w:val="20"/>
              </w:rPr>
              <w:t>3</w:t>
            </w:r>
          </w:p>
        </w:tc>
        <w:tc>
          <w:tcPr>
            <w:tcW w:w="1062" w:type="dxa"/>
            <w:shd w:val="clear" w:color="auto" w:fill="auto"/>
            <w:vAlign w:val="center"/>
          </w:tcPr>
          <w:p w:rsidR="00846FE4" w:rsidRPr="00946B90" w:rsidRDefault="00846FE4" w:rsidP="00006513">
            <w:pPr>
              <w:pStyle w:val="afffffff8"/>
              <w:ind w:left="-110" w:right="-58"/>
              <w:jc w:val="center"/>
              <w:rPr>
                <w:sz w:val="20"/>
                <w:szCs w:val="20"/>
              </w:rPr>
            </w:pPr>
            <w:r w:rsidRPr="000F6D34">
              <w:rPr>
                <w:bCs/>
                <w:sz w:val="20"/>
                <w:szCs w:val="20"/>
              </w:rPr>
              <w:t>с. Морты</w:t>
            </w:r>
          </w:p>
        </w:tc>
        <w:tc>
          <w:tcPr>
            <w:tcW w:w="1584" w:type="dxa"/>
            <w:vAlign w:val="center"/>
          </w:tcPr>
          <w:p w:rsidR="00846FE4" w:rsidRPr="00946B90" w:rsidRDefault="00846FE4" w:rsidP="00006513">
            <w:pPr>
              <w:pStyle w:val="afffffff8"/>
              <w:ind w:left="-158" w:right="-148"/>
              <w:jc w:val="center"/>
              <w:rPr>
                <w:sz w:val="20"/>
                <w:szCs w:val="20"/>
              </w:rPr>
            </w:pPr>
            <w:r w:rsidRPr="000F6D34">
              <w:rPr>
                <w:bCs/>
                <w:sz w:val="20"/>
                <w:szCs w:val="20"/>
              </w:rPr>
              <w:t>Подъезд к биотермической яме</w:t>
            </w:r>
          </w:p>
        </w:tc>
        <w:tc>
          <w:tcPr>
            <w:tcW w:w="1500" w:type="dxa"/>
            <w:vAlign w:val="center"/>
          </w:tcPr>
          <w:p w:rsidR="00846FE4" w:rsidRPr="00946B90" w:rsidRDefault="00846FE4" w:rsidP="00006513">
            <w:pPr>
              <w:pStyle w:val="afffffff8"/>
              <w:ind w:left="-167" w:right="-52"/>
              <w:jc w:val="center"/>
              <w:rPr>
                <w:sz w:val="20"/>
                <w:szCs w:val="20"/>
              </w:rPr>
            </w:pPr>
            <w:r w:rsidRPr="00946B90">
              <w:rPr>
                <w:sz w:val="20"/>
                <w:szCs w:val="20"/>
              </w:rPr>
              <w:t>Новое строительство</w:t>
            </w:r>
          </w:p>
        </w:tc>
        <w:tc>
          <w:tcPr>
            <w:tcW w:w="468" w:type="dxa"/>
            <w:vAlign w:val="center"/>
          </w:tcPr>
          <w:p w:rsidR="00846FE4" w:rsidRPr="00946B90" w:rsidRDefault="00846FE4" w:rsidP="00006513">
            <w:pPr>
              <w:pStyle w:val="afffffff8"/>
              <w:jc w:val="center"/>
              <w:rPr>
                <w:sz w:val="20"/>
                <w:szCs w:val="20"/>
              </w:rPr>
            </w:pPr>
            <w:r w:rsidRPr="00946B90">
              <w:rPr>
                <w:sz w:val="20"/>
                <w:szCs w:val="20"/>
              </w:rPr>
              <w:t>км</w:t>
            </w:r>
          </w:p>
        </w:tc>
        <w:tc>
          <w:tcPr>
            <w:tcW w:w="875" w:type="dxa"/>
            <w:vAlign w:val="center"/>
          </w:tcPr>
          <w:p w:rsidR="00846FE4" w:rsidRPr="00946B90" w:rsidRDefault="00846FE4" w:rsidP="00006513">
            <w:pPr>
              <w:pStyle w:val="afffffff8"/>
              <w:jc w:val="center"/>
              <w:rPr>
                <w:sz w:val="20"/>
                <w:szCs w:val="20"/>
              </w:rPr>
            </w:pPr>
            <w:r>
              <w:rPr>
                <w:sz w:val="20"/>
                <w:szCs w:val="20"/>
              </w:rPr>
              <w:t>-</w:t>
            </w:r>
          </w:p>
        </w:tc>
        <w:tc>
          <w:tcPr>
            <w:tcW w:w="916" w:type="dxa"/>
            <w:vAlign w:val="center"/>
          </w:tcPr>
          <w:p w:rsidR="00846FE4" w:rsidRPr="00946B90" w:rsidRDefault="00846FE4" w:rsidP="00006513">
            <w:pPr>
              <w:pStyle w:val="afffffff8"/>
              <w:jc w:val="center"/>
              <w:rPr>
                <w:sz w:val="20"/>
                <w:szCs w:val="20"/>
              </w:rPr>
            </w:pPr>
            <w:r>
              <w:rPr>
                <w:sz w:val="20"/>
                <w:szCs w:val="20"/>
              </w:rPr>
              <w:t>0,2</w:t>
            </w:r>
          </w:p>
        </w:tc>
        <w:tc>
          <w:tcPr>
            <w:tcW w:w="1515" w:type="dxa"/>
            <w:vAlign w:val="center"/>
          </w:tcPr>
          <w:p w:rsidR="00846FE4" w:rsidRPr="00946B90" w:rsidRDefault="00846FE4" w:rsidP="00006513">
            <w:pPr>
              <w:pStyle w:val="afffffff8"/>
              <w:jc w:val="center"/>
              <w:rPr>
                <w:sz w:val="20"/>
                <w:szCs w:val="20"/>
              </w:rPr>
            </w:pPr>
            <w:r w:rsidRPr="00946B90">
              <w:rPr>
                <w:sz w:val="20"/>
                <w:szCs w:val="20"/>
              </w:rPr>
              <w:t>+</w:t>
            </w:r>
          </w:p>
        </w:tc>
        <w:tc>
          <w:tcPr>
            <w:tcW w:w="1360" w:type="dxa"/>
            <w:vAlign w:val="center"/>
          </w:tcPr>
          <w:p w:rsidR="00846FE4" w:rsidRDefault="00846FE4" w:rsidP="00006513">
            <w:pPr>
              <w:pStyle w:val="afffffff8"/>
              <w:jc w:val="center"/>
              <w:rPr>
                <w:sz w:val="20"/>
                <w:szCs w:val="20"/>
              </w:rPr>
            </w:pPr>
            <w:r>
              <w:rPr>
                <w:sz w:val="20"/>
                <w:szCs w:val="20"/>
              </w:rPr>
              <w:t>-</w:t>
            </w:r>
          </w:p>
        </w:tc>
      </w:tr>
    </w:tbl>
    <w:p w:rsidR="007815D1" w:rsidRDefault="007815D1" w:rsidP="00846FE4">
      <w:pPr>
        <w:spacing w:before="200"/>
      </w:pPr>
      <w:r>
        <w:t>В</w:t>
      </w:r>
      <w:r w:rsidRPr="004064D3">
        <w:rPr>
          <w:rStyle w:val="affffffff"/>
        </w:rPr>
        <w:t xml:space="preserve"> целях повышения безопасности дорожного движения должно быть </w:t>
      </w:r>
      <w:r w:rsidRPr="004064D3">
        <w:rPr>
          <w:rStyle w:val="affffffff"/>
        </w:rPr>
        <w:lastRenderedPageBreak/>
        <w:t>реализовано комплексное мероприятие по повышению эффективности организации дорожного</w:t>
      </w:r>
      <w:r>
        <w:t xml:space="preserve"> движения в этом направлении, включающее мероприятия по:</w:t>
      </w:r>
    </w:p>
    <w:p w:rsidR="007815D1" w:rsidRDefault="007815D1" w:rsidP="007815D1">
      <w:pPr>
        <w:pStyle w:val="a7"/>
      </w:pPr>
      <w:r>
        <w:t>скоростному режиму движения транспортных средств на отдельных участках дорог или в различных зонах;</w:t>
      </w:r>
    </w:p>
    <w:p w:rsidR="007815D1" w:rsidRDefault="007815D1" w:rsidP="007815D1">
      <w:pPr>
        <w:pStyle w:val="a7"/>
      </w:pPr>
      <w:r>
        <w:t>о</w:t>
      </w:r>
      <w:r w:rsidRPr="00505D69">
        <w:t>граничению доступа транспортных средств на определенные территории</w:t>
      </w:r>
      <w:r>
        <w:t>;</w:t>
      </w:r>
    </w:p>
    <w:p w:rsidR="007815D1" w:rsidRDefault="007815D1" w:rsidP="007815D1">
      <w:pPr>
        <w:pStyle w:val="a7"/>
      </w:pPr>
      <w:r>
        <w:t>у</w:t>
      </w:r>
      <w:r w:rsidRPr="00505D69">
        <w:t>странени</w:t>
      </w:r>
      <w:r>
        <w:t>ю</w:t>
      </w:r>
      <w:r w:rsidRPr="00505D69">
        <w:t xml:space="preserve"> помех движению и факторов опасности (конфликтных ситуаций), создаваемых существующими дорожными условиями</w:t>
      </w:r>
      <w:r>
        <w:t>;</w:t>
      </w:r>
    </w:p>
    <w:p w:rsidR="007815D1" w:rsidRDefault="007815D1" w:rsidP="007815D1">
      <w:pPr>
        <w:pStyle w:val="a7"/>
      </w:pPr>
      <w:r>
        <w:t>о</w:t>
      </w:r>
      <w:r w:rsidRPr="00505D69">
        <w:t>беспечени</w:t>
      </w:r>
      <w:r>
        <w:t>ю</w:t>
      </w:r>
      <w:r w:rsidRPr="00505D69">
        <w:t xml:space="preserve"> маршрутов безопасного движения детей к</w:t>
      </w:r>
      <w:r>
        <w:t> </w:t>
      </w:r>
      <w:r w:rsidRPr="00505D69">
        <w:t>образовательным организациям</w:t>
      </w:r>
      <w:r>
        <w:t>;</w:t>
      </w:r>
    </w:p>
    <w:p w:rsidR="007815D1" w:rsidRDefault="007815D1" w:rsidP="007815D1">
      <w:pPr>
        <w:pStyle w:val="a7"/>
      </w:pPr>
      <w:r>
        <w:t>р</w:t>
      </w:r>
      <w:r w:rsidRPr="00505D69">
        <w:t>асстановк</w:t>
      </w:r>
      <w:r>
        <w:t>е</w:t>
      </w:r>
      <w:r w:rsidRPr="00505D69">
        <w:t xml:space="preserve"> работающих в автоматическом режиме средств фото- и</w:t>
      </w:r>
      <w:r>
        <w:t> </w:t>
      </w:r>
      <w:r w:rsidRPr="00505D69">
        <w:t>видеофиксации нарушений правил дорожного движения</w:t>
      </w:r>
      <w:r>
        <w:t>.</w:t>
      </w:r>
    </w:p>
    <w:p w:rsidR="007815D1" w:rsidRDefault="007815D1" w:rsidP="004064D3">
      <w:pPr>
        <w:pStyle w:val="afffffffe"/>
      </w:pPr>
      <w:r>
        <w:t>Также должна быть решена задача по организации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p>
    <w:p w:rsidR="007815D1" w:rsidRDefault="007815D1" w:rsidP="004064D3">
      <w:pPr>
        <w:pStyle w:val="afffffffe"/>
      </w:pPr>
      <w:r>
        <w:t>Детализация данных мероприятий осуществляется посредством разработки проектов и схем организации дорожного движения, регламентированных приказом Министерства транспорта РФ от 17 марта 2015 г. № 43 «Об утверждении правил подготовки проектов и схем организации дорожного движения».</w:t>
      </w:r>
    </w:p>
    <w:p w:rsidR="00DF2E4F" w:rsidRPr="00C1292B" w:rsidRDefault="00772D4D" w:rsidP="00F53BBC">
      <w:pPr>
        <w:pStyle w:val="10"/>
        <w:rPr>
          <w:b/>
          <w:sz w:val="28"/>
        </w:rPr>
      </w:pPr>
      <w:bookmarkStart w:id="90" w:name="_Toc516752440"/>
      <w:r w:rsidRPr="00C1292B">
        <w:rPr>
          <w:b/>
          <w:sz w:val="28"/>
        </w:rPr>
        <w:lastRenderedPageBreak/>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90"/>
    </w:p>
    <w:p w:rsidR="00BD0034" w:rsidRPr="00846FE4" w:rsidRDefault="00BD0034" w:rsidP="004064D3">
      <w:pPr>
        <w:pStyle w:val="afffffffe"/>
      </w:pPr>
      <w:r w:rsidRPr="00846FE4">
        <w:t>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w:t>
      </w:r>
    </w:p>
    <w:p w:rsidR="00BD0034" w:rsidRPr="00846FE4" w:rsidRDefault="00BD0034" w:rsidP="004064D3">
      <w:pPr>
        <w:pStyle w:val="afffffffe"/>
      </w:pPr>
      <w:r w:rsidRPr="00846FE4">
        <w:t xml:space="preserve">Реализация мероприятий программы осуществляется за счет средств бюджета </w:t>
      </w:r>
      <w:r w:rsidR="00BE6B61" w:rsidRPr="00846FE4">
        <w:t>МО «Мортовское сельское поселение»</w:t>
      </w:r>
      <w:r w:rsidRPr="00846FE4">
        <w:t xml:space="preserve"> и с привлечением дополнительных источников финансирования. Ежегодные объемы финансирования мероприятий, входящих в ПКРТИ, определяются при разработке бюджета </w:t>
      </w:r>
      <w:r w:rsidR="00BE6B61" w:rsidRPr="00846FE4">
        <w:t>МО «Мортовское сельское поселение»</w:t>
      </w:r>
      <w:r w:rsidRPr="00846FE4">
        <w:t xml:space="preserve"> на очередной финансовый год.</w:t>
      </w:r>
    </w:p>
    <w:p w:rsidR="00BD0034" w:rsidRPr="00846FE4" w:rsidRDefault="00BD0034" w:rsidP="004064D3">
      <w:pPr>
        <w:pStyle w:val="afffffffe"/>
      </w:pPr>
      <w:r w:rsidRPr="00846FE4">
        <w:t>Общий объем финансовых средств, необходимых для реализации мероприятия Программы на расчетный срок составляет</w:t>
      </w:r>
      <w:r w:rsidR="00195470">
        <w:t xml:space="preserve"> 4394</w:t>
      </w:r>
      <w:r w:rsidR="007C10D6">
        <w:t>4,</w:t>
      </w:r>
      <w:r w:rsidR="00143FE7" w:rsidRPr="002F2C0B">
        <w:t xml:space="preserve">5 </w:t>
      </w:r>
      <w:r w:rsidRPr="002F2C0B">
        <w:t>тыс. руб.</w:t>
      </w:r>
    </w:p>
    <w:p w:rsidR="00BD0034" w:rsidRPr="00A43817" w:rsidRDefault="00BD0034" w:rsidP="00846FE4">
      <w:pPr>
        <w:pStyle w:val="1ffa"/>
      </w:pPr>
      <w:r w:rsidRPr="00A43817">
        <w:t xml:space="preserve">Информация о расходах на реализацию программы представлена в таблице </w:t>
      </w:r>
      <w:r w:rsidR="00962B6A">
        <w:t>14</w:t>
      </w:r>
      <w:r w:rsidRPr="00A43817">
        <w:t>.</w:t>
      </w:r>
    </w:p>
    <w:p w:rsidR="00C3789A" w:rsidRDefault="00C3789A" w:rsidP="00846FE4">
      <w:pPr>
        <w:pStyle w:val="afffffff8"/>
      </w:pPr>
    </w:p>
    <w:p w:rsidR="00C3789A" w:rsidRDefault="00C3789A" w:rsidP="00846FE4">
      <w:pPr>
        <w:pStyle w:val="afffffff8"/>
      </w:pPr>
    </w:p>
    <w:p w:rsidR="00C3789A" w:rsidRDefault="00C3789A" w:rsidP="00846FE4">
      <w:pPr>
        <w:pStyle w:val="afffffff8"/>
      </w:pPr>
    </w:p>
    <w:p w:rsidR="00457AE9" w:rsidRDefault="00457AE9" w:rsidP="00846FE4">
      <w:pPr>
        <w:pStyle w:val="afffffff8"/>
      </w:pPr>
    </w:p>
    <w:p w:rsidR="00457AE9" w:rsidRDefault="00457AE9" w:rsidP="00846FE4">
      <w:pPr>
        <w:pStyle w:val="afffffff8"/>
      </w:pPr>
    </w:p>
    <w:p w:rsidR="00457AE9" w:rsidRDefault="00457AE9" w:rsidP="00846FE4">
      <w:pPr>
        <w:pStyle w:val="afffffff8"/>
      </w:pPr>
    </w:p>
    <w:p w:rsidR="00457AE9" w:rsidRDefault="00457AE9" w:rsidP="00846FE4">
      <w:pPr>
        <w:pStyle w:val="afffffff8"/>
      </w:pPr>
    </w:p>
    <w:p w:rsidR="00457AE9" w:rsidRDefault="00457AE9" w:rsidP="00846FE4">
      <w:pPr>
        <w:pStyle w:val="afffffff8"/>
      </w:pPr>
    </w:p>
    <w:p w:rsidR="00457AE9" w:rsidRDefault="00457AE9" w:rsidP="00846FE4">
      <w:pPr>
        <w:pStyle w:val="afffffff8"/>
      </w:pPr>
    </w:p>
    <w:p w:rsidR="00457AE9" w:rsidRDefault="00457AE9" w:rsidP="00846FE4">
      <w:pPr>
        <w:pStyle w:val="afffffff8"/>
      </w:pPr>
    </w:p>
    <w:p w:rsidR="00457AE9" w:rsidRDefault="00457AE9" w:rsidP="00846FE4">
      <w:pPr>
        <w:pStyle w:val="afffffff8"/>
      </w:pPr>
    </w:p>
    <w:p w:rsidR="00846FE4" w:rsidRPr="00961B49" w:rsidRDefault="00846FE4" w:rsidP="00846FE4">
      <w:pPr>
        <w:pStyle w:val="afffffff8"/>
      </w:pPr>
      <w:r w:rsidRPr="00961B49">
        <w:lastRenderedPageBreak/>
        <w:t xml:space="preserve">Таблица </w:t>
      </w:r>
      <w:r w:rsidR="00962B6A" w:rsidRPr="00961B49">
        <w:t>14</w:t>
      </w:r>
      <w:r w:rsidRPr="00961B49">
        <w:t> – Оценка объемов и источников финансирования мероприятий</w:t>
      </w:r>
    </w:p>
    <w:tbl>
      <w:tblPr>
        <w:tblW w:w="5000" w:type="pct"/>
        <w:tblLayout w:type="fixed"/>
        <w:tblLook w:val="04A0" w:firstRow="1" w:lastRow="0" w:firstColumn="1" w:lastColumn="0" w:noHBand="0" w:noVBand="1"/>
      </w:tblPr>
      <w:tblGrid>
        <w:gridCol w:w="562"/>
        <w:gridCol w:w="2913"/>
        <w:gridCol w:w="236"/>
        <w:gridCol w:w="810"/>
        <w:gridCol w:w="1143"/>
        <w:gridCol w:w="838"/>
        <w:gridCol w:w="8"/>
        <w:gridCol w:w="840"/>
        <w:gridCol w:w="63"/>
        <w:gridCol w:w="847"/>
        <w:gridCol w:w="41"/>
        <w:gridCol w:w="1553"/>
      </w:tblGrid>
      <w:tr w:rsidR="00916208" w:rsidRPr="00961B49" w:rsidTr="00195470">
        <w:trPr>
          <w:trHeight w:val="325"/>
        </w:trPr>
        <w:tc>
          <w:tcPr>
            <w:tcW w:w="285" w:type="pct"/>
            <w:vMerge w:val="restart"/>
            <w:tcBorders>
              <w:top w:val="single" w:sz="4" w:space="0" w:color="000000"/>
              <w:left w:val="single" w:sz="4" w:space="0" w:color="000000"/>
              <w:right w:val="nil"/>
            </w:tcBorders>
            <w:shd w:val="clear" w:color="auto" w:fill="FFFFFF"/>
            <w:vAlign w:val="center"/>
            <w:hideMark/>
          </w:tcPr>
          <w:p w:rsidR="00846FE4" w:rsidRPr="00961B49" w:rsidRDefault="00846FE4" w:rsidP="00006513">
            <w:pPr>
              <w:pStyle w:val="afffffff8"/>
              <w:spacing w:line="276" w:lineRule="auto"/>
              <w:jc w:val="center"/>
              <w:rPr>
                <w:color w:val="auto"/>
                <w:sz w:val="20"/>
                <w:szCs w:val="20"/>
              </w:rPr>
            </w:pPr>
            <w:r w:rsidRPr="00961B49">
              <w:rPr>
                <w:sz w:val="20"/>
                <w:szCs w:val="20"/>
              </w:rPr>
              <w:t>№ п/п</w:t>
            </w:r>
          </w:p>
        </w:tc>
        <w:tc>
          <w:tcPr>
            <w:tcW w:w="1478" w:type="pct"/>
            <w:vMerge w:val="restart"/>
            <w:tcBorders>
              <w:top w:val="single" w:sz="4" w:space="0" w:color="000000"/>
              <w:left w:val="single" w:sz="4" w:space="0" w:color="000000"/>
              <w:right w:val="single" w:sz="4" w:space="0" w:color="auto"/>
            </w:tcBorders>
            <w:shd w:val="clear" w:color="auto" w:fill="FFFFFF"/>
            <w:vAlign w:val="center"/>
            <w:hideMark/>
          </w:tcPr>
          <w:p w:rsidR="00846FE4" w:rsidRPr="00961B49" w:rsidRDefault="00846FE4" w:rsidP="00006513">
            <w:pPr>
              <w:pStyle w:val="afffffff8"/>
              <w:spacing w:line="276" w:lineRule="auto"/>
              <w:jc w:val="center"/>
              <w:rPr>
                <w:sz w:val="20"/>
                <w:szCs w:val="20"/>
              </w:rPr>
            </w:pPr>
            <w:r w:rsidRPr="00961B49">
              <w:rPr>
                <w:sz w:val="20"/>
                <w:szCs w:val="20"/>
              </w:rPr>
              <w:t>Наименование мероприятия</w:t>
            </w:r>
          </w:p>
        </w:tc>
        <w:tc>
          <w:tcPr>
            <w:tcW w:w="2427" w:type="pct"/>
            <w:gridSpan w:val="8"/>
            <w:tcBorders>
              <w:top w:val="single" w:sz="4" w:space="0" w:color="auto"/>
              <w:left w:val="single" w:sz="4" w:space="0" w:color="auto"/>
              <w:bottom w:val="single" w:sz="4" w:space="0" w:color="000000"/>
              <w:right w:val="single" w:sz="4" w:space="0" w:color="auto"/>
            </w:tcBorders>
            <w:shd w:val="clear" w:color="auto" w:fill="FFFFFF"/>
            <w:vAlign w:val="center"/>
            <w:hideMark/>
          </w:tcPr>
          <w:p w:rsidR="00846FE4" w:rsidRPr="00961B49" w:rsidRDefault="00846FE4" w:rsidP="00006513">
            <w:pPr>
              <w:pStyle w:val="afffffff8"/>
              <w:spacing w:line="276" w:lineRule="auto"/>
              <w:jc w:val="center"/>
              <w:rPr>
                <w:sz w:val="20"/>
                <w:szCs w:val="20"/>
              </w:rPr>
            </w:pPr>
            <w:r w:rsidRPr="00961B49">
              <w:rPr>
                <w:sz w:val="20"/>
                <w:szCs w:val="20"/>
              </w:rPr>
              <w:t>Объем финансирования, тыс. руб.</w:t>
            </w:r>
          </w:p>
        </w:tc>
        <w:tc>
          <w:tcPr>
            <w:tcW w:w="809" w:type="pct"/>
            <w:gridSpan w:val="2"/>
            <w:vMerge w:val="restart"/>
            <w:tcBorders>
              <w:top w:val="single" w:sz="4" w:space="0" w:color="auto"/>
              <w:left w:val="single" w:sz="4" w:space="0" w:color="auto"/>
              <w:right w:val="single" w:sz="4" w:space="0" w:color="auto"/>
            </w:tcBorders>
            <w:shd w:val="clear" w:color="auto" w:fill="FFFFFF"/>
            <w:vAlign w:val="center"/>
          </w:tcPr>
          <w:p w:rsidR="00846FE4" w:rsidRPr="00961B49" w:rsidRDefault="00846FE4" w:rsidP="00006513">
            <w:pPr>
              <w:pStyle w:val="afffffff8"/>
              <w:spacing w:line="276" w:lineRule="auto"/>
              <w:jc w:val="center"/>
              <w:rPr>
                <w:sz w:val="20"/>
                <w:szCs w:val="20"/>
              </w:rPr>
            </w:pPr>
            <w:r w:rsidRPr="00961B49">
              <w:rPr>
                <w:sz w:val="20"/>
                <w:szCs w:val="20"/>
              </w:rPr>
              <w:t>Источник финансирования</w:t>
            </w:r>
          </w:p>
        </w:tc>
      </w:tr>
      <w:tr w:rsidR="00DE4BA9" w:rsidRPr="00961B49" w:rsidTr="00195470">
        <w:trPr>
          <w:cantSplit/>
          <w:trHeight w:val="996"/>
        </w:trPr>
        <w:tc>
          <w:tcPr>
            <w:tcW w:w="285" w:type="pct"/>
            <w:vMerge/>
            <w:tcBorders>
              <w:left w:val="single" w:sz="4" w:space="0" w:color="000000"/>
              <w:bottom w:val="single" w:sz="4" w:space="0" w:color="000000"/>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1478" w:type="pct"/>
            <w:vMerge/>
            <w:tcBorders>
              <w:left w:val="single" w:sz="4" w:space="0" w:color="000000"/>
              <w:bottom w:val="single" w:sz="4" w:space="0" w:color="000000"/>
              <w:right w:val="nil"/>
            </w:tcBorders>
            <w:shd w:val="clear" w:color="auto" w:fill="FFFFFF"/>
            <w:vAlign w:val="center"/>
          </w:tcPr>
          <w:p w:rsidR="00DE4BA9" w:rsidRPr="00961B49" w:rsidRDefault="00DE4BA9" w:rsidP="001E16FC">
            <w:pPr>
              <w:pStyle w:val="afffffff8"/>
              <w:spacing w:line="276" w:lineRule="auto"/>
              <w:jc w:val="left"/>
              <w:rPr>
                <w:sz w:val="20"/>
                <w:szCs w:val="20"/>
              </w:rPr>
            </w:pPr>
          </w:p>
        </w:tc>
        <w:tc>
          <w:tcPr>
            <w:tcW w:w="120" w:type="pct"/>
            <w:tcBorders>
              <w:top w:val="single" w:sz="4" w:space="0" w:color="000000"/>
              <w:left w:val="single" w:sz="4" w:space="0" w:color="000000"/>
              <w:bottom w:val="single" w:sz="4" w:space="0" w:color="auto"/>
            </w:tcBorders>
            <w:shd w:val="clear" w:color="auto" w:fill="FFFFFF"/>
            <w:textDirection w:val="btLr"/>
            <w:vAlign w:val="center"/>
          </w:tcPr>
          <w:p w:rsidR="00DE4BA9" w:rsidRPr="00961B49" w:rsidRDefault="00DE4BA9" w:rsidP="00006513">
            <w:pPr>
              <w:pStyle w:val="afffffff8"/>
              <w:spacing w:line="276" w:lineRule="auto"/>
              <w:jc w:val="center"/>
              <w:rPr>
                <w:sz w:val="20"/>
                <w:szCs w:val="20"/>
              </w:rPr>
            </w:pPr>
          </w:p>
        </w:tc>
        <w:tc>
          <w:tcPr>
            <w:tcW w:w="411" w:type="pct"/>
            <w:tcBorders>
              <w:top w:val="single" w:sz="4" w:space="0" w:color="000000"/>
              <w:left w:val="nil"/>
              <w:bottom w:val="single" w:sz="4" w:space="0" w:color="000000"/>
              <w:right w:val="nil"/>
            </w:tcBorders>
            <w:shd w:val="clear" w:color="auto" w:fill="FFFFFF"/>
            <w:textDirection w:val="btLr"/>
            <w:vAlign w:val="center"/>
          </w:tcPr>
          <w:p w:rsidR="00DE4BA9" w:rsidRPr="00961B49" w:rsidRDefault="00DE4BA9" w:rsidP="001E16FC">
            <w:pPr>
              <w:pStyle w:val="afffffff8"/>
              <w:spacing w:line="276" w:lineRule="auto"/>
              <w:ind w:left="113" w:right="113"/>
              <w:jc w:val="center"/>
              <w:rPr>
                <w:sz w:val="20"/>
                <w:szCs w:val="20"/>
              </w:rPr>
            </w:pPr>
            <w:r w:rsidRPr="00961B49">
              <w:rPr>
                <w:sz w:val="20"/>
                <w:szCs w:val="20"/>
              </w:rPr>
              <w:t>2019 г.</w:t>
            </w:r>
          </w:p>
        </w:tc>
        <w:tc>
          <w:tcPr>
            <w:tcW w:w="580" w:type="pct"/>
            <w:tcBorders>
              <w:top w:val="single" w:sz="4" w:space="0" w:color="000000"/>
              <w:left w:val="single" w:sz="4" w:space="0" w:color="000000"/>
              <w:bottom w:val="single" w:sz="4" w:space="0" w:color="000000"/>
              <w:right w:val="nil"/>
            </w:tcBorders>
            <w:shd w:val="clear" w:color="auto" w:fill="FFFFFF"/>
            <w:textDirection w:val="btLr"/>
            <w:vAlign w:val="center"/>
          </w:tcPr>
          <w:p w:rsidR="00DE4BA9" w:rsidRPr="00961B49" w:rsidRDefault="00DE4BA9" w:rsidP="001E16FC">
            <w:pPr>
              <w:pStyle w:val="afffffff8"/>
              <w:spacing w:line="276" w:lineRule="auto"/>
              <w:ind w:left="113" w:right="113"/>
              <w:jc w:val="center"/>
              <w:rPr>
                <w:sz w:val="20"/>
                <w:szCs w:val="20"/>
              </w:rPr>
            </w:pPr>
            <w:r w:rsidRPr="00961B49">
              <w:rPr>
                <w:sz w:val="20"/>
                <w:szCs w:val="20"/>
              </w:rPr>
              <w:t>2020 г.</w:t>
            </w:r>
          </w:p>
        </w:tc>
        <w:tc>
          <w:tcPr>
            <w:tcW w:w="429" w:type="pct"/>
            <w:gridSpan w:val="2"/>
            <w:tcBorders>
              <w:top w:val="single" w:sz="4" w:space="0" w:color="000000"/>
              <w:left w:val="single" w:sz="4" w:space="0" w:color="000000"/>
              <w:bottom w:val="single" w:sz="4" w:space="0" w:color="000000"/>
              <w:right w:val="nil"/>
            </w:tcBorders>
            <w:shd w:val="clear" w:color="auto" w:fill="FFFFFF"/>
            <w:textDirection w:val="btLr"/>
            <w:vAlign w:val="center"/>
          </w:tcPr>
          <w:p w:rsidR="00DE4BA9" w:rsidRPr="00961B49" w:rsidRDefault="00DE4BA9" w:rsidP="001E16FC">
            <w:pPr>
              <w:pStyle w:val="afffffff8"/>
              <w:spacing w:line="276" w:lineRule="auto"/>
              <w:ind w:left="113" w:right="113"/>
              <w:jc w:val="center"/>
              <w:rPr>
                <w:sz w:val="20"/>
                <w:szCs w:val="20"/>
              </w:rPr>
            </w:pPr>
            <w:r w:rsidRPr="00961B49">
              <w:rPr>
                <w:sz w:val="20"/>
                <w:szCs w:val="20"/>
              </w:rPr>
              <w:t>2021 г.</w:t>
            </w:r>
          </w:p>
        </w:tc>
        <w:tc>
          <w:tcPr>
            <w:tcW w:w="458" w:type="pct"/>
            <w:gridSpan w:val="2"/>
            <w:tcBorders>
              <w:top w:val="single" w:sz="4" w:space="0" w:color="000000"/>
              <w:left w:val="single" w:sz="4" w:space="0" w:color="000000"/>
              <w:bottom w:val="single" w:sz="4" w:space="0" w:color="000000"/>
              <w:right w:val="single" w:sz="4" w:space="0" w:color="auto"/>
            </w:tcBorders>
            <w:shd w:val="clear" w:color="auto" w:fill="FFFFFF"/>
            <w:textDirection w:val="btLr"/>
            <w:vAlign w:val="center"/>
          </w:tcPr>
          <w:p w:rsidR="00DE4BA9" w:rsidRPr="00961B49" w:rsidRDefault="00DE4BA9" w:rsidP="001E16FC">
            <w:pPr>
              <w:pStyle w:val="afffffff8"/>
              <w:spacing w:line="276" w:lineRule="auto"/>
              <w:ind w:left="113" w:right="113"/>
              <w:jc w:val="center"/>
              <w:rPr>
                <w:sz w:val="20"/>
                <w:szCs w:val="20"/>
              </w:rPr>
            </w:pPr>
            <w:r w:rsidRPr="00961B49">
              <w:rPr>
                <w:sz w:val="20"/>
                <w:szCs w:val="20"/>
              </w:rPr>
              <w:t>2022 г.</w:t>
            </w:r>
          </w:p>
        </w:tc>
        <w:tc>
          <w:tcPr>
            <w:tcW w:w="430" w:type="pct"/>
            <w:tcBorders>
              <w:top w:val="single" w:sz="4" w:space="0" w:color="000000"/>
              <w:left w:val="single" w:sz="4" w:space="0" w:color="auto"/>
              <w:bottom w:val="single" w:sz="4" w:space="0" w:color="000000"/>
              <w:right w:val="single" w:sz="4" w:space="0" w:color="auto"/>
            </w:tcBorders>
            <w:shd w:val="clear" w:color="auto" w:fill="FFFFFF"/>
            <w:textDirection w:val="btLr"/>
            <w:vAlign w:val="center"/>
          </w:tcPr>
          <w:p w:rsidR="00DE4BA9" w:rsidRPr="00961B49" w:rsidRDefault="00DE4BA9" w:rsidP="001E16FC">
            <w:pPr>
              <w:pStyle w:val="afffffff8"/>
              <w:spacing w:line="276" w:lineRule="auto"/>
              <w:ind w:left="113" w:right="113"/>
              <w:jc w:val="center"/>
              <w:rPr>
                <w:sz w:val="20"/>
                <w:szCs w:val="20"/>
              </w:rPr>
            </w:pPr>
            <w:r w:rsidRPr="00961B49">
              <w:rPr>
                <w:sz w:val="20"/>
                <w:szCs w:val="20"/>
              </w:rPr>
              <w:t>2023-2035 гг.</w:t>
            </w:r>
          </w:p>
        </w:tc>
        <w:tc>
          <w:tcPr>
            <w:tcW w:w="809" w:type="pct"/>
            <w:gridSpan w:val="2"/>
            <w:vMerge/>
            <w:tcBorders>
              <w:left w:val="single" w:sz="4" w:space="0" w:color="auto"/>
              <w:bottom w:val="single" w:sz="4" w:space="0" w:color="auto"/>
              <w:right w:val="single" w:sz="4" w:space="0" w:color="auto"/>
            </w:tcBorders>
            <w:shd w:val="clear" w:color="auto" w:fill="FFFFFF"/>
          </w:tcPr>
          <w:p w:rsidR="00DE4BA9" w:rsidRPr="00961B49" w:rsidRDefault="00DE4BA9" w:rsidP="001E16FC">
            <w:pPr>
              <w:pStyle w:val="afffffff8"/>
              <w:spacing w:line="276" w:lineRule="auto"/>
              <w:rPr>
                <w:sz w:val="20"/>
                <w:szCs w:val="20"/>
              </w:rPr>
            </w:pPr>
          </w:p>
        </w:tc>
      </w:tr>
      <w:tr w:rsidR="00DE4BA9" w:rsidRPr="00961B49" w:rsidTr="00195470">
        <w:trPr>
          <w:cantSplit/>
          <w:trHeight w:val="416"/>
        </w:trPr>
        <w:tc>
          <w:tcPr>
            <w:tcW w:w="285" w:type="pct"/>
            <w:tcBorders>
              <w:left w:val="single" w:sz="4" w:space="0" w:color="000000"/>
              <w:bottom w:val="single" w:sz="4" w:space="0" w:color="000000"/>
              <w:right w:val="nil"/>
            </w:tcBorders>
            <w:shd w:val="clear" w:color="auto" w:fill="FFFFFF"/>
            <w:vAlign w:val="center"/>
          </w:tcPr>
          <w:p w:rsidR="00DE4BA9" w:rsidRPr="00961B49" w:rsidRDefault="00DE4BA9" w:rsidP="00006513">
            <w:pPr>
              <w:pStyle w:val="afffffff8"/>
              <w:spacing w:line="276" w:lineRule="auto"/>
              <w:jc w:val="center"/>
              <w:rPr>
                <w:sz w:val="20"/>
                <w:szCs w:val="20"/>
              </w:rPr>
            </w:pPr>
            <w:r w:rsidRPr="00961B49">
              <w:rPr>
                <w:sz w:val="20"/>
                <w:szCs w:val="20"/>
              </w:rPr>
              <w:t>1</w:t>
            </w:r>
          </w:p>
        </w:tc>
        <w:tc>
          <w:tcPr>
            <w:tcW w:w="1478" w:type="pct"/>
            <w:tcBorders>
              <w:left w:val="single" w:sz="4" w:space="0" w:color="000000"/>
              <w:bottom w:val="single" w:sz="4" w:space="0" w:color="000000"/>
              <w:right w:val="nil"/>
            </w:tcBorders>
            <w:shd w:val="clear" w:color="auto" w:fill="FFFFFF"/>
            <w:vAlign w:val="center"/>
          </w:tcPr>
          <w:p w:rsidR="00DE4BA9" w:rsidRPr="00961B49" w:rsidRDefault="00DE4BA9" w:rsidP="00006513">
            <w:pPr>
              <w:pStyle w:val="afffffff8"/>
              <w:spacing w:line="276" w:lineRule="auto"/>
              <w:jc w:val="center"/>
              <w:rPr>
                <w:sz w:val="20"/>
                <w:szCs w:val="20"/>
              </w:rPr>
            </w:pPr>
            <w:r w:rsidRPr="00961B49">
              <w:rPr>
                <w:sz w:val="20"/>
                <w:szCs w:val="20"/>
              </w:rPr>
              <w:t>2</w:t>
            </w:r>
          </w:p>
        </w:tc>
        <w:tc>
          <w:tcPr>
            <w:tcW w:w="120" w:type="pct"/>
            <w:tcBorders>
              <w:top w:val="single" w:sz="4" w:space="0" w:color="auto"/>
              <w:left w:val="single" w:sz="4" w:space="0" w:color="000000"/>
              <w:bottom w:val="single" w:sz="4" w:space="0" w:color="000000"/>
            </w:tcBorders>
            <w:shd w:val="clear" w:color="auto" w:fill="FFFFFF"/>
            <w:vAlign w:val="center"/>
          </w:tcPr>
          <w:p w:rsidR="00DE4BA9" w:rsidRPr="00961B49" w:rsidRDefault="00DE4BA9" w:rsidP="00006513">
            <w:pPr>
              <w:pStyle w:val="afffffff8"/>
              <w:spacing w:line="276" w:lineRule="auto"/>
              <w:jc w:val="center"/>
              <w:rPr>
                <w:sz w:val="20"/>
                <w:szCs w:val="20"/>
              </w:rPr>
            </w:pPr>
          </w:p>
        </w:tc>
        <w:tc>
          <w:tcPr>
            <w:tcW w:w="411" w:type="pct"/>
            <w:tcBorders>
              <w:top w:val="single" w:sz="4" w:space="0" w:color="000000"/>
              <w:left w:val="nil"/>
              <w:bottom w:val="single" w:sz="4" w:space="0" w:color="000000"/>
              <w:right w:val="nil"/>
            </w:tcBorders>
            <w:shd w:val="clear" w:color="auto" w:fill="FFFFFF"/>
            <w:vAlign w:val="center"/>
          </w:tcPr>
          <w:p w:rsidR="00DE4BA9" w:rsidRPr="00961B49" w:rsidRDefault="00DE4BA9" w:rsidP="00006513">
            <w:pPr>
              <w:pStyle w:val="afffffff8"/>
              <w:spacing w:line="276" w:lineRule="auto"/>
              <w:jc w:val="center"/>
              <w:rPr>
                <w:sz w:val="20"/>
                <w:szCs w:val="20"/>
              </w:rPr>
            </w:pPr>
            <w:r w:rsidRPr="00961B49">
              <w:rPr>
                <w:sz w:val="20"/>
                <w:szCs w:val="20"/>
              </w:rPr>
              <w:t>4</w:t>
            </w:r>
          </w:p>
        </w:tc>
        <w:tc>
          <w:tcPr>
            <w:tcW w:w="580" w:type="pct"/>
            <w:tcBorders>
              <w:top w:val="single" w:sz="4" w:space="0" w:color="000000"/>
              <w:left w:val="single" w:sz="4" w:space="0" w:color="000000"/>
              <w:bottom w:val="single" w:sz="4" w:space="0" w:color="000000"/>
              <w:right w:val="nil"/>
            </w:tcBorders>
            <w:shd w:val="clear" w:color="auto" w:fill="FFFFFF"/>
            <w:vAlign w:val="center"/>
          </w:tcPr>
          <w:p w:rsidR="00DE4BA9" w:rsidRPr="00961B49" w:rsidRDefault="00DE4BA9" w:rsidP="00006513">
            <w:pPr>
              <w:pStyle w:val="afffffff8"/>
              <w:spacing w:line="276" w:lineRule="auto"/>
              <w:jc w:val="center"/>
              <w:rPr>
                <w:sz w:val="20"/>
                <w:szCs w:val="20"/>
              </w:rPr>
            </w:pPr>
            <w:r w:rsidRPr="00961B49">
              <w:rPr>
                <w:sz w:val="20"/>
                <w:szCs w:val="20"/>
              </w:rPr>
              <w:t>5</w:t>
            </w:r>
          </w:p>
        </w:tc>
        <w:tc>
          <w:tcPr>
            <w:tcW w:w="429" w:type="pct"/>
            <w:gridSpan w:val="2"/>
            <w:tcBorders>
              <w:top w:val="single" w:sz="4" w:space="0" w:color="000000"/>
              <w:left w:val="single" w:sz="4" w:space="0" w:color="000000"/>
              <w:bottom w:val="single" w:sz="4" w:space="0" w:color="000000"/>
              <w:right w:val="nil"/>
            </w:tcBorders>
            <w:shd w:val="clear" w:color="auto" w:fill="FFFFFF"/>
            <w:vAlign w:val="center"/>
          </w:tcPr>
          <w:p w:rsidR="00DE4BA9" w:rsidRPr="00961B49" w:rsidRDefault="00DE4BA9" w:rsidP="00006513">
            <w:pPr>
              <w:pStyle w:val="afffffff8"/>
              <w:spacing w:line="276" w:lineRule="auto"/>
              <w:jc w:val="center"/>
              <w:rPr>
                <w:sz w:val="20"/>
                <w:szCs w:val="20"/>
              </w:rPr>
            </w:pPr>
            <w:r w:rsidRPr="00961B49">
              <w:rPr>
                <w:sz w:val="20"/>
                <w:szCs w:val="20"/>
              </w:rPr>
              <w:t>6</w:t>
            </w:r>
          </w:p>
        </w:tc>
        <w:tc>
          <w:tcPr>
            <w:tcW w:w="458" w:type="pct"/>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DE4BA9" w:rsidRPr="00961B49" w:rsidRDefault="00DE4BA9" w:rsidP="00006513">
            <w:pPr>
              <w:pStyle w:val="afffffff8"/>
              <w:spacing w:line="276" w:lineRule="auto"/>
              <w:jc w:val="center"/>
              <w:rPr>
                <w:sz w:val="20"/>
                <w:szCs w:val="20"/>
              </w:rPr>
            </w:pPr>
            <w:r w:rsidRPr="00961B49">
              <w:rPr>
                <w:sz w:val="20"/>
                <w:szCs w:val="20"/>
              </w:rPr>
              <w:t>7</w:t>
            </w:r>
          </w:p>
        </w:tc>
        <w:tc>
          <w:tcPr>
            <w:tcW w:w="430" w:type="pct"/>
            <w:tcBorders>
              <w:top w:val="single" w:sz="4" w:space="0" w:color="000000"/>
              <w:left w:val="single" w:sz="4" w:space="0" w:color="auto"/>
              <w:bottom w:val="single" w:sz="4" w:space="0" w:color="000000"/>
              <w:right w:val="single" w:sz="4" w:space="0" w:color="auto"/>
            </w:tcBorders>
            <w:shd w:val="clear" w:color="auto" w:fill="FFFFFF"/>
            <w:vAlign w:val="center"/>
          </w:tcPr>
          <w:p w:rsidR="00DE4BA9" w:rsidRPr="00961B49" w:rsidRDefault="00DE4BA9" w:rsidP="00006513">
            <w:pPr>
              <w:pStyle w:val="afffffff8"/>
              <w:spacing w:line="276" w:lineRule="auto"/>
              <w:jc w:val="center"/>
              <w:rPr>
                <w:sz w:val="20"/>
                <w:szCs w:val="20"/>
              </w:rPr>
            </w:pPr>
            <w:r w:rsidRPr="00961B49">
              <w:rPr>
                <w:sz w:val="20"/>
                <w:szCs w:val="20"/>
              </w:rPr>
              <w:t>8</w:t>
            </w:r>
          </w:p>
        </w:tc>
        <w:tc>
          <w:tcPr>
            <w:tcW w:w="809" w:type="pct"/>
            <w:gridSpan w:val="2"/>
            <w:tcBorders>
              <w:left w:val="single" w:sz="4" w:space="0" w:color="auto"/>
              <w:bottom w:val="single" w:sz="4" w:space="0" w:color="auto"/>
              <w:right w:val="single" w:sz="4" w:space="0" w:color="auto"/>
            </w:tcBorders>
            <w:shd w:val="clear" w:color="auto" w:fill="FFFFFF"/>
            <w:vAlign w:val="center"/>
          </w:tcPr>
          <w:p w:rsidR="00DE4BA9" w:rsidRPr="00961B49" w:rsidRDefault="00DE4BA9" w:rsidP="00006513">
            <w:pPr>
              <w:pStyle w:val="afffffff8"/>
              <w:spacing w:line="276" w:lineRule="auto"/>
              <w:jc w:val="center"/>
              <w:rPr>
                <w:sz w:val="20"/>
                <w:szCs w:val="20"/>
              </w:rPr>
            </w:pPr>
            <w:r w:rsidRPr="00961B49">
              <w:rPr>
                <w:sz w:val="20"/>
                <w:szCs w:val="20"/>
              </w:rPr>
              <w:t>9</w:t>
            </w:r>
          </w:p>
        </w:tc>
      </w:tr>
      <w:tr w:rsidR="00846FE4" w:rsidRPr="00961B49" w:rsidTr="00195470">
        <w:trPr>
          <w:trHeight w:val="30"/>
        </w:trPr>
        <w:tc>
          <w:tcPr>
            <w:tcW w:w="5000" w:type="pct"/>
            <w:gridSpan w:val="12"/>
            <w:tcBorders>
              <w:top w:val="single" w:sz="4" w:space="0" w:color="000000"/>
              <w:left w:val="single" w:sz="4" w:space="0" w:color="000000"/>
              <w:bottom w:val="single" w:sz="4" w:space="0" w:color="000000"/>
              <w:right w:val="single" w:sz="4" w:space="0" w:color="auto"/>
            </w:tcBorders>
            <w:shd w:val="clear" w:color="auto" w:fill="FFFFFF"/>
            <w:vAlign w:val="center"/>
          </w:tcPr>
          <w:p w:rsidR="00846FE4" w:rsidRPr="00961B49" w:rsidRDefault="00846FE4" w:rsidP="00006513">
            <w:pPr>
              <w:pStyle w:val="afffffff8"/>
              <w:spacing w:line="276" w:lineRule="auto"/>
              <w:jc w:val="center"/>
              <w:rPr>
                <w:sz w:val="20"/>
                <w:szCs w:val="20"/>
              </w:rPr>
            </w:pPr>
            <w:r w:rsidRPr="00961B49">
              <w:rPr>
                <w:sz w:val="20"/>
                <w:szCs w:val="20"/>
              </w:rPr>
              <w:t>Цель: развитие современной, эффективной и безопасной транспортной инфраструктуры МО «Мортовское сельское поселение», обеспечивающей высокий уровень доступности и качества оказываемых услуг транспортного комплекса для населения муниципального образования</w:t>
            </w:r>
          </w:p>
        </w:tc>
      </w:tr>
      <w:tr w:rsidR="00846FE4" w:rsidRPr="00961B49" w:rsidTr="00195470">
        <w:trPr>
          <w:trHeight w:val="30"/>
        </w:trPr>
        <w:tc>
          <w:tcPr>
            <w:tcW w:w="5000" w:type="pct"/>
            <w:gridSpan w:val="12"/>
            <w:tcBorders>
              <w:top w:val="single" w:sz="4" w:space="0" w:color="000000"/>
              <w:left w:val="single" w:sz="4" w:space="0" w:color="000000"/>
              <w:bottom w:val="single" w:sz="4" w:space="0" w:color="000000"/>
              <w:right w:val="single" w:sz="4" w:space="0" w:color="auto"/>
            </w:tcBorders>
            <w:shd w:val="clear" w:color="auto" w:fill="FFFFFF"/>
            <w:vAlign w:val="center"/>
          </w:tcPr>
          <w:p w:rsidR="00846FE4" w:rsidRPr="00961B49" w:rsidRDefault="00846FE4" w:rsidP="00006513">
            <w:pPr>
              <w:pStyle w:val="afffffff8"/>
              <w:spacing w:line="276" w:lineRule="auto"/>
              <w:jc w:val="center"/>
              <w:rPr>
                <w:sz w:val="20"/>
                <w:szCs w:val="20"/>
              </w:rPr>
            </w:pPr>
            <w:r w:rsidRPr="00961B49">
              <w:rPr>
                <w:sz w:val="20"/>
                <w:szCs w:val="20"/>
              </w:rPr>
              <w:t>Задача: повышение эффективности и качества транспортного обслуживания</w:t>
            </w:r>
          </w:p>
        </w:tc>
      </w:tr>
      <w:tr w:rsidR="00846FE4" w:rsidRPr="00961B49" w:rsidTr="00195470">
        <w:trPr>
          <w:trHeight w:val="30"/>
        </w:trPr>
        <w:tc>
          <w:tcPr>
            <w:tcW w:w="5000" w:type="pct"/>
            <w:gridSpan w:val="12"/>
            <w:tcBorders>
              <w:top w:val="single" w:sz="4" w:space="0" w:color="000000"/>
              <w:left w:val="single" w:sz="4" w:space="0" w:color="000000"/>
              <w:bottom w:val="single" w:sz="4" w:space="0" w:color="000000"/>
              <w:right w:val="single" w:sz="4" w:space="0" w:color="auto"/>
            </w:tcBorders>
            <w:shd w:val="clear" w:color="auto" w:fill="FFFFFF"/>
            <w:vAlign w:val="center"/>
          </w:tcPr>
          <w:p w:rsidR="00846FE4" w:rsidRPr="00961B49" w:rsidRDefault="00846FE4" w:rsidP="00006513">
            <w:pPr>
              <w:pStyle w:val="afffffff8"/>
              <w:spacing w:line="276" w:lineRule="auto"/>
              <w:jc w:val="center"/>
              <w:rPr>
                <w:sz w:val="20"/>
                <w:szCs w:val="20"/>
              </w:rPr>
            </w:pPr>
            <w:r w:rsidRPr="00961B49">
              <w:rPr>
                <w:sz w:val="20"/>
                <w:szCs w:val="20"/>
              </w:rPr>
              <w:t>Автомобильный транспорт</w:t>
            </w:r>
          </w:p>
        </w:tc>
      </w:tr>
      <w:tr w:rsidR="00DE4BA9" w:rsidRPr="00961B49" w:rsidTr="00195470">
        <w:trPr>
          <w:trHeight w:val="414"/>
        </w:trPr>
        <w:tc>
          <w:tcPr>
            <w:tcW w:w="285" w:type="pct"/>
            <w:tcBorders>
              <w:top w:val="single" w:sz="4" w:space="0" w:color="000000"/>
              <w:left w:val="single" w:sz="4" w:space="0" w:color="000000"/>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1</w:t>
            </w:r>
          </w:p>
        </w:tc>
        <w:tc>
          <w:tcPr>
            <w:tcW w:w="1478" w:type="pct"/>
            <w:tcBorders>
              <w:top w:val="single" w:sz="4" w:space="0" w:color="000000"/>
              <w:left w:val="single" w:sz="4" w:space="0" w:color="000000"/>
              <w:right w:val="nil"/>
            </w:tcBorders>
            <w:shd w:val="clear" w:color="auto" w:fill="FFFFFF"/>
            <w:vAlign w:val="center"/>
          </w:tcPr>
          <w:p w:rsidR="00DE4BA9" w:rsidRPr="00961B49" w:rsidRDefault="001C195F" w:rsidP="001E16FC">
            <w:pPr>
              <w:pStyle w:val="afffffff8"/>
              <w:spacing w:line="276" w:lineRule="auto"/>
              <w:jc w:val="left"/>
              <w:rPr>
                <w:sz w:val="20"/>
                <w:szCs w:val="20"/>
              </w:rPr>
            </w:pPr>
            <w:r>
              <w:rPr>
                <w:sz w:val="20"/>
                <w:szCs w:val="20"/>
              </w:rPr>
              <w:t>Я</w:t>
            </w:r>
            <w:r w:rsidR="006D5F96">
              <w:rPr>
                <w:sz w:val="20"/>
                <w:szCs w:val="20"/>
              </w:rPr>
              <w:t xml:space="preserve">мочный ремонт </w:t>
            </w:r>
          </w:p>
        </w:tc>
        <w:tc>
          <w:tcPr>
            <w:tcW w:w="120" w:type="pct"/>
            <w:tcBorders>
              <w:top w:val="single" w:sz="4" w:space="0" w:color="000000"/>
              <w:left w:val="single" w:sz="4" w:space="0" w:color="000000"/>
              <w:bottom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11" w:type="pct"/>
            <w:tcBorders>
              <w:top w:val="single" w:sz="4" w:space="0" w:color="000000"/>
              <w:left w:val="nil"/>
              <w:bottom w:val="single" w:sz="4" w:space="0" w:color="000000"/>
              <w:right w:val="nil"/>
            </w:tcBorders>
            <w:shd w:val="clear" w:color="auto" w:fill="FFFFFF"/>
            <w:vAlign w:val="center"/>
          </w:tcPr>
          <w:p w:rsidR="00DE4BA9" w:rsidRPr="00961B49" w:rsidRDefault="009C7D08" w:rsidP="001E16FC">
            <w:pPr>
              <w:pStyle w:val="afffffff8"/>
              <w:spacing w:line="276" w:lineRule="auto"/>
              <w:jc w:val="center"/>
              <w:rPr>
                <w:sz w:val="20"/>
                <w:szCs w:val="20"/>
              </w:rPr>
            </w:pPr>
            <w:r>
              <w:rPr>
                <w:sz w:val="20"/>
                <w:szCs w:val="20"/>
              </w:rPr>
              <w:t>50,0</w:t>
            </w:r>
          </w:p>
        </w:tc>
        <w:tc>
          <w:tcPr>
            <w:tcW w:w="580" w:type="pct"/>
            <w:tcBorders>
              <w:top w:val="single" w:sz="4" w:space="0" w:color="000000"/>
              <w:left w:val="single" w:sz="4" w:space="0" w:color="000000"/>
              <w:bottom w:val="single" w:sz="4" w:space="0" w:color="000000"/>
              <w:right w:val="nil"/>
            </w:tcBorders>
            <w:shd w:val="clear" w:color="auto" w:fill="FFFFFF"/>
            <w:vAlign w:val="center"/>
          </w:tcPr>
          <w:p w:rsidR="00DE4BA9" w:rsidRPr="00961B49" w:rsidRDefault="001C195F" w:rsidP="009C7D08">
            <w:pPr>
              <w:pStyle w:val="afffffff8"/>
              <w:spacing w:line="276" w:lineRule="auto"/>
              <w:jc w:val="center"/>
              <w:rPr>
                <w:sz w:val="20"/>
                <w:szCs w:val="20"/>
              </w:rPr>
            </w:pPr>
            <w:r>
              <w:rPr>
                <w:sz w:val="20"/>
                <w:szCs w:val="20"/>
              </w:rPr>
              <w:t>4</w:t>
            </w:r>
            <w:r w:rsidR="009C7D08">
              <w:rPr>
                <w:sz w:val="20"/>
                <w:szCs w:val="20"/>
              </w:rPr>
              <w:t>0,</w:t>
            </w:r>
            <w:r w:rsidR="00DE4BA9" w:rsidRPr="00961B49">
              <w:rPr>
                <w:sz w:val="20"/>
                <w:szCs w:val="20"/>
              </w:rPr>
              <w:t>0</w:t>
            </w:r>
          </w:p>
        </w:tc>
        <w:tc>
          <w:tcPr>
            <w:tcW w:w="425" w:type="pct"/>
            <w:tcBorders>
              <w:top w:val="single" w:sz="4" w:space="0" w:color="000000"/>
              <w:left w:val="single" w:sz="4" w:space="0" w:color="000000"/>
              <w:bottom w:val="single" w:sz="4" w:space="0" w:color="000000"/>
              <w:right w:val="nil"/>
            </w:tcBorders>
            <w:shd w:val="clear" w:color="auto" w:fill="FFFFFF"/>
            <w:vAlign w:val="center"/>
          </w:tcPr>
          <w:p w:rsidR="00DE4BA9" w:rsidRPr="00961B49" w:rsidRDefault="001C195F" w:rsidP="001E16FC">
            <w:pPr>
              <w:pStyle w:val="afffffff8"/>
              <w:spacing w:line="276" w:lineRule="auto"/>
              <w:jc w:val="center"/>
              <w:rPr>
                <w:sz w:val="20"/>
                <w:szCs w:val="20"/>
              </w:rPr>
            </w:pPr>
            <w:r>
              <w:rPr>
                <w:sz w:val="20"/>
                <w:szCs w:val="20"/>
              </w:rPr>
              <w:t>4</w:t>
            </w:r>
            <w:r w:rsidR="009C7D08">
              <w:rPr>
                <w:sz w:val="20"/>
                <w:szCs w:val="20"/>
              </w:rPr>
              <w:t>0,0</w:t>
            </w:r>
          </w:p>
        </w:tc>
        <w:tc>
          <w:tcPr>
            <w:tcW w:w="430" w:type="pct"/>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DE4BA9" w:rsidRPr="00961B49" w:rsidRDefault="001C195F" w:rsidP="001E16FC">
            <w:pPr>
              <w:pStyle w:val="afffffff8"/>
              <w:spacing w:line="276" w:lineRule="auto"/>
              <w:jc w:val="center"/>
              <w:rPr>
                <w:sz w:val="20"/>
                <w:szCs w:val="20"/>
              </w:rPr>
            </w:pPr>
            <w:r>
              <w:rPr>
                <w:sz w:val="20"/>
                <w:szCs w:val="20"/>
              </w:rPr>
              <w:t>50,0</w:t>
            </w:r>
          </w:p>
        </w:tc>
        <w:tc>
          <w:tcPr>
            <w:tcW w:w="483" w:type="pct"/>
            <w:gridSpan w:val="3"/>
            <w:tcBorders>
              <w:top w:val="single" w:sz="4" w:space="0" w:color="000000"/>
              <w:left w:val="single" w:sz="4" w:space="0" w:color="auto"/>
              <w:bottom w:val="single" w:sz="4" w:space="0" w:color="auto"/>
              <w:right w:val="single" w:sz="4" w:space="0" w:color="auto"/>
            </w:tcBorders>
            <w:shd w:val="clear" w:color="auto" w:fill="FFFFFF"/>
            <w:vAlign w:val="center"/>
          </w:tcPr>
          <w:p w:rsidR="00DE4BA9" w:rsidRPr="00961B49" w:rsidRDefault="001C195F" w:rsidP="001E16FC">
            <w:pPr>
              <w:pStyle w:val="afffffff8"/>
              <w:spacing w:line="276" w:lineRule="auto"/>
              <w:jc w:val="center"/>
              <w:rPr>
                <w:sz w:val="20"/>
                <w:szCs w:val="20"/>
              </w:rPr>
            </w:pPr>
            <w:r>
              <w:rPr>
                <w:sz w:val="20"/>
                <w:szCs w:val="20"/>
              </w:rPr>
              <w:t>600,0</w:t>
            </w:r>
          </w:p>
        </w:tc>
        <w:tc>
          <w:tcPr>
            <w:tcW w:w="788" w:type="pct"/>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Местный бюджет</w:t>
            </w:r>
          </w:p>
        </w:tc>
      </w:tr>
      <w:tr w:rsidR="00DE4BA9" w:rsidRPr="00961B49" w:rsidTr="00195470">
        <w:trPr>
          <w:trHeight w:val="1012"/>
        </w:trPr>
        <w:tc>
          <w:tcPr>
            <w:tcW w:w="285" w:type="pct"/>
            <w:tcBorders>
              <w:top w:val="single" w:sz="4" w:space="0" w:color="000000"/>
              <w:left w:val="single" w:sz="4" w:space="0" w:color="000000"/>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2</w:t>
            </w:r>
          </w:p>
        </w:tc>
        <w:tc>
          <w:tcPr>
            <w:tcW w:w="1478" w:type="pct"/>
            <w:tcBorders>
              <w:top w:val="single" w:sz="4" w:space="0" w:color="000000"/>
              <w:left w:val="single" w:sz="4" w:space="0" w:color="000000"/>
              <w:right w:val="nil"/>
            </w:tcBorders>
            <w:shd w:val="clear" w:color="auto" w:fill="FFFFFF"/>
            <w:vAlign w:val="center"/>
          </w:tcPr>
          <w:p w:rsidR="00DE4BA9" w:rsidRPr="00961B49" w:rsidRDefault="00DE4BA9" w:rsidP="001E16FC">
            <w:pPr>
              <w:pStyle w:val="afffffff8"/>
              <w:spacing w:line="276" w:lineRule="auto"/>
              <w:jc w:val="left"/>
              <w:rPr>
                <w:sz w:val="20"/>
                <w:szCs w:val="20"/>
              </w:rPr>
            </w:pPr>
            <w:r w:rsidRPr="00961B49">
              <w:rPr>
                <w:sz w:val="20"/>
                <w:szCs w:val="20"/>
              </w:rPr>
              <w:t>Приведение в нормативное состояние остановок общественного транспорта</w:t>
            </w:r>
          </w:p>
        </w:tc>
        <w:tc>
          <w:tcPr>
            <w:tcW w:w="120" w:type="pct"/>
            <w:tcBorders>
              <w:top w:val="single" w:sz="4" w:space="0" w:color="auto"/>
              <w:left w:val="single" w:sz="4" w:space="0" w:color="000000"/>
              <w:bottom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11" w:type="pct"/>
            <w:tcBorders>
              <w:top w:val="single" w:sz="4" w:space="0" w:color="000000"/>
              <w:left w:val="nil"/>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w:t>
            </w:r>
          </w:p>
        </w:tc>
        <w:tc>
          <w:tcPr>
            <w:tcW w:w="580" w:type="pct"/>
            <w:tcBorders>
              <w:top w:val="single" w:sz="4" w:space="0" w:color="000000"/>
              <w:left w:val="single" w:sz="4" w:space="0" w:color="000000"/>
              <w:bottom w:val="single" w:sz="4" w:space="0" w:color="000000"/>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200,0</w:t>
            </w:r>
          </w:p>
        </w:tc>
        <w:tc>
          <w:tcPr>
            <w:tcW w:w="425" w:type="pct"/>
            <w:tcBorders>
              <w:top w:val="single" w:sz="4" w:space="0" w:color="000000"/>
              <w:left w:val="single" w:sz="4" w:space="0" w:color="000000"/>
              <w:bottom w:val="single" w:sz="4" w:space="0" w:color="000000"/>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w:t>
            </w:r>
          </w:p>
        </w:tc>
        <w:tc>
          <w:tcPr>
            <w:tcW w:w="430" w:type="pct"/>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w:t>
            </w:r>
          </w:p>
        </w:tc>
        <w:tc>
          <w:tcPr>
            <w:tcW w:w="483" w:type="pct"/>
            <w:gridSpan w:val="3"/>
            <w:tcBorders>
              <w:top w:val="single" w:sz="4" w:space="0" w:color="000000"/>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w:t>
            </w:r>
          </w:p>
        </w:tc>
        <w:tc>
          <w:tcPr>
            <w:tcW w:w="788" w:type="pct"/>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Региональный бюджет</w:t>
            </w:r>
          </w:p>
        </w:tc>
      </w:tr>
      <w:tr w:rsidR="00DE4BA9" w:rsidRPr="00961B49" w:rsidTr="00195470">
        <w:trPr>
          <w:trHeight w:val="113"/>
        </w:trPr>
        <w:tc>
          <w:tcPr>
            <w:tcW w:w="28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3</w:t>
            </w:r>
          </w:p>
        </w:tc>
        <w:tc>
          <w:tcPr>
            <w:tcW w:w="1478"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left"/>
              <w:rPr>
                <w:sz w:val="20"/>
                <w:szCs w:val="20"/>
              </w:rPr>
            </w:pPr>
            <w:r w:rsidRPr="00961B49">
              <w:rPr>
                <w:sz w:val="20"/>
                <w:szCs w:val="20"/>
              </w:rPr>
              <w:t>н.п.с. Морты ул. Центральная</w:t>
            </w:r>
          </w:p>
        </w:tc>
        <w:tc>
          <w:tcPr>
            <w:tcW w:w="120" w:type="pct"/>
            <w:tcBorders>
              <w:top w:val="single" w:sz="4" w:space="0" w:color="auto"/>
              <w:left w:val="single" w:sz="4" w:space="0" w:color="000000"/>
              <w:bottom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11" w:type="pct"/>
            <w:tcBorders>
              <w:top w:val="single" w:sz="4" w:space="0" w:color="auto"/>
              <w:left w:val="nil"/>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Pr>
                <w:sz w:val="20"/>
                <w:szCs w:val="20"/>
              </w:rPr>
              <w:t>2</w:t>
            </w:r>
            <w:r w:rsidRPr="00961B49">
              <w:rPr>
                <w:sz w:val="20"/>
                <w:szCs w:val="20"/>
              </w:rPr>
              <w:t>205,0</w:t>
            </w:r>
          </w:p>
        </w:tc>
        <w:tc>
          <w:tcPr>
            <w:tcW w:w="580"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2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30" w:type="pct"/>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788" w:type="pct"/>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Региональный бюджет</w:t>
            </w:r>
          </w:p>
        </w:tc>
      </w:tr>
      <w:tr w:rsidR="00DE4BA9" w:rsidRPr="00961B49" w:rsidTr="00195470">
        <w:trPr>
          <w:trHeight w:val="138"/>
        </w:trPr>
        <w:tc>
          <w:tcPr>
            <w:tcW w:w="28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4</w:t>
            </w:r>
          </w:p>
        </w:tc>
        <w:tc>
          <w:tcPr>
            <w:tcW w:w="1478"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left"/>
              <w:rPr>
                <w:sz w:val="20"/>
                <w:szCs w:val="20"/>
              </w:rPr>
            </w:pPr>
            <w:r w:rsidRPr="00961B49">
              <w:rPr>
                <w:sz w:val="20"/>
                <w:szCs w:val="20"/>
              </w:rPr>
              <w:t>ул Кавказская</w:t>
            </w:r>
          </w:p>
          <w:p w:rsidR="00DE4BA9" w:rsidRPr="00961B49" w:rsidRDefault="00DE4BA9" w:rsidP="001E16FC">
            <w:pPr>
              <w:pStyle w:val="afffffff8"/>
              <w:spacing w:line="276" w:lineRule="auto"/>
              <w:jc w:val="left"/>
              <w:rPr>
                <w:sz w:val="20"/>
                <w:szCs w:val="20"/>
              </w:rPr>
            </w:pPr>
            <w:r w:rsidRPr="00961B49">
              <w:rPr>
                <w:sz w:val="20"/>
                <w:szCs w:val="20"/>
              </w:rPr>
              <w:t xml:space="preserve">ул. Школьная </w:t>
            </w:r>
          </w:p>
        </w:tc>
        <w:tc>
          <w:tcPr>
            <w:tcW w:w="120" w:type="pct"/>
            <w:tcBorders>
              <w:top w:val="single" w:sz="4" w:space="0" w:color="auto"/>
              <w:left w:val="single" w:sz="4" w:space="0" w:color="000000"/>
              <w:bottom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11" w:type="pct"/>
            <w:tcBorders>
              <w:top w:val="single" w:sz="4" w:space="0" w:color="auto"/>
              <w:left w:val="nil"/>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580"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3375,0</w:t>
            </w:r>
          </w:p>
          <w:p w:rsidR="00DE4BA9" w:rsidRPr="00961B49" w:rsidRDefault="00DE4BA9" w:rsidP="001E16FC">
            <w:pPr>
              <w:pStyle w:val="afffffff8"/>
              <w:spacing w:line="276" w:lineRule="auto"/>
              <w:jc w:val="center"/>
              <w:rPr>
                <w:sz w:val="20"/>
                <w:szCs w:val="20"/>
              </w:rPr>
            </w:pPr>
            <w:r w:rsidRPr="00961B49">
              <w:rPr>
                <w:sz w:val="20"/>
                <w:szCs w:val="20"/>
              </w:rPr>
              <w:t>2928,0</w:t>
            </w:r>
          </w:p>
        </w:tc>
        <w:tc>
          <w:tcPr>
            <w:tcW w:w="42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30" w:type="pct"/>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788" w:type="pct"/>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Региональный бюджет</w:t>
            </w:r>
          </w:p>
        </w:tc>
      </w:tr>
      <w:tr w:rsidR="00DE4BA9" w:rsidRPr="00961B49" w:rsidTr="00195470">
        <w:trPr>
          <w:trHeight w:val="150"/>
        </w:trPr>
        <w:tc>
          <w:tcPr>
            <w:tcW w:w="28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5</w:t>
            </w:r>
          </w:p>
        </w:tc>
        <w:tc>
          <w:tcPr>
            <w:tcW w:w="1478"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left"/>
              <w:rPr>
                <w:sz w:val="20"/>
                <w:szCs w:val="20"/>
              </w:rPr>
            </w:pPr>
            <w:r w:rsidRPr="00961B49">
              <w:rPr>
                <w:sz w:val="20"/>
                <w:szCs w:val="20"/>
              </w:rPr>
              <w:t>ул. Красноармейская</w:t>
            </w:r>
          </w:p>
        </w:tc>
        <w:tc>
          <w:tcPr>
            <w:tcW w:w="120" w:type="pct"/>
            <w:tcBorders>
              <w:top w:val="single" w:sz="4" w:space="0" w:color="auto"/>
              <w:left w:val="single" w:sz="4" w:space="0" w:color="000000"/>
              <w:bottom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11" w:type="pct"/>
            <w:tcBorders>
              <w:top w:val="single" w:sz="4" w:space="0" w:color="auto"/>
              <w:left w:val="nil"/>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580"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2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8760,9</w:t>
            </w:r>
          </w:p>
        </w:tc>
        <w:tc>
          <w:tcPr>
            <w:tcW w:w="430" w:type="pct"/>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788" w:type="pct"/>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Региональный бюджет</w:t>
            </w:r>
          </w:p>
        </w:tc>
      </w:tr>
      <w:tr w:rsidR="00DE4BA9" w:rsidRPr="00961B49" w:rsidTr="00195470">
        <w:trPr>
          <w:trHeight w:val="150"/>
        </w:trPr>
        <w:tc>
          <w:tcPr>
            <w:tcW w:w="28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6</w:t>
            </w:r>
          </w:p>
        </w:tc>
        <w:tc>
          <w:tcPr>
            <w:tcW w:w="1478"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left"/>
              <w:rPr>
                <w:sz w:val="20"/>
                <w:szCs w:val="20"/>
              </w:rPr>
            </w:pPr>
            <w:r w:rsidRPr="00961B49">
              <w:rPr>
                <w:sz w:val="20"/>
                <w:szCs w:val="20"/>
              </w:rPr>
              <w:t> ул. Горная</w:t>
            </w:r>
          </w:p>
        </w:tc>
        <w:tc>
          <w:tcPr>
            <w:tcW w:w="120" w:type="pct"/>
            <w:tcBorders>
              <w:top w:val="single" w:sz="4" w:space="0" w:color="auto"/>
              <w:left w:val="single" w:sz="4" w:space="0" w:color="000000"/>
              <w:bottom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11" w:type="pct"/>
            <w:tcBorders>
              <w:top w:val="single" w:sz="4" w:space="0" w:color="auto"/>
              <w:left w:val="nil"/>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580"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2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30" w:type="pct"/>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3239,6</w:t>
            </w:r>
          </w:p>
        </w:tc>
        <w:tc>
          <w:tcPr>
            <w:tcW w:w="4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788" w:type="pct"/>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Региональный бюджет</w:t>
            </w:r>
          </w:p>
        </w:tc>
      </w:tr>
      <w:tr w:rsidR="00DE4BA9" w:rsidRPr="00961B49" w:rsidTr="00195470">
        <w:trPr>
          <w:trHeight w:val="126"/>
        </w:trPr>
        <w:tc>
          <w:tcPr>
            <w:tcW w:w="28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7</w:t>
            </w:r>
          </w:p>
        </w:tc>
        <w:tc>
          <w:tcPr>
            <w:tcW w:w="1478"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left"/>
              <w:rPr>
                <w:sz w:val="20"/>
                <w:szCs w:val="20"/>
              </w:rPr>
            </w:pPr>
            <w:r w:rsidRPr="00961B49">
              <w:rPr>
                <w:sz w:val="20"/>
                <w:szCs w:val="20"/>
              </w:rPr>
              <w:t>ул. Молодежная -1</w:t>
            </w:r>
          </w:p>
        </w:tc>
        <w:tc>
          <w:tcPr>
            <w:tcW w:w="120" w:type="pct"/>
            <w:tcBorders>
              <w:top w:val="single" w:sz="4" w:space="0" w:color="auto"/>
              <w:left w:val="single" w:sz="4" w:space="0" w:color="000000"/>
              <w:bottom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11" w:type="pct"/>
            <w:tcBorders>
              <w:top w:val="single" w:sz="4" w:space="0" w:color="auto"/>
              <w:left w:val="nil"/>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580"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2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30" w:type="pct"/>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3134,0</w:t>
            </w:r>
          </w:p>
        </w:tc>
        <w:tc>
          <w:tcPr>
            <w:tcW w:w="788" w:type="pct"/>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Региональный бюджет</w:t>
            </w:r>
          </w:p>
        </w:tc>
      </w:tr>
      <w:tr w:rsidR="00DE4BA9" w:rsidRPr="00961B49" w:rsidTr="00195470">
        <w:trPr>
          <w:trHeight w:val="163"/>
        </w:trPr>
        <w:tc>
          <w:tcPr>
            <w:tcW w:w="28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8</w:t>
            </w:r>
          </w:p>
        </w:tc>
        <w:tc>
          <w:tcPr>
            <w:tcW w:w="1478"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left"/>
              <w:rPr>
                <w:sz w:val="20"/>
                <w:szCs w:val="20"/>
              </w:rPr>
            </w:pPr>
            <w:r w:rsidRPr="00961B49">
              <w:rPr>
                <w:sz w:val="20"/>
                <w:szCs w:val="20"/>
              </w:rPr>
              <w:t>ул. Молодежная -2</w:t>
            </w:r>
          </w:p>
        </w:tc>
        <w:tc>
          <w:tcPr>
            <w:tcW w:w="120" w:type="pct"/>
            <w:tcBorders>
              <w:top w:val="single" w:sz="4" w:space="0" w:color="auto"/>
              <w:left w:val="single" w:sz="4" w:space="0" w:color="000000"/>
              <w:bottom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11" w:type="pct"/>
            <w:tcBorders>
              <w:top w:val="single" w:sz="4" w:space="0" w:color="auto"/>
              <w:left w:val="nil"/>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580"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2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30" w:type="pct"/>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4019,0</w:t>
            </w:r>
          </w:p>
        </w:tc>
        <w:tc>
          <w:tcPr>
            <w:tcW w:w="788" w:type="pct"/>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Региональный бюджет</w:t>
            </w:r>
          </w:p>
        </w:tc>
      </w:tr>
      <w:tr w:rsidR="00DE4BA9" w:rsidRPr="00961B49" w:rsidTr="00195470">
        <w:trPr>
          <w:trHeight w:val="163"/>
        </w:trPr>
        <w:tc>
          <w:tcPr>
            <w:tcW w:w="28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9</w:t>
            </w:r>
          </w:p>
        </w:tc>
        <w:tc>
          <w:tcPr>
            <w:tcW w:w="1478"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left"/>
              <w:rPr>
                <w:sz w:val="20"/>
                <w:szCs w:val="20"/>
              </w:rPr>
            </w:pPr>
            <w:r w:rsidRPr="00961B49">
              <w:rPr>
                <w:sz w:val="20"/>
                <w:szCs w:val="20"/>
              </w:rPr>
              <w:t xml:space="preserve">ул. Московская  </w:t>
            </w:r>
          </w:p>
        </w:tc>
        <w:tc>
          <w:tcPr>
            <w:tcW w:w="120" w:type="pct"/>
            <w:tcBorders>
              <w:top w:val="single" w:sz="4" w:space="0" w:color="auto"/>
              <w:left w:val="single" w:sz="4" w:space="0" w:color="000000"/>
              <w:bottom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11" w:type="pct"/>
            <w:tcBorders>
              <w:top w:val="single" w:sz="4" w:space="0" w:color="auto"/>
              <w:left w:val="nil"/>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580"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2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30" w:type="pct"/>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5668,0</w:t>
            </w:r>
          </w:p>
        </w:tc>
        <w:tc>
          <w:tcPr>
            <w:tcW w:w="788" w:type="pct"/>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1C195F" w:rsidP="001E16FC">
            <w:pPr>
              <w:pStyle w:val="afffffff8"/>
              <w:spacing w:line="276" w:lineRule="auto"/>
              <w:jc w:val="center"/>
              <w:rPr>
                <w:sz w:val="20"/>
                <w:szCs w:val="20"/>
              </w:rPr>
            </w:pPr>
            <w:r w:rsidRPr="00961B49">
              <w:rPr>
                <w:sz w:val="20"/>
                <w:szCs w:val="20"/>
              </w:rPr>
              <w:t>Региональный бюджет</w:t>
            </w:r>
          </w:p>
        </w:tc>
      </w:tr>
      <w:tr w:rsidR="00DE4BA9" w:rsidRPr="00961B49" w:rsidTr="00195470">
        <w:trPr>
          <w:trHeight w:val="163"/>
        </w:trPr>
        <w:tc>
          <w:tcPr>
            <w:tcW w:w="28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10</w:t>
            </w:r>
          </w:p>
        </w:tc>
        <w:tc>
          <w:tcPr>
            <w:tcW w:w="1478"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left"/>
              <w:rPr>
                <w:sz w:val="20"/>
                <w:szCs w:val="20"/>
              </w:rPr>
            </w:pPr>
            <w:r w:rsidRPr="00961B49">
              <w:rPr>
                <w:sz w:val="20"/>
                <w:szCs w:val="20"/>
              </w:rPr>
              <w:t>ул. Сельхозтехника</w:t>
            </w:r>
          </w:p>
        </w:tc>
        <w:tc>
          <w:tcPr>
            <w:tcW w:w="120" w:type="pct"/>
            <w:tcBorders>
              <w:top w:val="single" w:sz="4" w:space="0" w:color="auto"/>
              <w:left w:val="single" w:sz="4" w:space="0" w:color="000000"/>
              <w:bottom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11" w:type="pct"/>
            <w:tcBorders>
              <w:top w:val="single" w:sz="4" w:space="0" w:color="auto"/>
              <w:left w:val="nil"/>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580"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2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30" w:type="pct"/>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4053,0</w:t>
            </w:r>
          </w:p>
        </w:tc>
        <w:tc>
          <w:tcPr>
            <w:tcW w:w="788" w:type="pct"/>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1C195F" w:rsidP="001E16FC">
            <w:pPr>
              <w:pStyle w:val="afffffff8"/>
              <w:spacing w:line="276" w:lineRule="auto"/>
              <w:jc w:val="center"/>
              <w:rPr>
                <w:sz w:val="20"/>
                <w:szCs w:val="20"/>
              </w:rPr>
            </w:pPr>
            <w:r w:rsidRPr="00961B49">
              <w:rPr>
                <w:sz w:val="20"/>
                <w:szCs w:val="20"/>
              </w:rPr>
              <w:t>Региональный бюджет</w:t>
            </w:r>
          </w:p>
        </w:tc>
      </w:tr>
      <w:tr w:rsidR="00DE4BA9" w:rsidRPr="00961B49" w:rsidTr="00195470">
        <w:trPr>
          <w:trHeight w:val="163"/>
        </w:trPr>
        <w:tc>
          <w:tcPr>
            <w:tcW w:w="28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11</w:t>
            </w:r>
          </w:p>
        </w:tc>
        <w:tc>
          <w:tcPr>
            <w:tcW w:w="1478"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left"/>
              <w:rPr>
                <w:sz w:val="20"/>
                <w:szCs w:val="20"/>
              </w:rPr>
            </w:pPr>
            <w:r w:rsidRPr="00961B49">
              <w:rPr>
                <w:sz w:val="20"/>
                <w:szCs w:val="20"/>
              </w:rPr>
              <w:t xml:space="preserve">ул. Зеленая </w:t>
            </w:r>
          </w:p>
        </w:tc>
        <w:tc>
          <w:tcPr>
            <w:tcW w:w="120" w:type="pct"/>
            <w:tcBorders>
              <w:top w:val="single" w:sz="4" w:space="0" w:color="auto"/>
              <w:left w:val="single" w:sz="4" w:space="0" w:color="000000"/>
              <w:bottom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11" w:type="pct"/>
            <w:tcBorders>
              <w:top w:val="single" w:sz="4" w:space="0" w:color="auto"/>
              <w:left w:val="nil"/>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580"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25" w:type="pct"/>
            <w:tcBorders>
              <w:top w:val="single" w:sz="4" w:space="0" w:color="auto"/>
              <w:left w:val="single" w:sz="4" w:space="0" w:color="000000"/>
              <w:bottom w:val="single" w:sz="4" w:space="0" w:color="auto"/>
              <w:right w:val="nil"/>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30" w:type="pct"/>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5582,0</w:t>
            </w:r>
          </w:p>
        </w:tc>
        <w:tc>
          <w:tcPr>
            <w:tcW w:w="788" w:type="pct"/>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1C195F" w:rsidP="001E16FC">
            <w:pPr>
              <w:pStyle w:val="afffffff8"/>
              <w:spacing w:line="276" w:lineRule="auto"/>
              <w:jc w:val="center"/>
              <w:rPr>
                <w:sz w:val="20"/>
                <w:szCs w:val="20"/>
              </w:rPr>
            </w:pPr>
            <w:r w:rsidRPr="00961B49">
              <w:rPr>
                <w:sz w:val="20"/>
                <w:szCs w:val="20"/>
              </w:rPr>
              <w:t>Региональный бюджет</w:t>
            </w:r>
          </w:p>
        </w:tc>
      </w:tr>
      <w:tr w:rsidR="00DE4BA9" w:rsidRPr="00961B49" w:rsidTr="00195470">
        <w:trPr>
          <w:trHeight w:val="30"/>
        </w:trPr>
        <w:tc>
          <w:tcPr>
            <w:tcW w:w="1763" w:type="pct"/>
            <w:gridSpan w:val="2"/>
            <w:tcBorders>
              <w:top w:val="single" w:sz="4" w:space="0" w:color="000000"/>
              <w:left w:val="single" w:sz="4" w:space="0" w:color="000000"/>
              <w:right w:val="nil"/>
            </w:tcBorders>
            <w:shd w:val="clear" w:color="auto" w:fill="FFFFFF"/>
            <w:vAlign w:val="center"/>
          </w:tcPr>
          <w:p w:rsidR="00DE4BA9" w:rsidRPr="00961B49" w:rsidRDefault="00DE4BA9" w:rsidP="001E16FC">
            <w:pPr>
              <w:pStyle w:val="afffffff8"/>
              <w:spacing w:line="276" w:lineRule="auto"/>
              <w:jc w:val="right"/>
              <w:rPr>
                <w:sz w:val="20"/>
                <w:szCs w:val="20"/>
              </w:rPr>
            </w:pPr>
          </w:p>
          <w:p w:rsidR="00DE4BA9" w:rsidRPr="00961B49" w:rsidRDefault="00DE4BA9" w:rsidP="001E16FC">
            <w:pPr>
              <w:pStyle w:val="afffffff8"/>
              <w:spacing w:line="276" w:lineRule="auto"/>
              <w:jc w:val="right"/>
              <w:rPr>
                <w:sz w:val="20"/>
                <w:szCs w:val="20"/>
              </w:rPr>
            </w:pPr>
            <w:r w:rsidRPr="00961B49">
              <w:rPr>
                <w:sz w:val="20"/>
                <w:szCs w:val="20"/>
              </w:rPr>
              <w:t>Итого по годам:</w:t>
            </w:r>
          </w:p>
        </w:tc>
        <w:tc>
          <w:tcPr>
            <w:tcW w:w="120" w:type="pct"/>
            <w:tcBorders>
              <w:top w:val="single" w:sz="4" w:space="0" w:color="auto"/>
              <w:left w:val="single" w:sz="4" w:space="0" w:color="000000"/>
              <w:bottom w:val="single" w:sz="4" w:space="0" w:color="000000"/>
            </w:tcBorders>
            <w:shd w:val="clear" w:color="auto" w:fill="FFFFFF"/>
            <w:vAlign w:val="bottom"/>
          </w:tcPr>
          <w:p w:rsidR="00DE4BA9" w:rsidRPr="00961B49" w:rsidRDefault="00DE4BA9" w:rsidP="001E16FC">
            <w:pPr>
              <w:pStyle w:val="afffffff8"/>
              <w:spacing w:line="276" w:lineRule="auto"/>
              <w:jc w:val="center"/>
              <w:rPr>
                <w:sz w:val="20"/>
                <w:szCs w:val="20"/>
              </w:rPr>
            </w:pPr>
          </w:p>
        </w:tc>
        <w:tc>
          <w:tcPr>
            <w:tcW w:w="411" w:type="pct"/>
            <w:tcBorders>
              <w:top w:val="single" w:sz="4" w:space="0" w:color="auto"/>
              <w:left w:val="nil"/>
              <w:bottom w:val="single" w:sz="4" w:space="0" w:color="000000"/>
              <w:right w:val="nil"/>
            </w:tcBorders>
            <w:shd w:val="clear" w:color="auto" w:fill="FFFFFF"/>
            <w:vAlign w:val="bottom"/>
          </w:tcPr>
          <w:p w:rsidR="00DE4BA9" w:rsidRPr="00961B49" w:rsidRDefault="00DE4BA9" w:rsidP="009F785E">
            <w:pPr>
              <w:pStyle w:val="afffffff8"/>
              <w:spacing w:line="276" w:lineRule="auto"/>
              <w:rPr>
                <w:sz w:val="20"/>
                <w:szCs w:val="20"/>
              </w:rPr>
            </w:pPr>
            <w:r>
              <w:rPr>
                <w:sz w:val="20"/>
                <w:szCs w:val="20"/>
              </w:rPr>
              <w:t>2</w:t>
            </w:r>
            <w:r w:rsidR="009C7D08">
              <w:rPr>
                <w:sz w:val="20"/>
                <w:szCs w:val="20"/>
              </w:rPr>
              <w:t>25</w:t>
            </w:r>
            <w:r w:rsidRPr="00961B49">
              <w:rPr>
                <w:sz w:val="20"/>
                <w:szCs w:val="20"/>
              </w:rPr>
              <w:t>5,0</w:t>
            </w:r>
          </w:p>
        </w:tc>
        <w:tc>
          <w:tcPr>
            <w:tcW w:w="580" w:type="pct"/>
            <w:tcBorders>
              <w:top w:val="single" w:sz="4" w:space="0" w:color="000000"/>
              <w:left w:val="single" w:sz="4" w:space="0" w:color="000000"/>
              <w:bottom w:val="single" w:sz="4" w:space="0" w:color="000000"/>
              <w:right w:val="nil"/>
            </w:tcBorders>
            <w:shd w:val="clear" w:color="auto" w:fill="FFFFFF"/>
            <w:vAlign w:val="bottom"/>
          </w:tcPr>
          <w:p w:rsidR="00DE4BA9" w:rsidRPr="00961B49" w:rsidRDefault="001C195F" w:rsidP="009F785E">
            <w:pPr>
              <w:pStyle w:val="afffffff8"/>
              <w:spacing w:line="276" w:lineRule="auto"/>
              <w:rPr>
                <w:sz w:val="20"/>
                <w:szCs w:val="20"/>
              </w:rPr>
            </w:pPr>
            <w:r>
              <w:rPr>
                <w:sz w:val="20"/>
                <w:szCs w:val="20"/>
              </w:rPr>
              <w:t>654</w:t>
            </w:r>
            <w:r w:rsidR="00DE4BA9" w:rsidRPr="00961B49">
              <w:rPr>
                <w:sz w:val="20"/>
                <w:szCs w:val="20"/>
              </w:rPr>
              <w:t>3,0</w:t>
            </w:r>
          </w:p>
        </w:tc>
        <w:tc>
          <w:tcPr>
            <w:tcW w:w="425" w:type="pct"/>
            <w:tcBorders>
              <w:top w:val="single" w:sz="4" w:space="0" w:color="000000"/>
              <w:left w:val="single" w:sz="4" w:space="0" w:color="000000"/>
              <w:bottom w:val="single" w:sz="4" w:space="0" w:color="000000"/>
              <w:right w:val="nil"/>
            </w:tcBorders>
            <w:shd w:val="clear" w:color="auto" w:fill="FFFFFF"/>
            <w:vAlign w:val="bottom"/>
          </w:tcPr>
          <w:p w:rsidR="00DE4BA9" w:rsidRPr="00961B49" w:rsidRDefault="001C195F" w:rsidP="001E16FC">
            <w:pPr>
              <w:pStyle w:val="afffffff8"/>
              <w:spacing w:line="276" w:lineRule="auto"/>
              <w:jc w:val="center"/>
              <w:rPr>
                <w:sz w:val="20"/>
                <w:szCs w:val="20"/>
              </w:rPr>
            </w:pPr>
            <w:r>
              <w:rPr>
                <w:sz w:val="20"/>
                <w:szCs w:val="20"/>
              </w:rPr>
              <w:t>880</w:t>
            </w:r>
            <w:r w:rsidR="00DE4BA9" w:rsidRPr="00961B49">
              <w:rPr>
                <w:sz w:val="20"/>
                <w:szCs w:val="20"/>
              </w:rPr>
              <w:t>0,9</w:t>
            </w:r>
          </w:p>
        </w:tc>
        <w:tc>
          <w:tcPr>
            <w:tcW w:w="430" w:type="pct"/>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p w:rsidR="00DE4BA9" w:rsidRPr="00961B49" w:rsidRDefault="001C195F" w:rsidP="001E16FC">
            <w:pPr>
              <w:pStyle w:val="afffffff8"/>
              <w:spacing w:line="276" w:lineRule="auto"/>
              <w:jc w:val="center"/>
              <w:rPr>
                <w:sz w:val="20"/>
                <w:szCs w:val="20"/>
              </w:rPr>
            </w:pPr>
            <w:r>
              <w:rPr>
                <w:sz w:val="20"/>
                <w:szCs w:val="20"/>
              </w:rPr>
              <w:t>328</w:t>
            </w:r>
            <w:r w:rsidR="00DE4BA9" w:rsidRPr="00961B49">
              <w:rPr>
                <w:sz w:val="20"/>
                <w:szCs w:val="20"/>
              </w:rPr>
              <w:t>9,6</w:t>
            </w:r>
          </w:p>
        </w:tc>
        <w:tc>
          <w:tcPr>
            <w:tcW w:w="483" w:type="pct"/>
            <w:gridSpan w:val="3"/>
            <w:tcBorders>
              <w:top w:val="single" w:sz="4" w:space="0" w:color="000000"/>
              <w:left w:val="single" w:sz="4" w:space="0" w:color="auto"/>
              <w:bottom w:val="single" w:sz="4" w:space="0" w:color="000000"/>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p>
          <w:p w:rsidR="00DE4BA9" w:rsidRPr="00961B49" w:rsidRDefault="001C195F" w:rsidP="001E16FC">
            <w:pPr>
              <w:pStyle w:val="afffffff8"/>
              <w:spacing w:line="276" w:lineRule="auto"/>
              <w:jc w:val="center"/>
              <w:rPr>
                <w:sz w:val="20"/>
                <w:szCs w:val="20"/>
              </w:rPr>
            </w:pPr>
            <w:r>
              <w:rPr>
                <w:sz w:val="20"/>
                <w:szCs w:val="20"/>
              </w:rPr>
              <w:t>230</w:t>
            </w:r>
            <w:r w:rsidR="00DE4BA9" w:rsidRPr="00961B49">
              <w:rPr>
                <w:sz w:val="20"/>
                <w:szCs w:val="20"/>
              </w:rPr>
              <w:t>56,0</w:t>
            </w:r>
          </w:p>
        </w:tc>
        <w:tc>
          <w:tcPr>
            <w:tcW w:w="788" w:type="pct"/>
            <w:tcBorders>
              <w:top w:val="single" w:sz="4" w:space="0" w:color="auto"/>
              <w:left w:val="single" w:sz="4" w:space="0" w:color="auto"/>
              <w:bottom w:val="single" w:sz="4" w:space="0" w:color="auto"/>
              <w:right w:val="single" w:sz="4" w:space="0" w:color="auto"/>
            </w:tcBorders>
            <w:shd w:val="clear" w:color="auto" w:fill="FFFFFF"/>
            <w:vAlign w:val="center"/>
          </w:tcPr>
          <w:p w:rsidR="00DE4BA9" w:rsidRPr="00961B49" w:rsidRDefault="00DE4BA9" w:rsidP="001E16FC">
            <w:pPr>
              <w:pStyle w:val="afffffff8"/>
              <w:spacing w:line="276" w:lineRule="auto"/>
              <w:jc w:val="center"/>
              <w:rPr>
                <w:sz w:val="20"/>
                <w:szCs w:val="20"/>
              </w:rPr>
            </w:pPr>
            <w:r w:rsidRPr="00961B49">
              <w:rPr>
                <w:sz w:val="20"/>
                <w:szCs w:val="20"/>
              </w:rPr>
              <w:t>-</w:t>
            </w:r>
          </w:p>
        </w:tc>
      </w:tr>
      <w:tr w:rsidR="001E16FC" w:rsidRPr="00961B49" w:rsidTr="00195470">
        <w:trPr>
          <w:trHeight w:val="457"/>
        </w:trPr>
        <w:tc>
          <w:tcPr>
            <w:tcW w:w="1763" w:type="pct"/>
            <w:gridSpan w:val="2"/>
            <w:vMerge w:val="restart"/>
            <w:tcBorders>
              <w:top w:val="single" w:sz="4" w:space="0" w:color="000000"/>
              <w:left w:val="single" w:sz="4" w:space="0" w:color="000000"/>
              <w:right w:val="nil"/>
            </w:tcBorders>
            <w:shd w:val="clear" w:color="auto" w:fill="FFFFFF"/>
            <w:vAlign w:val="center"/>
          </w:tcPr>
          <w:p w:rsidR="001E16FC" w:rsidRPr="00961B49" w:rsidRDefault="001E16FC" w:rsidP="001E16FC">
            <w:pPr>
              <w:pStyle w:val="afffffff8"/>
              <w:spacing w:line="276" w:lineRule="auto"/>
              <w:jc w:val="right"/>
              <w:rPr>
                <w:sz w:val="20"/>
                <w:szCs w:val="20"/>
              </w:rPr>
            </w:pPr>
            <w:r w:rsidRPr="00961B49">
              <w:rPr>
                <w:sz w:val="20"/>
                <w:szCs w:val="20"/>
              </w:rPr>
              <w:t>Итого (в разрезе источников финансирования):</w:t>
            </w:r>
          </w:p>
        </w:tc>
        <w:tc>
          <w:tcPr>
            <w:tcW w:w="2449" w:type="pct"/>
            <w:gridSpan w:val="9"/>
            <w:tcBorders>
              <w:top w:val="single" w:sz="4" w:space="0" w:color="000000"/>
              <w:left w:val="single" w:sz="4" w:space="0" w:color="000000"/>
              <w:right w:val="single" w:sz="4" w:space="0" w:color="auto"/>
            </w:tcBorders>
            <w:shd w:val="clear" w:color="auto" w:fill="FFFFFF"/>
            <w:vAlign w:val="center"/>
          </w:tcPr>
          <w:p w:rsidR="001E16FC" w:rsidRPr="00961B49" w:rsidRDefault="001C195F" w:rsidP="00B20966">
            <w:pPr>
              <w:pStyle w:val="afffffff8"/>
              <w:spacing w:line="276" w:lineRule="auto"/>
              <w:jc w:val="center"/>
              <w:rPr>
                <w:sz w:val="20"/>
                <w:szCs w:val="20"/>
              </w:rPr>
            </w:pPr>
            <w:r>
              <w:rPr>
                <w:sz w:val="20"/>
                <w:szCs w:val="20"/>
              </w:rPr>
              <w:t>43</w:t>
            </w:r>
            <w:r w:rsidR="00195470">
              <w:rPr>
                <w:sz w:val="20"/>
                <w:szCs w:val="20"/>
              </w:rPr>
              <w:t>94</w:t>
            </w:r>
            <w:r w:rsidR="007C10D6">
              <w:rPr>
                <w:sz w:val="20"/>
                <w:szCs w:val="20"/>
              </w:rPr>
              <w:t>4,5</w:t>
            </w:r>
          </w:p>
        </w:tc>
        <w:tc>
          <w:tcPr>
            <w:tcW w:w="788" w:type="pct"/>
            <w:tcBorders>
              <w:top w:val="single" w:sz="4" w:space="0" w:color="auto"/>
              <w:left w:val="single" w:sz="4" w:space="0" w:color="auto"/>
              <w:right w:val="single" w:sz="4" w:space="0" w:color="auto"/>
            </w:tcBorders>
            <w:shd w:val="clear" w:color="auto" w:fill="FFFFFF"/>
            <w:vAlign w:val="center"/>
          </w:tcPr>
          <w:p w:rsidR="001E16FC" w:rsidRPr="00961B49" w:rsidRDefault="001E16FC" w:rsidP="001E16FC">
            <w:pPr>
              <w:pStyle w:val="afffffff8"/>
              <w:spacing w:line="276" w:lineRule="auto"/>
              <w:jc w:val="center"/>
              <w:rPr>
                <w:sz w:val="20"/>
                <w:szCs w:val="20"/>
              </w:rPr>
            </w:pPr>
            <w:r w:rsidRPr="00961B49">
              <w:rPr>
                <w:sz w:val="20"/>
                <w:szCs w:val="20"/>
              </w:rPr>
              <w:t>Региональный бюджет</w:t>
            </w:r>
          </w:p>
        </w:tc>
      </w:tr>
      <w:tr w:rsidR="001E16FC" w:rsidRPr="00961B49" w:rsidTr="00195470">
        <w:trPr>
          <w:trHeight w:val="30"/>
        </w:trPr>
        <w:tc>
          <w:tcPr>
            <w:tcW w:w="1763" w:type="pct"/>
            <w:gridSpan w:val="2"/>
            <w:vMerge/>
            <w:tcBorders>
              <w:left w:val="single" w:sz="4" w:space="0" w:color="000000"/>
              <w:bottom w:val="single" w:sz="4" w:space="0" w:color="000000"/>
              <w:right w:val="nil"/>
            </w:tcBorders>
            <w:shd w:val="clear" w:color="auto" w:fill="FFFFFF"/>
            <w:vAlign w:val="center"/>
          </w:tcPr>
          <w:p w:rsidR="001E16FC" w:rsidRPr="00961B49" w:rsidRDefault="001E16FC" w:rsidP="001E16FC">
            <w:pPr>
              <w:pStyle w:val="afffffff8"/>
              <w:spacing w:line="276" w:lineRule="auto"/>
              <w:jc w:val="left"/>
              <w:rPr>
                <w:sz w:val="20"/>
                <w:szCs w:val="20"/>
              </w:rPr>
            </w:pPr>
          </w:p>
        </w:tc>
        <w:tc>
          <w:tcPr>
            <w:tcW w:w="2449" w:type="pct"/>
            <w:gridSpan w:val="9"/>
            <w:tcBorders>
              <w:top w:val="single" w:sz="4" w:space="0" w:color="000000"/>
              <w:left w:val="single" w:sz="4" w:space="0" w:color="000000"/>
              <w:bottom w:val="single" w:sz="4" w:space="0" w:color="000000"/>
              <w:right w:val="single" w:sz="4" w:space="0" w:color="auto"/>
            </w:tcBorders>
            <w:shd w:val="clear" w:color="auto" w:fill="FFFFFF"/>
            <w:vAlign w:val="center"/>
          </w:tcPr>
          <w:p w:rsidR="001E16FC" w:rsidRPr="00961B49" w:rsidRDefault="00195470" w:rsidP="001E16FC">
            <w:pPr>
              <w:pStyle w:val="afffffff8"/>
              <w:spacing w:line="276" w:lineRule="auto"/>
              <w:jc w:val="center"/>
              <w:rPr>
                <w:sz w:val="20"/>
                <w:szCs w:val="20"/>
              </w:rPr>
            </w:pPr>
            <w:r>
              <w:rPr>
                <w:sz w:val="20"/>
                <w:szCs w:val="20"/>
              </w:rPr>
              <w:t>-</w:t>
            </w:r>
          </w:p>
        </w:tc>
        <w:tc>
          <w:tcPr>
            <w:tcW w:w="788" w:type="pct"/>
            <w:tcBorders>
              <w:top w:val="single" w:sz="4" w:space="0" w:color="auto"/>
              <w:left w:val="single" w:sz="4" w:space="0" w:color="auto"/>
              <w:bottom w:val="single" w:sz="4" w:space="0" w:color="auto"/>
              <w:right w:val="single" w:sz="4" w:space="0" w:color="auto"/>
            </w:tcBorders>
            <w:shd w:val="clear" w:color="auto" w:fill="FFFFFF"/>
          </w:tcPr>
          <w:p w:rsidR="001E16FC" w:rsidRPr="00961B49" w:rsidRDefault="001E16FC" w:rsidP="001E16FC">
            <w:pPr>
              <w:pStyle w:val="afffffff8"/>
              <w:spacing w:line="276" w:lineRule="auto"/>
              <w:jc w:val="center"/>
              <w:rPr>
                <w:sz w:val="20"/>
                <w:szCs w:val="20"/>
              </w:rPr>
            </w:pPr>
            <w:r w:rsidRPr="00961B49">
              <w:rPr>
                <w:sz w:val="20"/>
                <w:szCs w:val="20"/>
              </w:rPr>
              <w:t>Местный бюджет</w:t>
            </w:r>
          </w:p>
        </w:tc>
      </w:tr>
      <w:tr w:rsidR="001E16FC" w:rsidTr="00195470">
        <w:trPr>
          <w:trHeight w:val="30"/>
        </w:trPr>
        <w:tc>
          <w:tcPr>
            <w:tcW w:w="1763" w:type="pct"/>
            <w:gridSpan w:val="2"/>
            <w:tcBorders>
              <w:top w:val="single" w:sz="4" w:space="0" w:color="000000"/>
              <w:left w:val="single" w:sz="4" w:space="0" w:color="000000"/>
              <w:bottom w:val="single" w:sz="4" w:space="0" w:color="000000"/>
              <w:right w:val="nil"/>
            </w:tcBorders>
            <w:shd w:val="clear" w:color="auto" w:fill="FFFFFF"/>
            <w:vAlign w:val="center"/>
          </w:tcPr>
          <w:p w:rsidR="001E16FC" w:rsidRPr="00961B49" w:rsidRDefault="001E16FC" w:rsidP="001E16FC">
            <w:pPr>
              <w:pStyle w:val="afffffff8"/>
              <w:spacing w:line="276" w:lineRule="auto"/>
              <w:jc w:val="right"/>
              <w:rPr>
                <w:sz w:val="20"/>
                <w:szCs w:val="20"/>
              </w:rPr>
            </w:pPr>
            <w:r w:rsidRPr="00961B49">
              <w:rPr>
                <w:sz w:val="20"/>
                <w:szCs w:val="20"/>
              </w:rPr>
              <w:t>Всего:</w:t>
            </w:r>
          </w:p>
        </w:tc>
        <w:tc>
          <w:tcPr>
            <w:tcW w:w="3237" w:type="pct"/>
            <w:gridSpan w:val="10"/>
            <w:tcBorders>
              <w:top w:val="single" w:sz="4" w:space="0" w:color="000000"/>
              <w:left w:val="single" w:sz="4" w:space="0" w:color="000000"/>
              <w:bottom w:val="single" w:sz="4" w:space="0" w:color="000000"/>
              <w:right w:val="single" w:sz="4" w:space="0" w:color="auto"/>
            </w:tcBorders>
            <w:shd w:val="clear" w:color="auto" w:fill="FFFFFF"/>
            <w:vAlign w:val="center"/>
          </w:tcPr>
          <w:p w:rsidR="001E16FC" w:rsidRPr="007C5D6E" w:rsidRDefault="00195470" w:rsidP="00195470">
            <w:pPr>
              <w:pStyle w:val="afffffff8"/>
              <w:spacing w:line="276" w:lineRule="auto"/>
              <w:rPr>
                <w:sz w:val="20"/>
                <w:szCs w:val="20"/>
              </w:rPr>
            </w:pPr>
            <w:r>
              <w:rPr>
                <w:sz w:val="20"/>
                <w:szCs w:val="20"/>
              </w:rPr>
              <w:t xml:space="preserve">                                4394</w:t>
            </w:r>
            <w:r w:rsidR="009C7D08">
              <w:rPr>
                <w:sz w:val="20"/>
                <w:szCs w:val="20"/>
              </w:rPr>
              <w:t>4</w:t>
            </w:r>
            <w:r w:rsidR="007C10D6">
              <w:rPr>
                <w:sz w:val="20"/>
                <w:szCs w:val="20"/>
              </w:rPr>
              <w:t>,5</w:t>
            </w:r>
          </w:p>
        </w:tc>
      </w:tr>
    </w:tbl>
    <w:p w:rsidR="00772D4D" w:rsidRPr="00C1292B" w:rsidRDefault="004E67E5" w:rsidP="00F53BBC">
      <w:pPr>
        <w:pStyle w:val="10"/>
        <w:rPr>
          <w:b/>
          <w:sz w:val="28"/>
        </w:rPr>
      </w:pPr>
      <w:r w:rsidRPr="00C1292B">
        <w:rPr>
          <w:b/>
        </w:rPr>
        <w:lastRenderedPageBreak/>
        <w:tab/>
      </w:r>
      <w:bookmarkStart w:id="91" w:name="_Toc516752441"/>
      <w:r w:rsidR="00772D4D" w:rsidRPr="00C1292B">
        <w:rPr>
          <w:b/>
          <w:sz w:val="28"/>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91"/>
    </w:p>
    <w:p w:rsidR="00EB55B3" w:rsidRDefault="00EB55B3" w:rsidP="004064D3">
      <w:pPr>
        <w:pStyle w:val="afffffffe"/>
      </w:pPr>
      <w:r w:rsidRPr="00D0258B">
        <w:rPr>
          <w:rFonts w:cs="Arial"/>
          <w:bCs/>
          <w:iCs/>
        </w:rPr>
        <w:t xml:space="preserve">Оценка эффективности мероприятий </w:t>
      </w:r>
      <w:r>
        <w:t xml:space="preserve">(инвестиционных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проведена на основе сравнения целевых показателей (индикаторов) развития транспортной инфраструктуры </w:t>
      </w:r>
      <w:r w:rsidRPr="009249F0">
        <w:t>МО«Мортовское сельское поселение»</w:t>
      </w:r>
      <w:r>
        <w:t xml:space="preserve"> с базовыми показателями. За базовые целевые показатели приняты показатели, характеризующие существующее состояние транспортной инфраструктуры.</w:t>
      </w:r>
    </w:p>
    <w:p w:rsidR="00EB55B3" w:rsidRPr="00D0258B" w:rsidRDefault="00EB55B3" w:rsidP="004064D3">
      <w:pPr>
        <w:pStyle w:val="afffffffe"/>
        <w:rPr>
          <w:rFonts w:cs="Arial"/>
          <w:bCs/>
          <w:iCs/>
        </w:rPr>
      </w:pPr>
      <w:r w:rsidRPr="00D0258B">
        <w:rPr>
          <w:rFonts w:cs="Arial"/>
          <w:bCs/>
          <w:iCs/>
        </w:rPr>
        <w:t>Социально-экономический эффект от улучшения состояния дорожной сети муниципального обра</w:t>
      </w:r>
      <w:r>
        <w:rPr>
          <w:rFonts w:cs="Arial"/>
          <w:bCs/>
          <w:iCs/>
        </w:rPr>
        <w:t>зования выражается в следующем:</w:t>
      </w:r>
    </w:p>
    <w:p w:rsidR="00EB55B3" w:rsidRPr="00D0258B" w:rsidRDefault="00EB55B3" w:rsidP="00EB55B3">
      <w:pPr>
        <w:pStyle w:val="a7"/>
        <w:widowControl w:val="0"/>
        <w:numPr>
          <w:ilvl w:val="0"/>
          <w:numId w:val="28"/>
        </w:numPr>
        <w:tabs>
          <w:tab w:val="left" w:pos="0"/>
          <w:tab w:val="left" w:pos="709"/>
        </w:tabs>
      </w:pPr>
      <w:r w:rsidRPr="00D0258B">
        <w:t xml:space="preserve"> повышение комфорта и удобства поездок, уменьшение риска ДТП за счет улучшения качественных показателей сети</w:t>
      </w:r>
      <w:r>
        <w:t xml:space="preserve"> дорог;</w:t>
      </w:r>
    </w:p>
    <w:p w:rsidR="00EB55B3" w:rsidRPr="00D0258B" w:rsidRDefault="00EB55B3" w:rsidP="00EB55B3">
      <w:pPr>
        <w:pStyle w:val="a7"/>
        <w:widowControl w:val="0"/>
        <w:numPr>
          <w:ilvl w:val="0"/>
          <w:numId w:val="28"/>
        </w:numPr>
        <w:tabs>
          <w:tab w:val="left" w:pos="0"/>
          <w:tab w:val="left" w:pos="709"/>
        </w:tabs>
      </w:pPr>
      <w:r w:rsidRPr="00D0258B">
        <w:t>экономия времени за счет увелич</w:t>
      </w:r>
      <w:r>
        <w:t>ения средней скорости движения;</w:t>
      </w:r>
    </w:p>
    <w:p w:rsidR="00EB55B3" w:rsidRPr="00D0258B" w:rsidRDefault="00EB55B3" w:rsidP="00EB55B3">
      <w:pPr>
        <w:pStyle w:val="a7"/>
        <w:widowControl w:val="0"/>
        <w:numPr>
          <w:ilvl w:val="0"/>
          <w:numId w:val="28"/>
        </w:numPr>
        <w:tabs>
          <w:tab w:val="left" w:pos="0"/>
          <w:tab w:val="left" w:pos="709"/>
        </w:tabs>
      </w:pPr>
      <w:r w:rsidRPr="00D0258B">
        <w:t>снижение затрат на транспортные перевозки как для граждан, так и для предприятий и организаций</w:t>
      </w:r>
      <w:r>
        <w:t xml:space="preserve"> муниципального образования;</w:t>
      </w:r>
    </w:p>
    <w:p w:rsidR="00EB55B3" w:rsidRPr="007C4FEF" w:rsidRDefault="00EB55B3" w:rsidP="00EB55B3">
      <w:pPr>
        <w:pStyle w:val="a7"/>
        <w:widowControl w:val="0"/>
        <w:numPr>
          <w:ilvl w:val="0"/>
          <w:numId w:val="28"/>
        </w:numPr>
        <w:tabs>
          <w:tab w:val="left" w:pos="0"/>
          <w:tab w:val="left" w:pos="709"/>
        </w:tabs>
        <w:rPr>
          <w:rFonts w:cs="Arial"/>
          <w:bCs/>
          <w:iCs/>
        </w:rPr>
      </w:pPr>
      <w:r w:rsidRPr="00D0258B">
        <w:t>обеспечение доступности и повышение качества оказания транспортных услуг при перевозке пассажиров автомобильным транс</w:t>
      </w:r>
      <w:r>
        <w:t>портом по регулярным маршрутам.</w:t>
      </w:r>
    </w:p>
    <w:p w:rsidR="00EB55B3" w:rsidRPr="00D0258B" w:rsidRDefault="00EB55B3" w:rsidP="004064D3">
      <w:pPr>
        <w:pStyle w:val="afffffffe"/>
      </w:pPr>
      <w:r w:rsidRPr="00D0258B">
        <w:t>Оценка эффективности реализации программы осуществляется по итогам е</w:t>
      </w:r>
      <w:r>
        <w:t>е</w:t>
      </w:r>
      <w:r w:rsidRPr="00D0258B">
        <w:t xml:space="preserve"> исполнения за отчетный период, и в целом</w:t>
      </w:r>
      <w:r>
        <w:t> – </w:t>
      </w:r>
      <w:r w:rsidRPr="00D0258B">
        <w:t>после завершения реализации программы. Критериями оценки являются: эффективность, результат</w:t>
      </w:r>
      <w:r>
        <w:t>ивность, финансовое исполнение.</w:t>
      </w:r>
    </w:p>
    <w:p w:rsidR="00EB55B3" w:rsidRPr="004064D3" w:rsidRDefault="00EB55B3" w:rsidP="004064D3">
      <w:pPr>
        <w:pStyle w:val="afffffffe"/>
      </w:pPr>
      <w:r w:rsidRPr="004064D3">
        <w:t xml:space="preserve">Эффективность отражает соотношение результатов, достигнутых в процессе реализации Программы и финансовых затрат, связанных с ее реализацией. Результативность отражает степень достижения плановых </w:t>
      </w:r>
      <w:r w:rsidRPr="004064D3">
        <w:lastRenderedPageBreak/>
        <w:t>значений целевых показателей Программы. Финансовое исполнение отражает соотношение фактических финансовых затрат, связанных с реализацией Программы, и ассигнований, утвержденных на очередной финансовый год.</w:t>
      </w:r>
    </w:p>
    <w:p w:rsidR="00C3789A" w:rsidRDefault="00EB55B3" w:rsidP="002C7D7E">
      <w:pPr>
        <w:pStyle w:val="afffffffe"/>
      </w:pPr>
      <w:r>
        <w:t xml:space="preserve">Характеристика мероприятий ПКРТИ </w:t>
      </w:r>
      <w:r w:rsidRPr="009249F0">
        <w:t>МО«Мортовское сельское поселение»</w:t>
      </w:r>
      <w:r>
        <w:t xml:space="preserve"> приведена в табли</w:t>
      </w:r>
      <w:r w:rsidRPr="00A43817">
        <w:t xml:space="preserve">це </w:t>
      </w:r>
      <w:r w:rsidR="00962B6A">
        <w:t>15</w:t>
      </w:r>
      <w:r w:rsidRPr="00A43817">
        <w:t>.</w:t>
      </w:r>
    </w:p>
    <w:p w:rsidR="00C3789A" w:rsidRDefault="00C3789A" w:rsidP="00EB55B3">
      <w:pPr>
        <w:pStyle w:val="afffffff8"/>
      </w:pPr>
    </w:p>
    <w:p w:rsidR="00EB55B3" w:rsidRDefault="00EB55B3" w:rsidP="00EB55B3">
      <w:pPr>
        <w:pStyle w:val="afffffff8"/>
      </w:pPr>
      <w:r>
        <w:t xml:space="preserve">Таблица </w:t>
      </w:r>
      <w:r w:rsidR="00962B6A">
        <w:t>15</w:t>
      </w:r>
      <w:r>
        <w:t xml:space="preserve"> – Характеристика мероприятий ПКРТИ </w:t>
      </w:r>
      <w:r w:rsidRPr="009249F0">
        <w:t>МО«Мортовское сельское поселение»</w:t>
      </w:r>
    </w:p>
    <w:tbl>
      <w:tblPr>
        <w:tblW w:w="4891" w:type="pct"/>
        <w:tblInd w:w="108" w:type="dxa"/>
        <w:tblLayout w:type="fixed"/>
        <w:tblLook w:val="04A0" w:firstRow="1" w:lastRow="0" w:firstColumn="1" w:lastColumn="0" w:noHBand="0" w:noVBand="1"/>
      </w:tblPr>
      <w:tblGrid>
        <w:gridCol w:w="424"/>
        <w:gridCol w:w="2977"/>
        <w:gridCol w:w="3969"/>
        <w:gridCol w:w="2269"/>
      </w:tblGrid>
      <w:tr w:rsidR="005A0340" w:rsidTr="00376CBA">
        <w:trPr>
          <w:trHeight w:val="1132"/>
        </w:trPr>
        <w:tc>
          <w:tcPr>
            <w:tcW w:w="220" w:type="pct"/>
            <w:tcBorders>
              <w:top w:val="single" w:sz="4" w:space="0" w:color="000000"/>
              <w:left w:val="single" w:sz="4" w:space="0" w:color="000000"/>
              <w:bottom w:val="single" w:sz="4" w:space="0" w:color="000000"/>
              <w:right w:val="nil"/>
            </w:tcBorders>
            <w:shd w:val="clear" w:color="auto" w:fill="FFFFFF"/>
            <w:vAlign w:val="center"/>
            <w:hideMark/>
          </w:tcPr>
          <w:p w:rsidR="005A0340" w:rsidRPr="002A59A5" w:rsidRDefault="005A0340" w:rsidP="005A0340">
            <w:pPr>
              <w:widowControl/>
              <w:suppressAutoHyphens w:val="0"/>
              <w:spacing w:line="240" w:lineRule="auto"/>
              <w:ind w:left="-105" w:right="-131" w:firstLine="0"/>
              <w:jc w:val="center"/>
              <w:rPr>
                <w:color w:val="000000"/>
                <w:sz w:val="24"/>
                <w:szCs w:val="24"/>
              </w:rPr>
            </w:pPr>
            <w:r w:rsidRPr="002A59A5">
              <w:rPr>
                <w:color w:val="000000"/>
                <w:sz w:val="24"/>
                <w:szCs w:val="24"/>
              </w:rPr>
              <w:t>№п/п</w:t>
            </w:r>
          </w:p>
        </w:tc>
        <w:tc>
          <w:tcPr>
            <w:tcW w:w="1544" w:type="pct"/>
            <w:tcBorders>
              <w:top w:val="single" w:sz="4" w:space="0" w:color="000000"/>
              <w:left w:val="single" w:sz="4" w:space="0" w:color="000000"/>
              <w:bottom w:val="single" w:sz="4" w:space="0" w:color="000000"/>
              <w:right w:val="single" w:sz="4" w:space="0" w:color="auto"/>
            </w:tcBorders>
            <w:shd w:val="clear" w:color="auto" w:fill="FFFFFF"/>
            <w:vAlign w:val="center"/>
            <w:hideMark/>
          </w:tcPr>
          <w:p w:rsidR="005A0340" w:rsidRPr="002A59A5" w:rsidRDefault="005A0340" w:rsidP="005A0340">
            <w:pPr>
              <w:widowControl/>
              <w:suppressAutoHyphens w:val="0"/>
              <w:spacing w:line="240" w:lineRule="auto"/>
              <w:ind w:firstLine="0"/>
              <w:jc w:val="center"/>
              <w:rPr>
                <w:color w:val="000000"/>
                <w:sz w:val="24"/>
                <w:szCs w:val="24"/>
              </w:rPr>
            </w:pPr>
            <w:r w:rsidRPr="002A59A5">
              <w:rPr>
                <w:color w:val="000000"/>
                <w:sz w:val="24"/>
                <w:szCs w:val="24"/>
              </w:rPr>
              <w:t>Наименование мероприятия</w:t>
            </w:r>
          </w:p>
        </w:tc>
        <w:tc>
          <w:tcPr>
            <w:tcW w:w="2059" w:type="pct"/>
            <w:tcBorders>
              <w:top w:val="single" w:sz="4" w:space="0" w:color="000000"/>
              <w:left w:val="single" w:sz="4" w:space="0" w:color="auto"/>
              <w:bottom w:val="single" w:sz="4" w:space="0" w:color="000000"/>
              <w:right w:val="single" w:sz="4" w:space="0" w:color="auto"/>
            </w:tcBorders>
            <w:shd w:val="clear" w:color="auto" w:fill="FFFFFF"/>
            <w:vAlign w:val="center"/>
            <w:hideMark/>
          </w:tcPr>
          <w:p w:rsidR="005A0340" w:rsidRPr="002A59A5" w:rsidRDefault="005A0340" w:rsidP="005A0340">
            <w:pPr>
              <w:widowControl/>
              <w:suppressAutoHyphens w:val="0"/>
              <w:spacing w:line="240" w:lineRule="auto"/>
              <w:ind w:firstLine="0"/>
              <w:jc w:val="center"/>
              <w:rPr>
                <w:color w:val="000000"/>
                <w:sz w:val="24"/>
                <w:szCs w:val="24"/>
              </w:rPr>
            </w:pPr>
            <w:r w:rsidRPr="002A59A5">
              <w:rPr>
                <w:color w:val="000000"/>
                <w:sz w:val="24"/>
                <w:szCs w:val="24"/>
              </w:rPr>
              <w:t>Социально-экономический эффект</w:t>
            </w:r>
          </w:p>
        </w:tc>
        <w:tc>
          <w:tcPr>
            <w:tcW w:w="1177" w:type="pct"/>
            <w:tcBorders>
              <w:top w:val="single" w:sz="4" w:space="0" w:color="000000"/>
              <w:left w:val="single" w:sz="4" w:space="0" w:color="auto"/>
              <w:bottom w:val="single" w:sz="4" w:space="0" w:color="000000"/>
              <w:right w:val="single" w:sz="4" w:space="0" w:color="auto"/>
            </w:tcBorders>
            <w:shd w:val="clear" w:color="auto" w:fill="FFFFFF"/>
            <w:vAlign w:val="center"/>
          </w:tcPr>
          <w:p w:rsidR="005A0340" w:rsidRPr="002A59A5" w:rsidRDefault="005A0340" w:rsidP="005A0340">
            <w:pPr>
              <w:widowControl/>
              <w:suppressAutoHyphens w:val="0"/>
              <w:spacing w:line="240" w:lineRule="auto"/>
              <w:ind w:left="-113" w:right="-113" w:firstLine="0"/>
              <w:jc w:val="center"/>
              <w:rPr>
                <w:color w:val="000000"/>
                <w:sz w:val="24"/>
                <w:szCs w:val="24"/>
              </w:rPr>
            </w:pPr>
            <w:r w:rsidRPr="002A59A5">
              <w:rPr>
                <w:color w:val="000000"/>
                <w:sz w:val="24"/>
                <w:szCs w:val="24"/>
              </w:rPr>
              <w:t>Соответствие нормативам градостроительного проектирования</w:t>
            </w:r>
          </w:p>
        </w:tc>
      </w:tr>
      <w:tr w:rsidR="005A0340" w:rsidTr="00376CBA">
        <w:trPr>
          <w:cantSplit/>
          <w:trHeight w:val="269"/>
        </w:trPr>
        <w:tc>
          <w:tcPr>
            <w:tcW w:w="220" w:type="pct"/>
            <w:tcBorders>
              <w:top w:val="single" w:sz="4" w:space="0" w:color="000000"/>
              <w:left w:val="single" w:sz="4" w:space="0" w:color="000000"/>
              <w:bottom w:val="single" w:sz="4" w:space="0" w:color="000000"/>
              <w:right w:val="nil"/>
            </w:tcBorders>
            <w:shd w:val="clear" w:color="auto" w:fill="FFFFFF"/>
            <w:vAlign w:val="center"/>
          </w:tcPr>
          <w:p w:rsidR="005A0340" w:rsidRPr="002A59A5" w:rsidRDefault="005A0340" w:rsidP="005A0340">
            <w:pPr>
              <w:widowControl/>
              <w:suppressAutoHyphens w:val="0"/>
              <w:spacing w:line="240" w:lineRule="auto"/>
              <w:ind w:firstLine="0"/>
              <w:jc w:val="center"/>
              <w:rPr>
                <w:color w:val="000000"/>
                <w:sz w:val="24"/>
                <w:szCs w:val="24"/>
              </w:rPr>
            </w:pPr>
            <w:r>
              <w:rPr>
                <w:color w:val="000000"/>
                <w:sz w:val="24"/>
                <w:szCs w:val="24"/>
              </w:rPr>
              <w:t>1</w:t>
            </w:r>
          </w:p>
        </w:tc>
        <w:tc>
          <w:tcPr>
            <w:tcW w:w="1544" w:type="pct"/>
            <w:tcBorders>
              <w:top w:val="single" w:sz="4" w:space="0" w:color="000000"/>
              <w:left w:val="single" w:sz="4" w:space="0" w:color="000000"/>
              <w:bottom w:val="single" w:sz="4" w:space="0" w:color="000000"/>
              <w:right w:val="nil"/>
            </w:tcBorders>
            <w:shd w:val="clear" w:color="auto" w:fill="FFFFFF"/>
            <w:vAlign w:val="center"/>
          </w:tcPr>
          <w:p w:rsidR="005A0340" w:rsidRPr="002A59A5" w:rsidRDefault="005A0340" w:rsidP="005A0340">
            <w:pPr>
              <w:widowControl/>
              <w:suppressAutoHyphens w:val="0"/>
              <w:spacing w:line="240" w:lineRule="auto"/>
              <w:ind w:firstLine="0"/>
              <w:jc w:val="center"/>
              <w:rPr>
                <w:color w:val="000000"/>
                <w:sz w:val="24"/>
                <w:szCs w:val="24"/>
              </w:rPr>
            </w:pPr>
            <w:r>
              <w:rPr>
                <w:color w:val="000000"/>
                <w:sz w:val="24"/>
                <w:szCs w:val="24"/>
              </w:rPr>
              <w:t>2</w:t>
            </w:r>
          </w:p>
        </w:tc>
        <w:tc>
          <w:tcPr>
            <w:tcW w:w="2059" w:type="pct"/>
            <w:tcBorders>
              <w:top w:val="single" w:sz="4" w:space="0" w:color="000000"/>
              <w:left w:val="single" w:sz="4" w:space="0" w:color="000000"/>
              <w:bottom w:val="single" w:sz="4" w:space="0" w:color="000000"/>
              <w:right w:val="single" w:sz="4" w:space="0" w:color="auto"/>
            </w:tcBorders>
            <w:shd w:val="clear" w:color="auto" w:fill="FFFFFF"/>
            <w:vAlign w:val="center"/>
          </w:tcPr>
          <w:p w:rsidR="005A0340" w:rsidRPr="002A59A5" w:rsidRDefault="005A0340" w:rsidP="005A0340">
            <w:pPr>
              <w:widowControl/>
              <w:suppressAutoHyphens w:val="0"/>
              <w:spacing w:line="240" w:lineRule="auto"/>
              <w:ind w:firstLine="0"/>
              <w:jc w:val="center"/>
              <w:rPr>
                <w:color w:val="000000"/>
                <w:sz w:val="24"/>
                <w:szCs w:val="24"/>
              </w:rPr>
            </w:pPr>
            <w:r>
              <w:rPr>
                <w:color w:val="000000"/>
                <w:sz w:val="24"/>
                <w:szCs w:val="24"/>
              </w:rPr>
              <w:t>3</w:t>
            </w:r>
          </w:p>
        </w:tc>
        <w:tc>
          <w:tcPr>
            <w:tcW w:w="1177" w:type="pct"/>
            <w:tcBorders>
              <w:top w:val="single" w:sz="4" w:space="0" w:color="000000"/>
              <w:left w:val="single" w:sz="4" w:space="0" w:color="auto"/>
              <w:bottom w:val="single" w:sz="4" w:space="0" w:color="auto"/>
              <w:right w:val="single" w:sz="4" w:space="0" w:color="auto"/>
            </w:tcBorders>
            <w:shd w:val="clear" w:color="auto" w:fill="FFFFFF"/>
            <w:vAlign w:val="center"/>
          </w:tcPr>
          <w:p w:rsidR="005A0340" w:rsidRPr="002A59A5" w:rsidRDefault="005A0340" w:rsidP="005A0340">
            <w:pPr>
              <w:widowControl/>
              <w:suppressAutoHyphens w:val="0"/>
              <w:spacing w:line="240" w:lineRule="auto"/>
              <w:ind w:firstLine="0"/>
              <w:jc w:val="center"/>
              <w:rPr>
                <w:color w:val="000000"/>
                <w:sz w:val="24"/>
                <w:szCs w:val="24"/>
              </w:rPr>
            </w:pPr>
            <w:r>
              <w:rPr>
                <w:color w:val="000000"/>
                <w:sz w:val="24"/>
                <w:szCs w:val="24"/>
              </w:rPr>
              <w:t>4</w:t>
            </w:r>
          </w:p>
        </w:tc>
      </w:tr>
      <w:tr w:rsidR="005A0340" w:rsidTr="00376CBA">
        <w:trPr>
          <w:trHeight w:val="30"/>
        </w:trPr>
        <w:tc>
          <w:tcPr>
            <w:tcW w:w="5000" w:type="pct"/>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5A0340" w:rsidRPr="002A59A5" w:rsidRDefault="005A0340" w:rsidP="005A0340">
            <w:pPr>
              <w:widowControl/>
              <w:suppressAutoHyphens w:val="0"/>
              <w:spacing w:line="240" w:lineRule="auto"/>
              <w:ind w:left="-105" w:right="-113" w:firstLine="0"/>
              <w:jc w:val="center"/>
              <w:rPr>
                <w:color w:val="000000"/>
                <w:sz w:val="24"/>
                <w:szCs w:val="24"/>
              </w:rPr>
            </w:pPr>
            <w:r w:rsidRPr="002A59A5">
              <w:rPr>
                <w:color w:val="000000"/>
                <w:sz w:val="24"/>
                <w:szCs w:val="24"/>
              </w:rPr>
              <w:t xml:space="preserve">Цель: развитие современной, эффективной и безопасной транспортной инфраструктуры </w:t>
            </w:r>
            <w:r w:rsidRPr="002A59A5">
              <w:rPr>
                <w:sz w:val="24"/>
                <w:szCs w:val="24"/>
              </w:rPr>
              <w:t>МО</w:t>
            </w:r>
            <w:r>
              <w:rPr>
                <w:sz w:val="24"/>
                <w:szCs w:val="24"/>
              </w:rPr>
              <w:t> </w:t>
            </w:r>
            <w:r w:rsidRPr="002A59A5">
              <w:rPr>
                <w:sz w:val="24"/>
                <w:szCs w:val="24"/>
              </w:rPr>
              <w:t>«Мортовское сельское поселение»</w:t>
            </w:r>
            <w:r w:rsidRPr="002A59A5">
              <w:rPr>
                <w:color w:val="000000"/>
                <w:sz w:val="24"/>
                <w:szCs w:val="24"/>
              </w:rPr>
              <w:t>, обеспечивающей высокий уровень доступности и качества оказываемых услуг транспортного комплекса для населения муниципального образования</w:t>
            </w:r>
          </w:p>
        </w:tc>
      </w:tr>
      <w:tr w:rsidR="005A0340" w:rsidTr="00376CBA">
        <w:trPr>
          <w:trHeight w:val="30"/>
        </w:trPr>
        <w:tc>
          <w:tcPr>
            <w:tcW w:w="5000" w:type="pct"/>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5A0340" w:rsidRPr="002A59A5" w:rsidRDefault="005A0340" w:rsidP="005A0340">
            <w:pPr>
              <w:widowControl/>
              <w:suppressAutoHyphens w:val="0"/>
              <w:spacing w:line="240" w:lineRule="auto"/>
              <w:ind w:firstLine="0"/>
              <w:jc w:val="center"/>
              <w:rPr>
                <w:color w:val="000000"/>
                <w:sz w:val="24"/>
                <w:szCs w:val="24"/>
              </w:rPr>
            </w:pPr>
            <w:r w:rsidRPr="002A59A5">
              <w:rPr>
                <w:color w:val="000000"/>
                <w:sz w:val="24"/>
                <w:szCs w:val="24"/>
              </w:rPr>
              <w:t>Задача: повышение эффективности и качества транспортного обслуживания</w:t>
            </w:r>
          </w:p>
        </w:tc>
      </w:tr>
      <w:tr w:rsidR="005A0340" w:rsidTr="00376CBA">
        <w:trPr>
          <w:trHeight w:val="30"/>
        </w:trPr>
        <w:tc>
          <w:tcPr>
            <w:tcW w:w="5000" w:type="pct"/>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5A0340" w:rsidRPr="002A59A5" w:rsidRDefault="005A0340" w:rsidP="005A0340">
            <w:pPr>
              <w:widowControl/>
              <w:suppressAutoHyphens w:val="0"/>
              <w:spacing w:line="240" w:lineRule="auto"/>
              <w:ind w:firstLine="0"/>
              <w:jc w:val="center"/>
              <w:rPr>
                <w:color w:val="000000"/>
                <w:sz w:val="24"/>
                <w:szCs w:val="24"/>
              </w:rPr>
            </w:pPr>
            <w:r w:rsidRPr="002A59A5">
              <w:rPr>
                <w:color w:val="000000"/>
                <w:sz w:val="24"/>
                <w:szCs w:val="24"/>
              </w:rPr>
              <w:t>Автомобильный транспорт</w:t>
            </w:r>
          </w:p>
        </w:tc>
      </w:tr>
      <w:tr w:rsidR="005A0340" w:rsidTr="00376CBA">
        <w:trPr>
          <w:trHeight w:val="286"/>
        </w:trPr>
        <w:tc>
          <w:tcPr>
            <w:tcW w:w="220" w:type="pct"/>
            <w:tcBorders>
              <w:top w:val="single" w:sz="4" w:space="0" w:color="000000"/>
              <w:left w:val="single" w:sz="4" w:space="0" w:color="000000"/>
              <w:right w:val="nil"/>
            </w:tcBorders>
            <w:shd w:val="clear" w:color="auto" w:fill="FFFFFF"/>
            <w:vAlign w:val="center"/>
          </w:tcPr>
          <w:p w:rsidR="005A0340" w:rsidRPr="002A59A5" w:rsidRDefault="005A0340" w:rsidP="005A0340">
            <w:pPr>
              <w:widowControl/>
              <w:suppressAutoHyphens w:val="0"/>
              <w:spacing w:line="240" w:lineRule="auto"/>
              <w:ind w:firstLine="0"/>
              <w:jc w:val="center"/>
              <w:rPr>
                <w:color w:val="000000"/>
                <w:sz w:val="24"/>
                <w:szCs w:val="24"/>
              </w:rPr>
            </w:pPr>
            <w:r>
              <w:rPr>
                <w:color w:val="000000"/>
                <w:sz w:val="24"/>
                <w:szCs w:val="24"/>
              </w:rPr>
              <w:t>1</w:t>
            </w:r>
          </w:p>
        </w:tc>
        <w:tc>
          <w:tcPr>
            <w:tcW w:w="1544" w:type="pct"/>
            <w:tcBorders>
              <w:top w:val="single" w:sz="4" w:space="0" w:color="000000"/>
              <w:left w:val="single" w:sz="4" w:space="0" w:color="000000"/>
              <w:right w:val="nil"/>
            </w:tcBorders>
            <w:shd w:val="clear" w:color="auto" w:fill="FFFFFF"/>
            <w:vAlign w:val="center"/>
          </w:tcPr>
          <w:p w:rsidR="005A0340" w:rsidRPr="00CD5EC0" w:rsidRDefault="00CD5EC0" w:rsidP="005A0340">
            <w:pPr>
              <w:pStyle w:val="afffffff8"/>
              <w:spacing w:line="276" w:lineRule="auto"/>
              <w:jc w:val="left"/>
              <w:rPr>
                <w:sz w:val="24"/>
                <w:szCs w:val="24"/>
              </w:rPr>
            </w:pPr>
            <w:r w:rsidRPr="00CD5EC0">
              <w:rPr>
                <w:sz w:val="24"/>
                <w:szCs w:val="24"/>
              </w:rPr>
              <w:t>Строительство улично-дорожной сети в с. Морты</w:t>
            </w:r>
          </w:p>
        </w:tc>
        <w:tc>
          <w:tcPr>
            <w:tcW w:w="2059" w:type="pct"/>
            <w:tcBorders>
              <w:top w:val="single" w:sz="4" w:space="0" w:color="000000"/>
              <w:left w:val="single" w:sz="4" w:space="0" w:color="000000"/>
              <w:right w:val="single" w:sz="4" w:space="0" w:color="auto"/>
            </w:tcBorders>
            <w:shd w:val="clear" w:color="auto" w:fill="FFFFFF"/>
            <w:vAlign w:val="center"/>
          </w:tcPr>
          <w:p w:rsidR="005A0340" w:rsidRPr="00376CBA" w:rsidRDefault="00962B6A" w:rsidP="00376CBA">
            <w:pPr>
              <w:pStyle w:val="afffffff8"/>
              <w:spacing w:line="276" w:lineRule="auto"/>
              <w:rPr>
                <w:sz w:val="24"/>
                <w:szCs w:val="24"/>
              </w:rPr>
            </w:pPr>
            <w:r w:rsidRPr="00376CBA">
              <w:rPr>
                <w:sz w:val="24"/>
                <w:szCs w:val="24"/>
              </w:rPr>
              <w:t>Увеличение протяженности дорог общего пользования</w:t>
            </w:r>
            <w:r w:rsidR="00376CBA">
              <w:rPr>
                <w:sz w:val="24"/>
                <w:szCs w:val="24"/>
              </w:rPr>
              <w:t>, повышение качества</w:t>
            </w:r>
            <w:r w:rsidR="005A0340" w:rsidRPr="00376CBA">
              <w:rPr>
                <w:sz w:val="24"/>
                <w:szCs w:val="24"/>
              </w:rPr>
              <w:t xml:space="preserve"> обслуживания населения</w:t>
            </w:r>
          </w:p>
        </w:tc>
        <w:tc>
          <w:tcPr>
            <w:tcW w:w="1177" w:type="pct"/>
            <w:tcBorders>
              <w:top w:val="single" w:sz="4" w:space="0" w:color="auto"/>
              <w:left w:val="single" w:sz="4" w:space="0" w:color="auto"/>
              <w:right w:val="single" w:sz="4" w:space="0" w:color="auto"/>
            </w:tcBorders>
            <w:shd w:val="clear" w:color="auto" w:fill="FFFFFF"/>
            <w:vAlign w:val="center"/>
          </w:tcPr>
          <w:p w:rsidR="005A0340" w:rsidRPr="002A59A5" w:rsidRDefault="005A0340" w:rsidP="005A0340">
            <w:pPr>
              <w:widowControl/>
              <w:suppressAutoHyphens w:val="0"/>
              <w:spacing w:line="240" w:lineRule="auto"/>
              <w:ind w:firstLine="0"/>
              <w:jc w:val="center"/>
              <w:rPr>
                <w:color w:val="000000"/>
                <w:sz w:val="24"/>
                <w:szCs w:val="24"/>
              </w:rPr>
            </w:pPr>
            <w:r w:rsidRPr="002A59A5">
              <w:rPr>
                <w:color w:val="000000"/>
                <w:sz w:val="24"/>
                <w:szCs w:val="24"/>
              </w:rPr>
              <w:t>Соответствие</w:t>
            </w:r>
          </w:p>
        </w:tc>
      </w:tr>
      <w:tr w:rsidR="00CD5EC0" w:rsidRPr="004C5805" w:rsidTr="00A02775">
        <w:tblPrEx>
          <w:tblCellMar>
            <w:top w:w="15" w:type="dxa"/>
            <w:bottom w:w="15" w:type="dxa"/>
          </w:tblCellMar>
        </w:tblPrEx>
        <w:trPr>
          <w:trHeight w:val="653"/>
        </w:trPr>
        <w:tc>
          <w:tcPr>
            <w:tcW w:w="220" w:type="pct"/>
            <w:tcBorders>
              <w:top w:val="single" w:sz="4" w:space="0" w:color="auto"/>
              <w:left w:val="single" w:sz="4" w:space="0" w:color="auto"/>
              <w:bottom w:val="single" w:sz="4" w:space="0" w:color="auto"/>
              <w:right w:val="single" w:sz="4" w:space="0" w:color="auto"/>
            </w:tcBorders>
            <w:shd w:val="clear" w:color="000000" w:fill="FFFFFF"/>
            <w:vAlign w:val="center"/>
          </w:tcPr>
          <w:p w:rsidR="00CD5EC0" w:rsidRPr="002A59A5" w:rsidRDefault="00CD5EC0" w:rsidP="00CD5EC0">
            <w:pPr>
              <w:widowControl/>
              <w:suppressAutoHyphens w:val="0"/>
              <w:spacing w:line="276" w:lineRule="auto"/>
              <w:ind w:firstLine="0"/>
              <w:jc w:val="center"/>
              <w:rPr>
                <w:color w:val="000000"/>
                <w:sz w:val="24"/>
                <w:szCs w:val="24"/>
              </w:rPr>
            </w:pPr>
            <w:r>
              <w:rPr>
                <w:color w:val="000000"/>
                <w:sz w:val="24"/>
                <w:szCs w:val="24"/>
              </w:rPr>
              <w:t>2</w:t>
            </w:r>
          </w:p>
        </w:tc>
        <w:tc>
          <w:tcPr>
            <w:tcW w:w="1544" w:type="pct"/>
            <w:tcBorders>
              <w:top w:val="single" w:sz="4" w:space="0" w:color="auto"/>
              <w:left w:val="nil"/>
              <w:bottom w:val="nil"/>
              <w:right w:val="nil"/>
            </w:tcBorders>
            <w:shd w:val="clear" w:color="000000" w:fill="FFFFFF"/>
            <w:vAlign w:val="center"/>
          </w:tcPr>
          <w:p w:rsidR="00CD5EC0" w:rsidRPr="002A59A5" w:rsidRDefault="00CD5EC0" w:rsidP="00CD5EC0">
            <w:pPr>
              <w:pStyle w:val="afffffff8"/>
              <w:spacing w:line="276" w:lineRule="auto"/>
              <w:jc w:val="left"/>
              <w:rPr>
                <w:sz w:val="24"/>
                <w:szCs w:val="24"/>
              </w:rPr>
            </w:pPr>
            <w:r w:rsidRPr="002A59A5">
              <w:rPr>
                <w:sz w:val="24"/>
                <w:szCs w:val="24"/>
              </w:rPr>
              <w:t>Реконструкция улично-дорожной сети в с. Морты</w:t>
            </w:r>
          </w:p>
        </w:tc>
        <w:tc>
          <w:tcPr>
            <w:tcW w:w="2059" w:type="pct"/>
            <w:tcBorders>
              <w:top w:val="single" w:sz="4" w:space="0" w:color="auto"/>
              <w:left w:val="single" w:sz="4" w:space="0" w:color="auto"/>
              <w:bottom w:val="single" w:sz="4" w:space="0" w:color="auto"/>
              <w:right w:val="single" w:sz="4" w:space="0" w:color="auto"/>
            </w:tcBorders>
            <w:shd w:val="clear" w:color="000000" w:fill="FFFFFF"/>
            <w:vAlign w:val="center"/>
          </w:tcPr>
          <w:p w:rsidR="00CD5EC0" w:rsidRPr="002A59A5" w:rsidRDefault="00376CBA" w:rsidP="00CD5EC0">
            <w:pPr>
              <w:widowControl/>
              <w:suppressAutoHyphens w:val="0"/>
              <w:spacing w:line="240" w:lineRule="auto"/>
              <w:ind w:right="-111" w:firstLine="0"/>
              <w:jc w:val="left"/>
              <w:rPr>
                <w:color w:val="000000"/>
                <w:sz w:val="24"/>
                <w:szCs w:val="24"/>
              </w:rPr>
            </w:pPr>
            <w:r>
              <w:rPr>
                <w:color w:val="000000"/>
                <w:sz w:val="24"/>
                <w:szCs w:val="24"/>
              </w:rPr>
              <w:t>Повышение</w:t>
            </w:r>
            <w:r w:rsidR="00CD5EC0" w:rsidRPr="001977D5">
              <w:rPr>
                <w:color w:val="000000"/>
                <w:sz w:val="24"/>
                <w:szCs w:val="24"/>
              </w:rPr>
              <w:t xml:space="preserve"> качества обслуживания населения, снижение времени в пути</w:t>
            </w:r>
          </w:p>
        </w:tc>
        <w:tc>
          <w:tcPr>
            <w:tcW w:w="1177" w:type="pct"/>
            <w:tcBorders>
              <w:top w:val="single" w:sz="4" w:space="0" w:color="auto"/>
              <w:left w:val="single" w:sz="4" w:space="0" w:color="auto"/>
              <w:bottom w:val="single" w:sz="4" w:space="0" w:color="auto"/>
              <w:right w:val="single" w:sz="4" w:space="0" w:color="auto"/>
            </w:tcBorders>
            <w:shd w:val="clear" w:color="000000" w:fill="FFFFFF"/>
            <w:vAlign w:val="center"/>
          </w:tcPr>
          <w:p w:rsidR="00CD5EC0" w:rsidRPr="002A59A5" w:rsidRDefault="00CD5EC0" w:rsidP="00CD5EC0">
            <w:pPr>
              <w:widowControl/>
              <w:suppressAutoHyphens w:val="0"/>
              <w:spacing w:line="240" w:lineRule="auto"/>
              <w:ind w:firstLine="0"/>
              <w:jc w:val="center"/>
              <w:rPr>
                <w:color w:val="000000"/>
                <w:sz w:val="24"/>
                <w:szCs w:val="24"/>
              </w:rPr>
            </w:pPr>
            <w:r w:rsidRPr="002A59A5">
              <w:rPr>
                <w:color w:val="000000"/>
                <w:sz w:val="24"/>
                <w:szCs w:val="24"/>
              </w:rPr>
              <w:t>Соответствие</w:t>
            </w:r>
          </w:p>
        </w:tc>
      </w:tr>
      <w:tr w:rsidR="00CD5EC0" w:rsidRPr="004C5805" w:rsidTr="00A02775">
        <w:tblPrEx>
          <w:tblCellMar>
            <w:top w:w="15" w:type="dxa"/>
            <w:bottom w:w="15" w:type="dxa"/>
          </w:tblCellMar>
        </w:tblPrEx>
        <w:trPr>
          <w:trHeight w:val="1526"/>
        </w:trPr>
        <w:tc>
          <w:tcPr>
            <w:tcW w:w="220" w:type="pct"/>
            <w:tcBorders>
              <w:top w:val="single" w:sz="4" w:space="0" w:color="auto"/>
              <w:left w:val="single" w:sz="4" w:space="0" w:color="auto"/>
              <w:bottom w:val="single" w:sz="4" w:space="0" w:color="auto"/>
              <w:right w:val="single" w:sz="4" w:space="0" w:color="auto"/>
            </w:tcBorders>
            <w:shd w:val="clear" w:color="000000" w:fill="FFFFFF"/>
            <w:vAlign w:val="center"/>
          </w:tcPr>
          <w:p w:rsidR="00CD5EC0" w:rsidRPr="002A59A5" w:rsidRDefault="00CD5EC0" w:rsidP="00CD5EC0">
            <w:pPr>
              <w:widowControl/>
              <w:suppressAutoHyphens w:val="0"/>
              <w:spacing w:line="276" w:lineRule="auto"/>
              <w:ind w:firstLine="0"/>
              <w:jc w:val="center"/>
              <w:rPr>
                <w:color w:val="000000"/>
                <w:sz w:val="24"/>
                <w:szCs w:val="24"/>
              </w:rPr>
            </w:pPr>
            <w:r>
              <w:rPr>
                <w:color w:val="000000"/>
                <w:sz w:val="24"/>
                <w:szCs w:val="24"/>
              </w:rPr>
              <w:t>3</w:t>
            </w:r>
          </w:p>
        </w:tc>
        <w:tc>
          <w:tcPr>
            <w:tcW w:w="1544" w:type="pct"/>
            <w:tcBorders>
              <w:top w:val="single" w:sz="4" w:space="0" w:color="auto"/>
              <w:left w:val="nil"/>
              <w:bottom w:val="nil"/>
              <w:right w:val="nil"/>
            </w:tcBorders>
            <w:shd w:val="clear" w:color="000000" w:fill="FFFFFF"/>
            <w:vAlign w:val="center"/>
          </w:tcPr>
          <w:p w:rsidR="00CD5EC0" w:rsidRPr="002A59A5" w:rsidRDefault="00CD5EC0" w:rsidP="00CD5EC0">
            <w:pPr>
              <w:pStyle w:val="afffffff8"/>
              <w:spacing w:line="276" w:lineRule="auto"/>
              <w:jc w:val="left"/>
              <w:rPr>
                <w:sz w:val="24"/>
                <w:szCs w:val="24"/>
              </w:rPr>
            </w:pPr>
            <w:r w:rsidRPr="002A59A5">
              <w:rPr>
                <w:sz w:val="24"/>
                <w:szCs w:val="24"/>
              </w:rPr>
              <w:t>Строительство подъезда к биотермической яме</w:t>
            </w:r>
          </w:p>
        </w:tc>
        <w:tc>
          <w:tcPr>
            <w:tcW w:w="2059" w:type="pct"/>
            <w:tcBorders>
              <w:top w:val="single" w:sz="4" w:space="0" w:color="auto"/>
              <w:left w:val="single" w:sz="4" w:space="0" w:color="auto"/>
              <w:bottom w:val="single" w:sz="4" w:space="0" w:color="auto"/>
              <w:right w:val="single" w:sz="4" w:space="0" w:color="auto"/>
            </w:tcBorders>
            <w:shd w:val="clear" w:color="000000" w:fill="FFFFFF"/>
            <w:vAlign w:val="center"/>
          </w:tcPr>
          <w:p w:rsidR="00CD5EC0" w:rsidRPr="00CD5EC0" w:rsidRDefault="00CD5EC0" w:rsidP="00CD5EC0">
            <w:pPr>
              <w:pStyle w:val="afffffff8"/>
              <w:spacing w:line="276" w:lineRule="auto"/>
              <w:rPr>
                <w:sz w:val="24"/>
                <w:szCs w:val="24"/>
              </w:rPr>
            </w:pPr>
            <w:r w:rsidRPr="00CD5EC0">
              <w:rPr>
                <w:sz w:val="24"/>
                <w:szCs w:val="24"/>
              </w:rPr>
              <w:t>Развитие агропромышленного комплекса, снижение уровня негативного воздействия вредных выбросов от ТС на экологическую обстановку и здоровье населения</w:t>
            </w:r>
          </w:p>
        </w:tc>
        <w:tc>
          <w:tcPr>
            <w:tcW w:w="1177" w:type="pct"/>
            <w:tcBorders>
              <w:top w:val="single" w:sz="4" w:space="0" w:color="auto"/>
              <w:left w:val="single" w:sz="4" w:space="0" w:color="auto"/>
              <w:bottom w:val="single" w:sz="4" w:space="0" w:color="auto"/>
              <w:right w:val="single" w:sz="4" w:space="0" w:color="auto"/>
            </w:tcBorders>
            <w:shd w:val="clear" w:color="000000" w:fill="FFFFFF"/>
            <w:vAlign w:val="center"/>
          </w:tcPr>
          <w:p w:rsidR="00CD5EC0" w:rsidRPr="002A59A5" w:rsidRDefault="00CD5EC0" w:rsidP="00CD5EC0">
            <w:pPr>
              <w:widowControl/>
              <w:suppressAutoHyphens w:val="0"/>
              <w:spacing w:line="276" w:lineRule="auto"/>
              <w:ind w:firstLine="0"/>
              <w:jc w:val="center"/>
              <w:rPr>
                <w:color w:val="000000"/>
                <w:sz w:val="24"/>
                <w:szCs w:val="24"/>
              </w:rPr>
            </w:pPr>
            <w:r w:rsidRPr="002A59A5">
              <w:rPr>
                <w:color w:val="000000"/>
                <w:sz w:val="24"/>
                <w:szCs w:val="24"/>
              </w:rPr>
              <w:t>Соответствие</w:t>
            </w:r>
          </w:p>
        </w:tc>
      </w:tr>
      <w:tr w:rsidR="00C10F2C" w:rsidRPr="004C5805" w:rsidTr="00A02775">
        <w:tblPrEx>
          <w:tblCellMar>
            <w:top w:w="15" w:type="dxa"/>
            <w:bottom w:w="15" w:type="dxa"/>
          </w:tblCellMar>
        </w:tblPrEx>
        <w:trPr>
          <w:trHeight w:val="1167"/>
        </w:trPr>
        <w:tc>
          <w:tcPr>
            <w:tcW w:w="220" w:type="pct"/>
            <w:tcBorders>
              <w:top w:val="single" w:sz="4" w:space="0" w:color="auto"/>
              <w:left w:val="single" w:sz="4" w:space="0" w:color="auto"/>
              <w:bottom w:val="single" w:sz="4" w:space="0" w:color="auto"/>
              <w:right w:val="single" w:sz="4" w:space="0" w:color="auto"/>
            </w:tcBorders>
            <w:shd w:val="clear" w:color="000000" w:fill="FFFFFF"/>
            <w:vAlign w:val="center"/>
          </w:tcPr>
          <w:p w:rsidR="00C10F2C" w:rsidRPr="002A59A5" w:rsidRDefault="005F26B0" w:rsidP="00CD5EC0">
            <w:pPr>
              <w:widowControl/>
              <w:suppressAutoHyphens w:val="0"/>
              <w:spacing w:line="276" w:lineRule="auto"/>
              <w:ind w:firstLine="0"/>
              <w:jc w:val="center"/>
              <w:rPr>
                <w:color w:val="000000"/>
                <w:sz w:val="24"/>
                <w:szCs w:val="24"/>
              </w:rPr>
            </w:pPr>
            <w:r>
              <w:rPr>
                <w:color w:val="000000"/>
                <w:sz w:val="24"/>
                <w:szCs w:val="24"/>
              </w:rPr>
              <w:t>4</w:t>
            </w:r>
          </w:p>
        </w:tc>
        <w:tc>
          <w:tcPr>
            <w:tcW w:w="1544" w:type="pct"/>
            <w:tcBorders>
              <w:top w:val="single" w:sz="4" w:space="0" w:color="auto"/>
              <w:left w:val="nil"/>
              <w:bottom w:val="nil"/>
              <w:right w:val="nil"/>
            </w:tcBorders>
            <w:shd w:val="clear" w:color="000000" w:fill="FFFFFF"/>
            <w:vAlign w:val="center"/>
          </w:tcPr>
          <w:p w:rsidR="00C10F2C" w:rsidRPr="002A59A5" w:rsidRDefault="00C10F2C" w:rsidP="00CD5EC0">
            <w:pPr>
              <w:widowControl/>
              <w:suppressAutoHyphens w:val="0"/>
              <w:spacing w:line="276" w:lineRule="auto"/>
              <w:ind w:firstLine="0"/>
              <w:jc w:val="left"/>
              <w:rPr>
                <w:color w:val="000000"/>
                <w:sz w:val="24"/>
                <w:szCs w:val="24"/>
              </w:rPr>
            </w:pPr>
            <w:r w:rsidRPr="002A59A5">
              <w:rPr>
                <w:color w:val="000000"/>
                <w:sz w:val="24"/>
                <w:szCs w:val="24"/>
              </w:rPr>
              <w:t>Приведение в нормативное состояние остановок общественного транспорта</w:t>
            </w:r>
          </w:p>
        </w:tc>
        <w:tc>
          <w:tcPr>
            <w:tcW w:w="2059" w:type="pct"/>
            <w:tcBorders>
              <w:top w:val="single" w:sz="4" w:space="0" w:color="auto"/>
              <w:left w:val="single" w:sz="4" w:space="0" w:color="auto"/>
              <w:bottom w:val="single" w:sz="4" w:space="0" w:color="auto"/>
              <w:right w:val="single" w:sz="4" w:space="0" w:color="auto"/>
            </w:tcBorders>
            <w:shd w:val="clear" w:color="000000" w:fill="FFFFFF"/>
            <w:vAlign w:val="center"/>
          </w:tcPr>
          <w:p w:rsidR="00C10F2C" w:rsidRPr="002A59A5" w:rsidRDefault="00C10F2C" w:rsidP="00376CBA">
            <w:pPr>
              <w:widowControl/>
              <w:suppressAutoHyphens w:val="0"/>
              <w:spacing w:line="276" w:lineRule="auto"/>
              <w:ind w:firstLine="0"/>
              <w:jc w:val="left"/>
              <w:rPr>
                <w:color w:val="000000"/>
                <w:sz w:val="24"/>
                <w:szCs w:val="24"/>
              </w:rPr>
            </w:pPr>
            <w:r w:rsidRPr="002A59A5">
              <w:rPr>
                <w:sz w:val="24"/>
                <w:szCs w:val="24"/>
              </w:rPr>
              <w:t xml:space="preserve">Повышение качества оказания услуг пассажирских перевозок </w:t>
            </w:r>
          </w:p>
        </w:tc>
        <w:tc>
          <w:tcPr>
            <w:tcW w:w="1177" w:type="pct"/>
            <w:tcBorders>
              <w:top w:val="single" w:sz="4" w:space="0" w:color="auto"/>
              <w:left w:val="single" w:sz="4" w:space="0" w:color="auto"/>
              <w:bottom w:val="single" w:sz="4" w:space="0" w:color="auto"/>
              <w:right w:val="single" w:sz="4" w:space="0" w:color="auto"/>
            </w:tcBorders>
            <w:shd w:val="clear" w:color="000000" w:fill="FFFFFF"/>
            <w:vAlign w:val="center"/>
          </w:tcPr>
          <w:p w:rsidR="00C10F2C" w:rsidRPr="002A59A5" w:rsidRDefault="00C10F2C" w:rsidP="00CD5EC0">
            <w:pPr>
              <w:widowControl/>
              <w:suppressAutoHyphens w:val="0"/>
              <w:spacing w:line="276" w:lineRule="auto"/>
              <w:ind w:firstLine="0"/>
              <w:jc w:val="center"/>
              <w:rPr>
                <w:color w:val="000000"/>
                <w:sz w:val="24"/>
                <w:szCs w:val="24"/>
              </w:rPr>
            </w:pPr>
            <w:r w:rsidRPr="002A59A5">
              <w:rPr>
                <w:color w:val="000000"/>
                <w:sz w:val="24"/>
                <w:szCs w:val="24"/>
              </w:rPr>
              <w:t>Соответствие</w:t>
            </w:r>
          </w:p>
        </w:tc>
      </w:tr>
      <w:tr w:rsidR="00C10F2C" w:rsidRPr="004C5805" w:rsidTr="00A02775">
        <w:tblPrEx>
          <w:tblCellMar>
            <w:top w:w="15" w:type="dxa"/>
            <w:bottom w:w="15" w:type="dxa"/>
          </w:tblCellMar>
        </w:tblPrEx>
        <w:trPr>
          <w:trHeight w:val="575"/>
        </w:trPr>
        <w:tc>
          <w:tcPr>
            <w:tcW w:w="220" w:type="pct"/>
            <w:tcBorders>
              <w:top w:val="single" w:sz="4" w:space="0" w:color="auto"/>
              <w:left w:val="single" w:sz="4" w:space="0" w:color="auto"/>
              <w:bottom w:val="single" w:sz="4" w:space="0" w:color="auto"/>
              <w:right w:val="single" w:sz="4" w:space="0" w:color="auto"/>
            </w:tcBorders>
            <w:noWrap/>
            <w:vAlign w:val="center"/>
            <w:hideMark/>
          </w:tcPr>
          <w:p w:rsidR="00C10F2C" w:rsidRPr="002A59A5" w:rsidRDefault="005F26B0" w:rsidP="00CD5EC0">
            <w:pPr>
              <w:widowControl/>
              <w:suppressAutoHyphens w:val="0"/>
              <w:spacing w:line="276" w:lineRule="auto"/>
              <w:ind w:firstLine="0"/>
              <w:jc w:val="center"/>
              <w:rPr>
                <w:color w:val="000000"/>
                <w:sz w:val="24"/>
                <w:szCs w:val="24"/>
              </w:rPr>
            </w:pPr>
            <w:r>
              <w:rPr>
                <w:color w:val="000000"/>
                <w:sz w:val="24"/>
                <w:szCs w:val="24"/>
              </w:rPr>
              <w:t>5</w:t>
            </w:r>
          </w:p>
        </w:tc>
        <w:tc>
          <w:tcPr>
            <w:tcW w:w="1544" w:type="pct"/>
            <w:tcBorders>
              <w:top w:val="single" w:sz="4" w:space="0" w:color="auto"/>
              <w:left w:val="single" w:sz="4" w:space="0" w:color="auto"/>
              <w:bottom w:val="single" w:sz="4" w:space="0" w:color="auto"/>
              <w:right w:val="single" w:sz="4" w:space="0" w:color="auto"/>
            </w:tcBorders>
            <w:noWrap/>
            <w:vAlign w:val="center"/>
            <w:hideMark/>
          </w:tcPr>
          <w:p w:rsidR="00C10F2C" w:rsidRPr="002A59A5" w:rsidRDefault="00C10F2C" w:rsidP="00CD5EC0">
            <w:pPr>
              <w:widowControl/>
              <w:suppressAutoHyphens w:val="0"/>
              <w:spacing w:line="276" w:lineRule="auto"/>
              <w:ind w:firstLine="0"/>
              <w:jc w:val="left"/>
              <w:rPr>
                <w:color w:val="000000"/>
                <w:sz w:val="24"/>
                <w:szCs w:val="24"/>
              </w:rPr>
            </w:pPr>
            <w:r w:rsidRPr="002A59A5">
              <w:rPr>
                <w:color w:val="000000"/>
                <w:sz w:val="24"/>
                <w:szCs w:val="24"/>
              </w:rPr>
              <w:t>Организация мест для временного хранения ТС</w:t>
            </w:r>
          </w:p>
        </w:tc>
        <w:tc>
          <w:tcPr>
            <w:tcW w:w="20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10F2C" w:rsidRPr="002A59A5" w:rsidRDefault="00C10F2C" w:rsidP="00376CBA">
            <w:pPr>
              <w:widowControl/>
              <w:suppressAutoHyphens w:val="0"/>
              <w:spacing w:line="276" w:lineRule="auto"/>
              <w:ind w:firstLine="0"/>
              <w:jc w:val="left"/>
              <w:rPr>
                <w:color w:val="000000"/>
                <w:sz w:val="24"/>
                <w:szCs w:val="24"/>
              </w:rPr>
            </w:pPr>
            <w:r w:rsidRPr="002A59A5">
              <w:rPr>
                <w:sz w:val="24"/>
                <w:szCs w:val="24"/>
              </w:rPr>
              <w:t>Увеличение доступности объектов образования</w:t>
            </w:r>
          </w:p>
        </w:tc>
        <w:tc>
          <w:tcPr>
            <w:tcW w:w="117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10F2C" w:rsidRPr="002A59A5" w:rsidRDefault="00C10F2C" w:rsidP="00CD5EC0">
            <w:pPr>
              <w:widowControl/>
              <w:suppressAutoHyphens w:val="0"/>
              <w:spacing w:line="276" w:lineRule="auto"/>
              <w:ind w:firstLine="0"/>
              <w:jc w:val="center"/>
              <w:rPr>
                <w:color w:val="000000"/>
                <w:sz w:val="24"/>
                <w:szCs w:val="24"/>
              </w:rPr>
            </w:pPr>
            <w:r w:rsidRPr="002A59A5">
              <w:rPr>
                <w:color w:val="000000"/>
                <w:sz w:val="24"/>
                <w:szCs w:val="24"/>
              </w:rPr>
              <w:t>Соответствие</w:t>
            </w:r>
          </w:p>
        </w:tc>
      </w:tr>
    </w:tbl>
    <w:p w:rsidR="00C3789A" w:rsidRDefault="00EB55B3" w:rsidP="00084D1A">
      <w:pPr>
        <w:pStyle w:val="1ffa"/>
        <w:spacing w:before="200"/>
      </w:pPr>
      <w:r w:rsidRPr="00605999">
        <w:t xml:space="preserve">В таблице </w:t>
      </w:r>
      <w:r w:rsidR="00A02775">
        <w:t>16</w:t>
      </w:r>
      <w:r w:rsidRPr="00605999">
        <w:t xml:space="preserve"> представлены значения основных целевых показателей для оценки эффективности реализации мероприятий ПКРТИ по проектированию, строительству и реконструкции объектов транспортной инфраструктуры </w:t>
      </w:r>
      <w:r w:rsidR="00C10F2C" w:rsidRPr="00605999">
        <w:t>МО</w:t>
      </w:r>
      <w:r w:rsidR="00D76CDC" w:rsidRPr="00605999">
        <w:t> </w:t>
      </w:r>
      <w:r w:rsidR="00C10F2C" w:rsidRPr="00605999">
        <w:t>«Мортовское сельское поселение»</w:t>
      </w:r>
      <w:r w:rsidRPr="00605999">
        <w:t>.</w:t>
      </w:r>
    </w:p>
    <w:p w:rsidR="00C3789A" w:rsidRDefault="00C3789A" w:rsidP="005E6BB1">
      <w:pPr>
        <w:pStyle w:val="afffffff8"/>
      </w:pPr>
    </w:p>
    <w:p w:rsidR="00C3789A" w:rsidRDefault="00C3789A" w:rsidP="005E6BB1">
      <w:pPr>
        <w:pStyle w:val="afffffff8"/>
      </w:pPr>
    </w:p>
    <w:p w:rsidR="005E6BB1" w:rsidRDefault="005E6BB1" w:rsidP="005E6BB1">
      <w:pPr>
        <w:pStyle w:val="afffffff8"/>
      </w:pPr>
      <w:r>
        <w:t>Таблица 1</w:t>
      </w:r>
      <w:r w:rsidR="00A02775">
        <w:t>6</w:t>
      </w:r>
      <w:r>
        <w:t xml:space="preserve"> – Значения основных целевых показателей </w:t>
      </w:r>
      <w:r w:rsidRPr="0084794A">
        <w:rPr>
          <w:rFonts w:eastAsiaTheme="minorHAnsi"/>
          <w:lang w:eastAsia="en-US"/>
        </w:rPr>
        <w:t xml:space="preserve">для оценки эффективности реализации мероприятий </w:t>
      </w:r>
      <w:r>
        <w:rPr>
          <w:rFonts w:eastAsiaTheme="minorHAnsi"/>
          <w:lang w:eastAsia="en-US"/>
        </w:rPr>
        <w:t xml:space="preserve">ПКРТИ </w:t>
      </w:r>
      <w:r w:rsidRPr="0084794A">
        <w:rPr>
          <w:rFonts w:eastAsiaTheme="minorHAnsi"/>
          <w:lang w:eastAsia="en-US"/>
        </w:rPr>
        <w:t xml:space="preserve">транспортной инфраструктуры </w:t>
      </w:r>
      <w:r w:rsidRPr="009249F0">
        <w:t>МО«Мортовское сельское поселение»</w:t>
      </w:r>
    </w:p>
    <w:tbl>
      <w:tblPr>
        <w:tblStyle w:val="aff"/>
        <w:tblW w:w="4912" w:type="pct"/>
        <w:tblInd w:w="108" w:type="dxa"/>
        <w:tblLook w:val="04A0" w:firstRow="1" w:lastRow="0" w:firstColumn="1" w:lastColumn="0" w:noHBand="0" w:noVBand="1"/>
      </w:tblPr>
      <w:tblGrid>
        <w:gridCol w:w="2720"/>
        <w:gridCol w:w="216"/>
        <w:gridCol w:w="685"/>
        <w:gridCol w:w="216"/>
        <w:gridCol w:w="659"/>
        <w:gridCol w:w="875"/>
        <w:gridCol w:w="875"/>
        <w:gridCol w:w="875"/>
        <w:gridCol w:w="875"/>
        <w:gridCol w:w="875"/>
        <w:gridCol w:w="875"/>
      </w:tblGrid>
      <w:tr w:rsidR="005E6BB1" w:rsidTr="00A01A2E">
        <w:trPr>
          <w:trHeight w:val="340"/>
        </w:trPr>
        <w:tc>
          <w:tcPr>
            <w:tcW w:w="1535" w:type="pct"/>
            <w:vMerge w:val="restart"/>
            <w:vAlign w:val="center"/>
          </w:tcPr>
          <w:p w:rsidR="005E6BB1" w:rsidRPr="009051C4" w:rsidRDefault="005E6BB1" w:rsidP="00006513">
            <w:pPr>
              <w:spacing w:before="0" w:line="276" w:lineRule="auto"/>
              <w:ind w:left="-105" w:right="-28" w:firstLine="0"/>
              <w:jc w:val="center"/>
              <w:rPr>
                <w:sz w:val="24"/>
                <w:szCs w:val="24"/>
              </w:rPr>
            </w:pPr>
            <w:r>
              <w:rPr>
                <w:sz w:val="24"/>
                <w:szCs w:val="24"/>
              </w:rPr>
              <w:t>Наименование показателя</w:t>
            </w:r>
          </w:p>
        </w:tc>
        <w:tc>
          <w:tcPr>
            <w:tcW w:w="292" w:type="pct"/>
            <w:gridSpan w:val="2"/>
            <w:vMerge w:val="restart"/>
            <w:vAlign w:val="center"/>
          </w:tcPr>
          <w:p w:rsidR="005E6BB1" w:rsidRPr="00A926E3" w:rsidRDefault="005E6BB1" w:rsidP="00006513">
            <w:pPr>
              <w:spacing w:before="0" w:line="276" w:lineRule="auto"/>
              <w:ind w:left="-105" w:right="-127" w:firstLine="0"/>
              <w:jc w:val="center"/>
              <w:rPr>
                <w:sz w:val="22"/>
                <w:szCs w:val="22"/>
              </w:rPr>
            </w:pPr>
            <w:r w:rsidRPr="00A926E3">
              <w:rPr>
                <w:sz w:val="22"/>
                <w:szCs w:val="22"/>
              </w:rPr>
              <w:t>Е</w:t>
            </w:r>
            <w:r>
              <w:rPr>
                <w:sz w:val="22"/>
                <w:szCs w:val="22"/>
              </w:rPr>
              <w:t xml:space="preserve">д. </w:t>
            </w:r>
            <w:r w:rsidRPr="00A926E3">
              <w:rPr>
                <w:sz w:val="22"/>
                <w:szCs w:val="22"/>
              </w:rPr>
              <w:t>из</w:t>
            </w:r>
            <w:r>
              <w:rPr>
                <w:sz w:val="22"/>
                <w:szCs w:val="22"/>
              </w:rPr>
              <w:t>м.</w:t>
            </w:r>
          </w:p>
        </w:tc>
        <w:tc>
          <w:tcPr>
            <w:tcW w:w="3173" w:type="pct"/>
            <w:gridSpan w:val="8"/>
            <w:vAlign w:val="center"/>
          </w:tcPr>
          <w:p w:rsidR="005E6BB1" w:rsidRPr="009051C4" w:rsidRDefault="005E6BB1" w:rsidP="00006513">
            <w:pPr>
              <w:spacing w:before="0" w:line="276" w:lineRule="auto"/>
              <w:ind w:left="-105" w:right="-28" w:firstLine="0"/>
              <w:jc w:val="center"/>
              <w:rPr>
                <w:sz w:val="24"/>
                <w:szCs w:val="24"/>
              </w:rPr>
            </w:pPr>
            <w:r>
              <w:rPr>
                <w:sz w:val="24"/>
                <w:szCs w:val="24"/>
              </w:rPr>
              <w:t>Значение показателя, в том числе:</w:t>
            </w:r>
          </w:p>
        </w:tc>
      </w:tr>
      <w:tr w:rsidR="005E6BB1" w:rsidTr="00A01A2E">
        <w:trPr>
          <w:cantSplit/>
          <w:trHeight w:val="1134"/>
        </w:trPr>
        <w:tc>
          <w:tcPr>
            <w:tcW w:w="1535" w:type="pct"/>
            <w:vMerge/>
            <w:vAlign w:val="center"/>
          </w:tcPr>
          <w:p w:rsidR="005E6BB1" w:rsidRDefault="005E6BB1" w:rsidP="00006513">
            <w:pPr>
              <w:spacing w:before="0" w:line="276" w:lineRule="auto"/>
              <w:ind w:left="-105" w:right="-28" w:firstLine="0"/>
              <w:jc w:val="center"/>
            </w:pPr>
          </w:p>
        </w:tc>
        <w:tc>
          <w:tcPr>
            <w:tcW w:w="292" w:type="pct"/>
            <w:gridSpan w:val="2"/>
            <w:vMerge/>
            <w:vAlign w:val="center"/>
          </w:tcPr>
          <w:p w:rsidR="005E6BB1" w:rsidRDefault="005E6BB1" w:rsidP="00006513">
            <w:pPr>
              <w:spacing w:before="0" w:line="276" w:lineRule="auto"/>
              <w:ind w:left="-105" w:right="-28" w:firstLine="0"/>
              <w:jc w:val="center"/>
            </w:pPr>
          </w:p>
        </w:tc>
        <w:tc>
          <w:tcPr>
            <w:tcW w:w="452" w:type="pct"/>
            <w:gridSpan w:val="2"/>
            <w:textDirection w:val="btLr"/>
            <w:vAlign w:val="center"/>
          </w:tcPr>
          <w:p w:rsidR="005E6BB1" w:rsidRPr="00A926E3" w:rsidRDefault="005E6BB1" w:rsidP="00006513">
            <w:pPr>
              <w:spacing w:before="0" w:line="276" w:lineRule="auto"/>
              <w:ind w:left="-105" w:right="-28" w:firstLine="0"/>
              <w:jc w:val="center"/>
              <w:rPr>
                <w:sz w:val="22"/>
                <w:szCs w:val="22"/>
              </w:rPr>
            </w:pPr>
            <w:r>
              <w:rPr>
                <w:sz w:val="24"/>
                <w:szCs w:val="24"/>
              </w:rPr>
              <w:t xml:space="preserve">2018 г. </w:t>
            </w:r>
            <w:r w:rsidRPr="00A926E3">
              <w:rPr>
                <w:sz w:val="22"/>
                <w:szCs w:val="22"/>
              </w:rPr>
              <w:t>(базовый)</w:t>
            </w:r>
          </w:p>
        </w:tc>
        <w:tc>
          <w:tcPr>
            <w:tcW w:w="452" w:type="pct"/>
            <w:textDirection w:val="btLr"/>
            <w:vAlign w:val="center"/>
          </w:tcPr>
          <w:p w:rsidR="005E6BB1" w:rsidRPr="00A926E3" w:rsidRDefault="005E6BB1" w:rsidP="00006513">
            <w:pPr>
              <w:spacing w:before="0" w:line="276" w:lineRule="auto"/>
              <w:ind w:left="-105" w:right="-28" w:firstLine="0"/>
              <w:jc w:val="center"/>
              <w:rPr>
                <w:sz w:val="24"/>
                <w:szCs w:val="24"/>
              </w:rPr>
            </w:pPr>
            <w:r>
              <w:rPr>
                <w:sz w:val="24"/>
                <w:szCs w:val="24"/>
              </w:rPr>
              <w:t>2019 г.</w:t>
            </w:r>
          </w:p>
        </w:tc>
        <w:tc>
          <w:tcPr>
            <w:tcW w:w="452" w:type="pct"/>
            <w:textDirection w:val="btLr"/>
            <w:vAlign w:val="center"/>
          </w:tcPr>
          <w:p w:rsidR="005E6BB1" w:rsidRPr="00A926E3" w:rsidRDefault="005E6BB1" w:rsidP="00006513">
            <w:pPr>
              <w:spacing w:before="0" w:line="276" w:lineRule="auto"/>
              <w:ind w:left="-105" w:right="-28" w:firstLine="0"/>
              <w:jc w:val="center"/>
              <w:rPr>
                <w:sz w:val="24"/>
                <w:szCs w:val="24"/>
              </w:rPr>
            </w:pPr>
            <w:r>
              <w:rPr>
                <w:sz w:val="24"/>
                <w:szCs w:val="24"/>
              </w:rPr>
              <w:t>2020 г.</w:t>
            </w:r>
          </w:p>
        </w:tc>
        <w:tc>
          <w:tcPr>
            <w:tcW w:w="452" w:type="pct"/>
            <w:textDirection w:val="btLr"/>
            <w:vAlign w:val="center"/>
          </w:tcPr>
          <w:p w:rsidR="005E6BB1" w:rsidRPr="00A926E3" w:rsidRDefault="005E6BB1" w:rsidP="00006513">
            <w:pPr>
              <w:spacing w:before="0" w:line="276" w:lineRule="auto"/>
              <w:ind w:left="-105" w:right="-28" w:firstLine="0"/>
              <w:jc w:val="center"/>
              <w:rPr>
                <w:sz w:val="24"/>
                <w:szCs w:val="24"/>
              </w:rPr>
            </w:pPr>
            <w:r>
              <w:rPr>
                <w:sz w:val="24"/>
                <w:szCs w:val="24"/>
              </w:rPr>
              <w:t>2021 г.</w:t>
            </w:r>
          </w:p>
        </w:tc>
        <w:tc>
          <w:tcPr>
            <w:tcW w:w="452" w:type="pct"/>
            <w:textDirection w:val="btLr"/>
            <w:vAlign w:val="center"/>
          </w:tcPr>
          <w:p w:rsidR="005E6BB1" w:rsidRPr="00A926E3" w:rsidRDefault="005E6BB1" w:rsidP="00006513">
            <w:pPr>
              <w:spacing w:before="0" w:line="276" w:lineRule="auto"/>
              <w:ind w:left="-105" w:right="-28" w:firstLine="0"/>
              <w:jc w:val="center"/>
              <w:rPr>
                <w:sz w:val="24"/>
                <w:szCs w:val="24"/>
              </w:rPr>
            </w:pPr>
            <w:r>
              <w:rPr>
                <w:sz w:val="24"/>
                <w:szCs w:val="24"/>
              </w:rPr>
              <w:t>202</w:t>
            </w:r>
            <w:r w:rsidR="00A67487">
              <w:rPr>
                <w:sz w:val="24"/>
                <w:szCs w:val="24"/>
              </w:rPr>
              <w:t>2</w:t>
            </w:r>
            <w:r>
              <w:rPr>
                <w:sz w:val="24"/>
                <w:szCs w:val="24"/>
              </w:rPr>
              <w:t xml:space="preserve"> г.</w:t>
            </w:r>
          </w:p>
        </w:tc>
        <w:tc>
          <w:tcPr>
            <w:tcW w:w="452" w:type="pct"/>
            <w:textDirection w:val="btLr"/>
            <w:vAlign w:val="center"/>
          </w:tcPr>
          <w:p w:rsidR="005E6BB1" w:rsidRPr="00A926E3" w:rsidRDefault="005E6BB1" w:rsidP="00006513">
            <w:pPr>
              <w:spacing w:before="0" w:line="276" w:lineRule="auto"/>
              <w:ind w:left="-105" w:right="-28" w:firstLine="0"/>
              <w:jc w:val="center"/>
              <w:rPr>
                <w:sz w:val="24"/>
                <w:szCs w:val="24"/>
              </w:rPr>
            </w:pPr>
            <w:r>
              <w:rPr>
                <w:sz w:val="24"/>
                <w:szCs w:val="24"/>
              </w:rPr>
              <w:t>2023 г.</w:t>
            </w:r>
          </w:p>
        </w:tc>
        <w:tc>
          <w:tcPr>
            <w:tcW w:w="458" w:type="pct"/>
            <w:textDirection w:val="btLr"/>
            <w:vAlign w:val="center"/>
          </w:tcPr>
          <w:p w:rsidR="005E6BB1" w:rsidRDefault="005E6BB1" w:rsidP="00006513">
            <w:pPr>
              <w:spacing w:before="0" w:line="276" w:lineRule="auto"/>
              <w:ind w:left="-105" w:right="-28" w:firstLine="0"/>
              <w:jc w:val="center"/>
              <w:rPr>
                <w:sz w:val="24"/>
                <w:szCs w:val="24"/>
              </w:rPr>
            </w:pPr>
            <w:r>
              <w:rPr>
                <w:sz w:val="24"/>
                <w:szCs w:val="24"/>
              </w:rPr>
              <w:t>2024 –</w:t>
            </w:r>
          </w:p>
          <w:p w:rsidR="005E6BB1" w:rsidRPr="00A926E3" w:rsidRDefault="005E6BB1" w:rsidP="00006513">
            <w:pPr>
              <w:spacing w:before="0" w:line="276" w:lineRule="auto"/>
              <w:ind w:left="-105" w:right="-28" w:firstLine="0"/>
              <w:jc w:val="center"/>
              <w:rPr>
                <w:sz w:val="24"/>
                <w:szCs w:val="24"/>
              </w:rPr>
            </w:pPr>
            <w:r>
              <w:rPr>
                <w:sz w:val="24"/>
                <w:szCs w:val="24"/>
              </w:rPr>
              <w:t>2035 гг.</w:t>
            </w:r>
          </w:p>
        </w:tc>
      </w:tr>
      <w:tr w:rsidR="005E6BB1" w:rsidTr="00A01A2E">
        <w:trPr>
          <w:cantSplit/>
          <w:trHeight w:val="315"/>
        </w:trPr>
        <w:tc>
          <w:tcPr>
            <w:tcW w:w="1535" w:type="pct"/>
            <w:vAlign w:val="center"/>
          </w:tcPr>
          <w:p w:rsidR="005E6BB1" w:rsidRPr="00330276" w:rsidRDefault="005E6BB1" w:rsidP="00006513">
            <w:pPr>
              <w:spacing w:before="0" w:line="276" w:lineRule="auto"/>
              <w:ind w:left="-108" w:right="-28" w:firstLine="0"/>
              <w:jc w:val="center"/>
              <w:rPr>
                <w:sz w:val="24"/>
                <w:szCs w:val="24"/>
              </w:rPr>
            </w:pPr>
            <w:r w:rsidRPr="00330276">
              <w:rPr>
                <w:sz w:val="24"/>
                <w:szCs w:val="24"/>
              </w:rPr>
              <w:t>1</w:t>
            </w:r>
          </w:p>
        </w:tc>
        <w:tc>
          <w:tcPr>
            <w:tcW w:w="292" w:type="pct"/>
            <w:gridSpan w:val="2"/>
            <w:vAlign w:val="center"/>
          </w:tcPr>
          <w:p w:rsidR="005E6BB1" w:rsidRPr="00330276" w:rsidRDefault="005E6BB1" w:rsidP="00006513">
            <w:pPr>
              <w:spacing w:before="0" w:line="276" w:lineRule="auto"/>
              <w:ind w:left="-108" w:right="-28" w:firstLine="0"/>
              <w:jc w:val="center"/>
              <w:rPr>
                <w:sz w:val="24"/>
                <w:szCs w:val="24"/>
              </w:rPr>
            </w:pPr>
            <w:r w:rsidRPr="00330276">
              <w:rPr>
                <w:sz w:val="24"/>
                <w:szCs w:val="24"/>
              </w:rPr>
              <w:t>2</w:t>
            </w:r>
          </w:p>
        </w:tc>
        <w:tc>
          <w:tcPr>
            <w:tcW w:w="452" w:type="pct"/>
            <w:gridSpan w:val="2"/>
            <w:vAlign w:val="center"/>
          </w:tcPr>
          <w:p w:rsidR="005E6BB1" w:rsidRPr="00330276" w:rsidRDefault="005E6BB1" w:rsidP="00006513">
            <w:pPr>
              <w:spacing w:before="0" w:line="276" w:lineRule="auto"/>
              <w:ind w:left="-108" w:right="-28" w:firstLine="0"/>
              <w:jc w:val="center"/>
              <w:rPr>
                <w:sz w:val="24"/>
                <w:szCs w:val="24"/>
              </w:rPr>
            </w:pPr>
            <w:r w:rsidRPr="00330276">
              <w:rPr>
                <w:sz w:val="24"/>
                <w:szCs w:val="24"/>
              </w:rPr>
              <w:t>3</w:t>
            </w:r>
          </w:p>
        </w:tc>
        <w:tc>
          <w:tcPr>
            <w:tcW w:w="452" w:type="pct"/>
            <w:vAlign w:val="center"/>
          </w:tcPr>
          <w:p w:rsidR="005E6BB1" w:rsidRPr="00330276" w:rsidRDefault="005E6BB1" w:rsidP="00006513">
            <w:pPr>
              <w:spacing w:before="0" w:line="276" w:lineRule="auto"/>
              <w:ind w:left="-108" w:right="-28" w:firstLine="0"/>
              <w:jc w:val="center"/>
              <w:rPr>
                <w:sz w:val="24"/>
                <w:szCs w:val="24"/>
              </w:rPr>
            </w:pPr>
            <w:r w:rsidRPr="00330276">
              <w:rPr>
                <w:sz w:val="24"/>
                <w:szCs w:val="24"/>
              </w:rPr>
              <w:t>4</w:t>
            </w:r>
          </w:p>
        </w:tc>
        <w:tc>
          <w:tcPr>
            <w:tcW w:w="452" w:type="pct"/>
            <w:vAlign w:val="center"/>
          </w:tcPr>
          <w:p w:rsidR="005E6BB1" w:rsidRPr="00330276" w:rsidRDefault="005E6BB1" w:rsidP="00006513">
            <w:pPr>
              <w:spacing w:before="0" w:line="276" w:lineRule="auto"/>
              <w:ind w:left="-108" w:right="-28" w:firstLine="0"/>
              <w:jc w:val="center"/>
              <w:rPr>
                <w:sz w:val="24"/>
                <w:szCs w:val="24"/>
              </w:rPr>
            </w:pPr>
            <w:r w:rsidRPr="00330276">
              <w:rPr>
                <w:sz w:val="24"/>
                <w:szCs w:val="24"/>
              </w:rPr>
              <w:t>5</w:t>
            </w:r>
          </w:p>
        </w:tc>
        <w:tc>
          <w:tcPr>
            <w:tcW w:w="452" w:type="pct"/>
            <w:vAlign w:val="center"/>
          </w:tcPr>
          <w:p w:rsidR="005E6BB1" w:rsidRPr="00330276" w:rsidRDefault="005E6BB1" w:rsidP="00006513">
            <w:pPr>
              <w:spacing w:before="0" w:line="276" w:lineRule="auto"/>
              <w:ind w:left="-108" w:right="-28" w:firstLine="0"/>
              <w:jc w:val="center"/>
              <w:rPr>
                <w:sz w:val="24"/>
                <w:szCs w:val="24"/>
              </w:rPr>
            </w:pPr>
            <w:r w:rsidRPr="00330276">
              <w:rPr>
                <w:sz w:val="24"/>
                <w:szCs w:val="24"/>
              </w:rPr>
              <w:t>6</w:t>
            </w:r>
          </w:p>
        </w:tc>
        <w:tc>
          <w:tcPr>
            <w:tcW w:w="452" w:type="pct"/>
            <w:vAlign w:val="center"/>
          </w:tcPr>
          <w:p w:rsidR="005E6BB1" w:rsidRPr="00330276" w:rsidRDefault="005E6BB1" w:rsidP="00006513">
            <w:pPr>
              <w:spacing w:before="0" w:line="276" w:lineRule="auto"/>
              <w:ind w:left="-108" w:right="-28" w:firstLine="0"/>
              <w:jc w:val="center"/>
              <w:rPr>
                <w:sz w:val="24"/>
                <w:szCs w:val="24"/>
              </w:rPr>
            </w:pPr>
            <w:r w:rsidRPr="00330276">
              <w:rPr>
                <w:sz w:val="24"/>
                <w:szCs w:val="24"/>
              </w:rPr>
              <w:t>7</w:t>
            </w:r>
          </w:p>
        </w:tc>
        <w:tc>
          <w:tcPr>
            <w:tcW w:w="452" w:type="pct"/>
            <w:vAlign w:val="center"/>
          </w:tcPr>
          <w:p w:rsidR="005E6BB1" w:rsidRPr="00330276" w:rsidRDefault="005E6BB1" w:rsidP="00006513">
            <w:pPr>
              <w:spacing w:before="0" w:line="276" w:lineRule="auto"/>
              <w:ind w:left="-108" w:right="-28" w:firstLine="0"/>
              <w:jc w:val="center"/>
              <w:rPr>
                <w:sz w:val="24"/>
                <w:szCs w:val="24"/>
              </w:rPr>
            </w:pPr>
            <w:r w:rsidRPr="00330276">
              <w:rPr>
                <w:sz w:val="24"/>
                <w:szCs w:val="24"/>
              </w:rPr>
              <w:t>8</w:t>
            </w:r>
          </w:p>
        </w:tc>
        <w:tc>
          <w:tcPr>
            <w:tcW w:w="458" w:type="pct"/>
            <w:vAlign w:val="center"/>
          </w:tcPr>
          <w:p w:rsidR="005E6BB1" w:rsidRPr="00330276" w:rsidRDefault="005E6BB1" w:rsidP="00006513">
            <w:pPr>
              <w:spacing w:before="0" w:line="276" w:lineRule="auto"/>
              <w:ind w:left="-108" w:right="-28" w:firstLine="0"/>
              <w:jc w:val="center"/>
              <w:rPr>
                <w:sz w:val="24"/>
                <w:szCs w:val="24"/>
              </w:rPr>
            </w:pPr>
            <w:r w:rsidRPr="00330276">
              <w:rPr>
                <w:sz w:val="24"/>
                <w:szCs w:val="24"/>
              </w:rPr>
              <w:t>9</w:t>
            </w:r>
          </w:p>
        </w:tc>
      </w:tr>
      <w:tr w:rsidR="005E6BB1" w:rsidTr="00006513">
        <w:trPr>
          <w:cantSplit/>
          <w:trHeight w:val="340"/>
        </w:trPr>
        <w:tc>
          <w:tcPr>
            <w:tcW w:w="5000" w:type="pct"/>
            <w:gridSpan w:val="11"/>
            <w:vAlign w:val="center"/>
          </w:tcPr>
          <w:p w:rsidR="005E6BB1" w:rsidRDefault="005E6BB1" w:rsidP="00006513">
            <w:pPr>
              <w:spacing w:before="0" w:line="276" w:lineRule="auto"/>
              <w:ind w:firstLine="0"/>
              <w:jc w:val="center"/>
              <w:rPr>
                <w:sz w:val="24"/>
                <w:szCs w:val="24"/>
              </w:rPr>
            </w:pPr>
            <w:r>
              <w:rPr>
                <w:sz w:val="24"/>
                <w:szCs w:val="24"/>
              </w:rPr>
              <w:t>Дорожная сеть</w:t>
            </w:r>
          </w:p>
        </w:tc>
      </w:tr>
      <w:tr w:rsidR="005E6BB1" w:rsidTr="00A01A2E">
        <w:trPr>
          <w:cantSplit/>
          <w:trHeight w:val="340"/>
        </w:trPr>
        <w:tc>
          <w:tcPr>
            <w:tcW w:w="1535" w:type="pct"/>
          </w:tcPr>
          <w:p w:rsidR="005E6BB1" w:rsidRDefault="005E6BB1" w:rsidP="00006513">
            <w:pPr>
              <w:spacing w:before="0" w:line="276" w:lineRule="auto"/>
              <w:ind w:firstLine="0"/>
              <w:jc w:val="left"/>
            </w:pPr>
            <w:r>
              <w:rPr>
                <w:sz w:val="24"/>
                <w:szCs w:val="24"/>
              </w:rPr>
              <w:t>П</w:t>
            </w:r>
            <w:r w:rsidRPr="00826F5E">
              <w:rPr>
                <w:sz w:val="24"/>
                <w:szCs w:val="24"/>
              </w:rPr>
              <w:t>ротяженность автомобильных дорог общего пользования местного значения</w:t>
            </w:r>
          </w:p>
        </w:tc>
        <w:tc>
          <w:tcPr>
            <w:tcW w:w="292" w:type="pct"/>
            <w:gridSpan w:val="2"/>
            <w:vAlign w:val="center"/>
          </w:tcPr>
          <w:p w:rsidR="005E6BB1" w:rsidRDefault="005E6BB1" w:rsidP="00006513">
            <w:pPr>
              <w:spacing w:before="0" w:line="276" w:lineRule="auto"/>
              <w:ind w:firstLine="0"/>
              <w:jc w:val="center"/>
            </w:pPr>
            <w:r w:rsidRPr="00281A24">
              <w:rPr>
                <w:sz w:val="24"/>
                <w:szCs w:val="24"/>
              </w:rPr>
              <w:t>км</w:t>
            </w:r>
          </w:p>
        </w:tc>
        <w:tc>
          <w:tcPr>
            <w:tcW w:w="452" w:type="pct"/>
            <w:gridSpan w:val="2"/>
            <w:vAlign w:val="center"/>
          </w:tcPr>
          <w:p w:rsidR="005E6BB1" w:rsidRDefault="005E6BB1" w:rsidP="00006513">
            <w:pPr>
              <w:spacing w:before="0" w:line="276" w:lineRule="auto"/>
              <w:ind w:firstLine="0"/>
              <w:jc w:val="center"/>
              <w:rPr>
                <w:sz w:val="24"/>
                <w:szCs w:val="24"/>
              </w:rPr>
            </w:pPr>
            <w:r>
              <w:rPr>
                <w:sz w:val="24"/>
                <w:szCs w:val="24"/>
              </w:rPr>
              <w:t>23,934</w:t>
            </w:r>
          </w:p>
        </w:tc>
        <w:tc>
          <w:tcPr>
            <w:tcW w:w="452" w:type="pct"/>
            <w:vAlign w:val="center"/>
          </w:tcPr>
          <w:p w:rsidR="005E6BB1" w:rsidRDefault="00060308" w:rsidP="00006513">
            <w:pPr>
              <w:spacing w:before="0" w:line="276" w:lineRule="auto"/>
              <w:ind w:firstLine="0"/>
              <w:jc w:val="center"/>
              <w:rPr>
                <w:sz w:val="24"/>
                <w:szCs w:val="24"/>
              </w:rPr>
            </w:pPr>
            <w:r>
              <w:rPr>
                <w:sz w:val="24"/>
                <w:szCs w:val="24"/>
              </w:rPr>
              <w:t>26,80</w:t>
            </w:r>
            <w:r w:rsidR="005E6BB1">
              <w:rPr>
                <w:sz w:val="24"/>
                <w:szCs w:val="24"/>
              </w:rPr>
              <w:t>4</w:t>
            </w:r>
          </w:p>
        </w:tc>
        <w:tc>
          <w:tcPr>
            <w:tcW w:w="452" w:type="pct"/>
            <w:vAlign w:val="center"/>
          </w:tcPr>
          <w:p w:rsidR="005E6BB1" w:rsidRDefault="00060308" w:rsidP="00006513">
            <w:pPr>
              <w:spacing w:before="0" w:line="276" w:lineRule="auto"/>
              <w:ind w:firstLine="0"/>
              <w:jc w:val="center"/>
              <w:rPr>
                <w:sz w:val="24"/>
                <w:szCs w:val="24"/>
              </w:rPr>
            </w:pPr>
            <w:r>
              <w:rPr>
                <w:sz w:val="24"/>
                <w:szCs w:val="24"/>
              </w:rPr>
              <w:t>26,80</w:t>
            </w:r>
            <w:r w:rsidR="005E6BB1">
              <w:rPr>
                <w:sz w:val="24"/>
                <w:szCs w:val="24"/>
              </w:rPr>
              <w:t>4</w:t>
            </w:r>
          </w:p>
        </w:tc>
        <w:tc>
          <w:tcPr>
            <w:tcW w:w="452" w:type="pct"/>
            <w:vAlign w:val="center"/>
          </w:tcPr>
          <w:p w:rsidR="005E6BB1" w:rsidRDefault="00060308" w:rsidP="00006513">
            <w:pPr>
              <w:spacing w:before="0" w:line="276" w:lineRule="auto"/>
              <w:ind w:firstLine="0"/>
              <w:jc w:val="center"/>
              <w:rPr>
                <w:sz w:val="24"/>
                <w:szCs w:val="24"/>
              </w:rPr>
            </w:pPr>
            <w:r>
              <w:rPr>
                <w:sz w:val="24"/>
                <w:szCs w:val="24"/>
              </w:rPr>
              <w:t>26,80</w:t>
            </w:r>
            <w:r w:rsidR="005E6BB1">
              <w:rPr>
                <w:sz w:val="24"/>
                <w:szCs w:val="24"/>
              </w:rPr>
              <w:t>4</w:t>
            </w:r>
          </w:p>
        </w:tc>
        <w:tc>
          <w:tcPr>
            <w:tcW w:w="452" w:type="pct"/>
            <w:vAlign w:val="center"/>
          </w:tcPr>
          <w:p w:rsidR="005E6BB1" w:rsidRDefault="00060308" w:rsidP="00006513">
            <w:pPr>
              <w:spacing w:before="0" w:line="276" w:lineRule="auto"/>
              <w:ind w:firstLine="0"/>
              <w:jc w:val="center"/>
              <w:rPr>
                <w:sz w:val="24"/>
                <w:szCs w:val="24"/>
              </w:rPr>
            </w:pPr>
            <w:r>
              <w:rPr>
                <w:sz w:val="24"/>
                <w:szCs w:val="24"/>
              </w:rPr>
              <w:t>26,80</w:t>
            </w:r>
            <w:r w:rsidR="005E6BB1">
              <w:rPr>
                <w:sz w:val="24"/>
                <w:szCs w:val="24"/>
              </w:rPr>
              <w:t>4</w:t>
            </w:r>
          </w:p>
        </w:tc>
        <w:tc>
          <w:tcPr>
            <w:tcW w:w="452" w:type="pct"/>
            <w:vAlign w:val="center"/>
          </w:tcPr>
          <w:p w:rsidR="005E6BB1" w:rsidRDefault="00060308" w:rsidP="00006513">
            <w:pPr>
              <w:spacing w:before="0" w:line="276" w:lineRule="auto"/>
              <w:ind w:firstLine="0"/>
              <w:jc w:val="center"/>
              <w:rPr>
                <w:sz w:val="24"/>
                <w:szCs w:val="24"/>
              </w:rPr>
            </w:pPr>
            <w:r>
              <w:rPr>
                <w:sz w:val="24"/>
                <w:szCs w:val="24"/>
              </w:rPr>
              <w:t>28,56</w:t>
            </w:r>
            <w:r w:rsidR="005E6BB1">
              <w:rPr>
                <w:sz w:val="24"/>
                <w:szCs w:val="24"/>
              </w:rPr>
              <w:t>4</w:t>
            </w:r>
          </w:p>
        </w:tc>
        <w:tc>
          <w:tcPr>
            <w:tcW w:w="458" w:type="pct"/>
            <w:vAlign w:val="center"/>
          </w:tcPr>
          <w:p w:rsidR="005E6BB1" w:rsidRDefault="005E6BB1" w:rsidP="00006513">
            <w:pPr>
              <w:spacing w:before="0" w:line="276" w:lineRule="auto"/>
              <w:ind w:firstLine="0"/>
              <w:jc w:val="center"/>
              <w:rPr>
                <w:sz w:val="24"/>
                <w:szCs w:val="24"/>
              </w:rPr>
            </w:pPr>
            <w:r>
              <w:rPr>
                <w:sz w:val="24"/>
                <w:szCs w:val="24"/>
              </w:rPr>
              <w:t>33,384</w:t>
            </w:r>
          </w:p>
        </w:tc>
      </w:tr>
      <w:tr w:rsidR="005E6BB1" w:rsidTr="00A01A2E">
        <w:trPr>
          <w:cantSplit/>
          <w:trHeight w:val="340"/>
        </w:trPr>
        <w:tc>
          <w:tcPr>
            <w:tcW w:w="1535" w:type="pct"/>
            <w:vAlign w:val="center"/>
          </w:tcPr>
          <w:p w:rsidR="005E6BB1" w:rsidRDefault="005E6BB1" w:rsidP="00A01A2E">
            <w:pPr>
              <w:spacing w:before="0" w:line="276" w:lineRule="auto"/>
              <w:ind w:firstLine="0"/>
              <w:jc w:val="left"/>
            </w:pPr>
            <w:r>
              <w:rPr>
                <w:sz w:val="24"/>
                <w:szCs w:val="24"/>
              </w:rPr>
              <w:t>П</w:t>
            </w:r>
            <w:r w:rsidRPr="006F6F95">
              <w:rPr>
                <w:sz w:val="24"/>
                <w:szCs w:val="24"/>
              </w:rPr>
              <w:t>лотность УДС</w:t>
            </w:r>
          </w:p>
        </w:tc>
        <w:tc>
          <w:tcPr>
            <w:tcW w:w="292" w:type="pct"/>
            <w:gridSpan w:val="2"/>
            <w:vAlign w:val="center"/>
          </w:tcPr>
          <w:p w:rsidR="005E6BB1" w:rsidRDefault="005E6BB1" w:rsidP="00006513">
            <w:pPr>
              <w:spacing w:before="0" w:line="276" w:lineRule="auto"/>
              <w:ind w:firstLine="0"/>
              <w:jc w:val="center"/>
            </w:pPr>
            <w:r w:rsidRPr="006F6F95">
              <w:rPr>
                <w:sz w:val="24"/>
                <w:szCs w:val="24"/>
              </w:rPr>
              <w:t>км/км</w:t>
            </w:r>
            <w:r w:rsidRPr="006F6F95">
              <w:rPr>
                <w:sz w:val="24"/>
                <w:szCs w:val="24"/>
                <w:vertAlign w:val="superscript"/>
              </w:rPr>
              <w:t>2</w:t>
            </w:r>
          </w:p>
        </w:tc>
        <w:tc>
          <w:tcPr>
            <w:tcW w:w="452" w:type="pct"/>
            <w:gridSpan w:val="2"/>
            <w:vAlign w:val="center"/>
          </w:tcPr>
          <w:p w:rsidR="005E6BB1" w:rsidRDefault="005E6BB1" w:rsidP="00006513">
            <w:pPr>
              <w:spacing w:before="0" w:line="276" w:lineRule="auto"/>
              <w:ind w:firstLine="0"/>
              <w:jc w:val="center"/>
              <w:rPr>
                <w:sz w:val="24"/>
                <w:szCs w:val="24"/>
              </w:rPr>
            </w:pPr>
            <w:r w:rsidRPr="00511034">
              <w:rPr>
                <w:sz w:val="24"/>
                <w:szCs w:val="24"/>
              </w:rPr>
              <w:t>0,</w:t>
            </w:r>
            <w:r>
              <w:rPr>
                <w:sz w:val="24"/>
                <w:szCs w:val="24"/>
              </w:rPr>
              <w:t>38</w:t>
            </w:r>
          </w:p>
        </w:tc>
        <w:tc>
          <w:tcPr>
            <w:tcW w:w="452" w:type="pct"/>
            <w:vAlign w:val="center"/>
          </w:tcPr>
          <w:p w:rsidR="005E6BB1" w:rsidRDefault="005E6BB1" w:rsidP="00006513">
            <w:pPr>
              <w:spacing w:before="0" w:line="276" w:lineRule="auto"/>
              <w:ind w:firstLine="0"/>
              <w:jc w:val="center"/>
              <w:rPr>
                <w:sz w:val="24"/>
                <w:szCs w:val="24"/>
              </w:rPr>
            </w:pPr>
            <w:r>
              <w:rPr>
                <w:sz w:val="24"/>
                <w:szCs w:val="24"/>
              </w:rPr>
              <w:t>0,45</w:t>
            </w:r>
          </w:p>
        </w:tc>
        <w:tc>
          <w:tcPr>
            <w:tcW w:w="452" w:type="pct"/>
            <w:vAlign w:val="center"/>
          </w:tcPr>
          <w:p w:rsidR="005E6BB1" w:rsidRDefault="005E6BB1" w:rsidP="00006513">
            <w:pPr>
              <w:spacing w:before="0" w:line="276" w:lineRule="auto"/>
              <w:ind w:firstLine="0"/>
              <w:jc w:val="center"/>
              <w:rPr>
                <w:sz w:val="24"/>
                <w:szCs w:val="24"/>
              </w:rPr>
            </w:pPr>
            <w:r>
              <w:rPr>
                <w:sz w:val="24"/>
                <w:szCs w:val="24"/>
              </w:rPr>
              <w:t>0,52</w:t>
            </w:r>
          </w:p>
        </w:tc>
        <w:tc>
          <w:tcPr>
            <w:tcW w:w="452" w:type="pct"/>
            <w:vAlign w:val="center"/>
          </w:tcPr>
          <w:p w:rsidR="005E6BB1" w:rsidRDefault="005E6BB1" w:rsidP="00006513">
            <w:pPr>
              <w:spacing w:before="0" w:line="276" w:lineRule="auto"/>
              <w:ind w:firstLine="0"/>
              <w:jc w:val="center"/>
              <w:rPr>
                <w:sz w:val="24"/>
                <w:szCs w:val="24"/>
              </w:rPr>
            </w:pPr>
            <w:r>
              <w:rPr>
                <w:sz w:val="24"/>
                <w:szCs w:val="24"/>
              </w:rPr>
              <w:t>0,52</w:t>
            </w:r>
          </w:p>
        </w:tc>
        <w:tc>
          <w:tcPr>
            <w:tcW w:w="452" w:type="pct"/>
            <w:vAlign w:val="center"/>
          </w:tcPr>
          <w:p w:rsidR="005E6BB1" w:rsidRDefault="005E6BB1" w:rsidP="00006513">
            <w:pPr>
              <w:spacing w:before="0" w:line="276" w:lineRule="auto"/>
              <w:ind w:firstLine="0"/>
              <w:jc w:val="center"/>
              <w:rPr>
                <w:sz w:val="24"/>
                <w:szCs w:val="24"/>
              </w:rPr>
            </w:pPr>
            <w:r>
              <w:rPr>
                <w:sz w:val="24"/>
                <w:szCs w:val="24"/>
              </w:rPr>
              <w:t>0,52</w:t>
            </w:r>
          </w:p>
        </w:tc>
        <w:tc>
          <w:tcPr>
            <w:tcW w:w="452" w:type="pct"/>
            <w:vAlign w:val="center"/>
          </w:tcPr>
          <w:p w:rsidR="005E6BB1" w:rsidRDefault="005E6BB1" w:rsidP="00006513">
            <w:pPr>
              <w:spacing w:before="0" w:line="276" w:lineRule="auto"/>
              <w:ind w:firstLine="0"/>
              <w:jc w:val="center"/>
              <w:rPr>
                <w:sz w:val="24"/>
                <w:szCs w:val="24"/>
              </w:rPr>
            </w:pPr>
            <w:r>
              <w:rPr>
                <w:sz w:val="24"/>
                <w:szCs w:val="24"/>
              </w:rPr>
              <w:t>0,52</w:t>
            </w:r>
          </w:p>
        </w:tc>
        <w:tc>
          <w:tcPr>
            <w:tcW w:w="458" w:type="pct"/>
            <w:vAlign w:val="center"/>
          </w:tcPr>
          <w:p w:rsidR="005E6BB1" w:rsidRDefault="005E6BB1" w:rsidP="00006513">
            <w:pPr>
              <w:spacing w:before="0" w:line="276" w:lineRule="auto"/>
              <w:ind w:firstLine="0"/>
              <w:jc w:val="center"/>
              <w:rPr>
                <w:sz w:val="24"/>
                <w:szCs w:val="24"/>
              </w:rPr>
            </w:pPr>
            <w:r>
              <w:rPr>
                <w:sz w:val="24"/>
                <w:szCs w:val="24"/>
              </w:rPr>
              <w:t>0,52</w:t>
            </w:r>
          </w:p>
        </w:tc>
      </w:tr>
      <w:tr w:rsidR="005E6BB1" w:rsidRPr="00A926E3" w:rsidTr="00006513">
        <w:trPr>
          <w:trHeight w:val="340"/>
        </w:trPr>
        <w:tc>
          <w:tcPr>
            <w:tcW w:w="5000" w:type="pct"/>
            <w:gridSpan w:val="11"/>
          </w:tcPr>
          <w:p w:rsidR="005E6BB1" w:rsidRPr="00A926E3" w:rsidRDefault="005E6BB1" w:rsidP="00006513">
            <w:pPr>
              <w:spacing w:before="0" w:line="276" w:lineRule="auto"/>
              <w:ind w:firstLine="0"/>
              <w:jc w:val="center"/>
              <w:rPr>
                <w:sz w:val="24"/>
                <w:szCs w:val="24"/>
              </w:rPr>
            </w:pPr>
            <w:r>
              <w:rPr>
                <w:sz w:val="24"/>
                <w:szCs w:val="24"/>
              </w:rPr>
              <w:t>Пассажирские перевозки</w:t>
            </w:r>
          </w:p>
        </w:tc>
      </w:tr>
      <w:tr w:rsidR="005E6BB1" w:rsidRPr="00A926E3" w:rsidTr="00A01A2E">
        <w:trPr>
          <w:trHeight w:val="340"/>
        </w:trPr>
        <w:tc>
          <w:tcPr>
            <w:tcW w:w="1535" w:type="pct"/>
          </w:tcPr>
          <w:p w:rsidR="005E6BB1" w:rsidRPr="00E552B4" w:rsidRDefault="005E6BB1" w:rsidP="00006513">
            <w:pPr>
              <w:spacing w:before="0" w:line="276" w:lineRule="auto"/>
              <w:ind w:right="-189" w:firstLine="0"/>
              <w:jc w:val="left"/>
              <w:rPr>
                <w:sz w:val="24"/>
                <w:szCs w:val="24"/>
              </w:rPr>
            </w:pPr>
            <w:r>
              <w:rPr>
                <w:sz w:val="24"/>
                <w:szCs w:val="24"/>
              </w:rPr>
              <w:t>К</w:t>
            </w:r>
            <w:r w:rsidRPr="002D0E6E">
              <w:rPr>
                <w:sz w:val="24"/>
                <w:szCs w:val="24"/>
              </w:rPr>
              <w:t xml:space="preserve">оличество </w:t>
            </w:r>
            <w:r>
              <w:rPr>
                <w:sz w:val="24"/>
                <w:szCs w:val="24"/>
              </w:rPr>
              <w:t xml:space="preserve">остановочных пунктов на </w:t>
            </w:r>
            <w:r w:rsidRPr="002D0E6E">
              <w:rPr>
                <w:sz w:val="24"/>
                <w:szCs w:val="24"/>
              </w:rPr>
              <w:t>маршрут</w:t>
            </w:r>
            <w:r>
              <w:rPr>
                <w:sz w:val="24"/>
                <w:szCs w:val="24"/>
              </w:rPr>
              <w:t>ахобщественного</w:t>
            </w:r>
            <w:r w:rsidRPr="002D0E6E">
              <w:rPr>
                <w:sz w:val="24"/>
                <w:szCs w:val="24"/>
              </w:rPr>
              <w:t xml:space="preserve"> транспорта</w:t>
            </w:r>
            <w:r>
              <w:rPr>
                <w:sz w:val="24"/>
                <w:szCs w:val="24"/>
              </w:rPr>
              <w:t xml:space="preserve"> в нормативном состоянии</w:t>
            </w:r>
          </w:p>
        </w:tc>
        <w:tc>
          <w:tcPr>
            <w:tcW w:w="292" w:type="pct"/>
            <w:gridSpan w:val="2"/>
            <w:vAlign w:val="center"/>
          </w:tcPr>
          <w:p w:rsidR="005E6BB1" w:rsidRPr="00A926E3" w:rsidRDefault="005E6BB1" w:rsidP="00006513">
            <w:pPr>
              <w:spacing w:before="0" w:line="276" w:lineRule="auto"/>
              <w:ind w:left="-102" w:right="-45" w:firstLine="0"/>
              <w:jc w:val="center"/>
              <w:rPr>
                <w:sz w:val="24"/>
                <w:szCs w:val="24"/>
              </w:rPr>
            </w:pPr>
            <w:r>
              <w:rPr>
                <w:sz w:val="24"/>
                <w:szCs w:val="24"/>
              </w:rPr>
              <w:t>ед.</w:t>
            </w:r>
          </w:p>
        </w:tc>
        <w:tc>
          <w:tcPr>
            <w:tcW w:w="452" w:type="pct"/>
            <w:gridSpan w:val="2"/>
            <w:vAlign w:val="center"/>
          </w:tcPr>
          <w:p w:rsidR="005E6BB1" w:rsidRPr="00A926E3" w:rsidRDefault="005E6BB1" w:rsidP="00006513">
            <w:pPr>
              <w:spacing w:before="0" w:line="276" w:lineRule="auto"/>
              <w:ind w:firstLine="0"/>
              <w:jc w:val="center"/>
              <w:rPr>
                <w:sz w:val="24"/>
                <w:szCs w:val="24"/>
              </w:rPr>
            </w:pPr>
            <w:r>
              <w:rPr>
                <w:sz w:val="24"/>
                <w:szCs w:val="24"/>
              </w:rPr>
              <w:t>0</w:t>
            </w:r>
          </w:p>
        </w:tc>
        <w:tc>
          <w:tcPr>
            <w:tcW w:w="452" w:type="pct"/>
            <w:vAlign w:val="center"/>
          </w:tcPr>
          <w:p w:rsidR="005E6BB1" w:rsidRPr="00A926E3" w:rsidRDefault="005E6BB1" w:rsidP="00006513">
            <w:pPr>
              <w:spacing w:before="0" w:line="276" w:lineRule="auto"/>
              <w:ind w:firstLine="0"/>
              <w:jc w:val="center"/>
              <w:rPr>
                <w:sz w:val="24"/>
                <w:szCs w:val="24"/>
              </w:rPr>
            </w:pPr>
            <w:r>
              <w:rPr>
                <w:sz w:val="24"/>
                <w:szCs w:val="24"/>
              </w:rPr>
              <w:t>2</w:t>
            </w:r>
          </w:p>
        </w:tc>
        <w:tc>
          <w:tcPr>
            <w:tcW w:w="452" w:type="pct"/>
            <w:vAlign w:val="center"/>
          </w:tcPr>
          <w:p w:rsidR="005E6BB1" w:rsidRPr="00A926E3" w:rsidRDefault="005E6BB1" w:rsidP="00006513">
            <w:pPr>
              <w:spacing w:before="0" w:line="276" w:lineRule="auto"/>
              <w:ind w:firstLine="0"/>
              <w:jc w:val="center"/>
              <w:rPr>
                <w:sz w:val="24"/>
                <w:szCs w:val="24"/>
              </w:rPr>
            </w:pPr>
            <w:r>
              <w:rPr>
                <w:sz w:val="24"/>
                <w:szCs w:val="24"/>
              </w:rPr>
              <w:t>2</w:t>
            </w:r>
          </w:p>
        </w:tc>
        <w:tc>
          <w:tcPr>
            <w:tcW w:w="452" w:type="pct"/>
            <w:vAlign w:val="center"/>
          </w:tcPr>
          <w:p w:rsidR="005E6BB1" w:rsidRPr="00A926E3" w:rsidRDefault="005E6BB1" w:rsidP="00006513">
            <w:pPr>
              <w:spacing w:before="0" w:line="276" w:lineRule="auto"/>
              <w:ind w:firstLine="0"/>
              <w:jc w:val="center"/>
              <w:rPr>
                <w:sz w:val="24"/>
                <w:szCs w:val="24"/>
              </w:rPr>
            </w:pPr>
            <w:r>
              <w:rPr>
                <w:sz w:val="24"/>
                <w:szCs w:val="24"/>
              </w:rPr>
              <w:t>2</w:t>
            </w:r>
          </w:p>
        </w:tc>
        <w:tc>
          <w:tcPr>
            <w:tcW w:w="452" w:type="pct"/>
            <w:vAlign w:val="center"/>
          </w:tcPr>
          <w:p w:rsidR="005E6BB1" w:rsidRPr="00A926E3" w:rsidRDefault="005E6BB1" w:rsidP="00006513">
            <w:pPr>
              <w:spacing w:before="0" w:line="276" w:lineRule="auto"/>
              <w:ind w:firstLine="0"/>
              <w:jc w:val="center"/>
              <w:rPr>
                <w:sz w:val="24"/>
                <w:szCs w:val="24"/>
              </w:rPr>
            </w:pPr>
            <w:r>
              <w:rPr>
                <w:sz w:val="24"/>
                <w:szCs w:val="24"/>
              </w:rPr>
              <w:t>2</w:t>
            </w:r>
          </w:p>
        </w:tc>
        <w:tc>
          <w:tcPr>
            <w:tcW w:w="452" w:type="pct"/>
            <w:vAlign w:val="center"/>
          </w:tcPr>
          <w:p w:rsidR="005E6BB1" w:rsidRPr="00A926E3" w:rsidRDefault="005E6BB1" w:rsidP="00006513">
            <w:pPr>
              <w:spacing w:before="0" w:line="276" w:lineRule="auto"/>
              <w:ind w:firstLine="0"/>
              <w:jc w:val="center"/>
              <w:rPr>
                <w:sz w:val="24"/>
                <w:szCs w:val="24"/>
              </w:rPr>
            </w:pPr>
            <w:r>
              <w:rPr>
                <w:sz w:val="24"/>
                <w:szCs w:val="24"/>
              </w:rPr>
              <w:t>2</w:t>
            </w:r>
          </w:p>
        </w:tc>
        <w:tc>
          <w:tcPr>
            <w:tcW w:w="458" w:type="pct"/>
            <w:vAlign w:val="center"/>
          </w:tcPr>
          <w:p w:rsidR="005E6BB1" w:rsidRPr="00A926E3" w:rsidRDefault="005E6BB1" w:rsidP="00006513">
            <w:pPr>
              <w:spacing w:before="0" w:line="276" w:lineRule="auto"/>
              <w:ind w:firstLine="0"/>
              <w:jc w:val="center"/>
              <w:rPr>
                <w:sz w:val="24"/>
                <w:szCs w:val="24"/>
              </w:rPr>
            </w:pPr>
            <w:r>
              <w:rPr>
                <w:sz w:val="24"/>
                <w:szCs w:val="24"/>
              </w:rPr>
              <w:t>2</w:t>
            </w:r>
          </w:p>
        </w:tc>
      </w:tr>
      <w:tr w:rsidR="00330276" w:rsidRPr="00A926E3" w:rsidTr="00330276">
        <w:trPr>
          <w:trHeight w:val="340"/>
        </w:trPr>
        <w:tc>
          <w:tcPr>
            <w:tcW w:w="5000" w:type="pct"/>
            <w:gridSpan w:val="11"/>
          </w:tcPr>
          <w:p w:rsidR="00CD5EC0" w:rsidRPr="00A926E3" w:rsidRDefault="00CD5EC0" w:rsidP="00006513">
            <w:pPr>
              <w:spacing w:before="0" w:line="276" w:lineRule="auto"/>
              <w:ind w:firstLine="0"/>
              <w:jc w:val="center"/>
              <w:rPr>
                <w:sz w:val="24"/>
                <w:szCs w:val="24"/>
              </w:rPr>
            </w:pPr>
            <w:r>
              <w:rPr>
                <w:sz w:val="24"/>
                <w:szCs w:val="24"/>
              </w:rPr>
              <w:t>Автомобильный транспорт</w:t>
            </w:r>
          </w:p>
        </w:tc>
      </w:tr>
      <w:tr w:rsidR="00330276" w:rsidRPr="00A926E3" w:rsidTr="00A01A2E">
        <w:trPr>
          <w:trHeight w:val="340"/>
        </w:trPr>
        <w:tc>
          <w:tcPr>
            <w:tcW w:w="1539" w:type="pct"/>
            <w:gridSpan w:val="2"/>
          </w:tcPr>
          <w:p w:rsidR="00CD5EC0" w:rsidRPr="00A926E3" w:rsidRDefault="00CD5EC0" w:rsidP="00006513">
            <w:pPr>
              <w:spacing w:before="0" w:line="276" w:lineRule="auto"/>
              <w:ind w:firstLine="0"/>
              <w:jc w:val="left"/>
              <w:rPr>
                <w:sz w:val="24"/>
                <w:szCs w:val="24"/>
              </w:rPr>
            </w:pPr>
            <w:r>
              <w:rPr>
                <w:sz w:val="24"/>
                <w:szCs w:val="24"/>
              </w:rPr>
              <w:t xml:space="preserve">Соответствие уровня обеспеченности временными парковками у объектов </w:t>
            </w:r>
            <w:r w:rsidR="00330276">
              <w:rPr>
                <w:sz w:val="24"/>
                <w:szCs w:val="24"/>
              </w:rPr>
              <w:t>образования</w:t>
            </w:r>
          </w:p>
        </w:tc>
        <w:tc>
          <w:tcPr>
            <w:tcW w:w="292" w:type="pct"/>
            <w:gridSpan w:val="2"/>
            <w:vAlign w:val="center"/>
          </w:tcPr>
          <w:p w:rsidR="00CD5EC0" w:rsidRPr="00A926E3" w:rsidRDefault="00330276" w:rsidP="00CD5EC0">
            <w:pPr>
              <w:spacing w:before="0" w:line="276" w:lineRule="auto"/>
              <w:ind w:left="-102" w:right="-49" w:firstLine="0"/>
              <w:jc w:val="center"/>
              <w:rPr>
                <w:sz w:val="24"/>
                <w:szCs w:val="24"/>
              </w:rPr>
            </w:pPr>
            <w:r>
              <w:rPr>
                <w:sz w:val="24"/>
                <w:szCs w:val="24"/>
              </w:rPr>
              <w:t>%</w:t>
            </w:r>
          </w:p>
        </w:tc>
        <w:tc>
          <w:tcPr>
            <w:tcW w:w="452" w:type="pct"/>
            <w:vAlign w:val="center"/>
          </w:tcPr>
          <w:p w:rsidR="00CD5EC0" w:rsidRPr="00A926E3" w:rsidRDefault="00CD5EC0" w:rsidP="00006513">
            <w:pPr>
              <w:spacing w:before="0" w:line="276" w:lineRule="auto"/>
              <w:ind w:firstLine="0"/>
              <w:jc w:val="center"/>
              <w:rPr>
                <w:sz w:val="24"/>
                <w:szCs w:val="24"/>
              </w:rPr>
            </w:pPr>
            <w:r>
              <w:rPr>
                <w:sz w:val="24"/>
                <w:szCs w:val="24"/>
              </w:rPr>
              <w:t>0</w:t>
            </w:r>
          </w:p>
        </w:tc>
        <w:tc>
          <w:tcPr>
            <w:tcW w:w="452" w:type="pct"/>
            <w:vAlign w:val="center"/>
          </w:tcPr>
          <w:p w:rsidR="00CD5EC0" w:rsidRPr="00A926E3" w:rsidRDefault="00330276" w:rsidP="00006513">
            <w:pPr>
              <w:spacing w:before="0" w:line="276" w:lineRule="auto"/>
              <w:ind w:firstLine="0"/>
              <w:jc w:val="center"/>
              <w:rPr>
                <w:sz w:val="24"/>
                <w:szCs w:val="24"/>
              </w:rPr>
            </w:pPr>
            <w:r>
              <w:rPr>
                <w:sz w:val="24"/>
                <w:szCs w:val="24"/>
              </w:rPr>
              <w:t>100</w:t>
            </w:r>
          </w:p>
        </w:tc>
        <w:tc>
          <w:tcPr>
            <w:tcW w:w="452" w:type="pct"/>
            <w:vAlign w:val="center"/>
          </w:tcPr>
          <w:p w:rsidR="00CD5EC0" w:rsidRPr="00A926E3" w:rsidRDefault="00330276" w:rsidP="00006513">
            <w:pPr>
              <w:spacing w:before="0" w:line="276" w:lineRule="auto"/>
              <w:ind w:firstLine="0"/>
              <w:jc w:val="center"/>
              <w:rPr>
                <w:sz w:val="24"/>
                <w:szCs w:val="24"/>
              </w:rPr>
            </w:pPr>
            <w:r>
              <w:rPr>
                <w:sz w:val="24"/>
                <w:szCs w:val="24"/>
              </w:rPr>
              <w:t>100</w:t>
            </w:r>
          </w:p>
        </w:tc>
        <w:tc>
          <w:tcPr>
            <w:tcW w:w="452" w:type="pct"/>
            <w:vAlign w:val="center"/>
          </w:tcPr>
          <w:p w:rsidR="00CD5EC0" w:rsidRPr="00A926E3" w:rsidRDefault="00330276" w:rsidP="00006513">
            <w:pPr>
              <w:spacing w:before="0" w:line="276" w:lineRule="auto"/>
              <w:ind w:firstLine="0"/>
              <w:jc w:val="center"/>
              <w:rPr>
                <w:sz w:val="24"/>
                <w:szCs w:val="24"/>
              </w:rPr>
            </w:pPr>
            <w:r>
              <w:rPr>
                <w:sz w:val="24"/>
                <w:szCs w:val="24"/>
              </w:rPr>
              <w:t>100</w:t>
            </w:r>
          </w:p>
        </w:tc>
        <w:tc>
          <w:tcPr>
            <w:tcW w:w="452" w:type="pct"/>
            <w:vAlign w:val="center"/>
          </w:tcPr>
          <w:p w:rsidR="00CD5EC0" w:rsidRPr="00A926E3" w:rsidRDefault="00CD5EC0" w:rsidP="00006513">
            <w:pPr>
              <w:spacing w:before="0" w:line="276" w:lineRule="auto"/>
              <w:ind w:firstLine="0"/>
              <w:jc w:val="center"/>
              <w:rPr>
                <w:sz w:val="24"/>
                <w:szCs w:val="24"/>
              </w:rPr>
            </w:pPr>
            <w:r>
              <w:rPr>
                <w:sz w:val="24"/>
                <w:szCs w:val="24"/>
              </w:rPr>
              <w:t>100</w:t>
            </w:r>
          </w:p>
        </w:tc>
        <w:tc>
          <w:tcPr>
            <w:tcW w:w="452" w:type="pct"/>
            <w:vAlign w:val="center"/>
          </w:tcPr>
          <w:p w:rsidR="00CD5EC0" w:rsidRPr="00A926E3" w:rsidRDefault="00CD5EC0" w:rsidP="00006513">
            <w:pPr>
              <w:spacing w:before="0" w:line="276" w:lineRule="auto"/>
              <w:ind w:firstLine="0"/>
              <w:jc w:val="center"/>
              <w:rPr>
                <w:sz w:val="24"/>
                <w:szCs w:val="24"/>
              </w:rPr>
            </w:pPr>
            <w:r>
              <w:rPr>
                <w:sz w:val="24"/>
                <w:szCs w:val="24"/>
              </w:rPr>
              <w:t>100</w:t>
            </w:r>
          </w:p>
        </w:tc>
        <w:tc>
          <w:tcPr>
            <w:tcW w:w="458" w:type="pct"/>
            <w:vAlign w:val="center"/>
          </w:tcPr>
          <w:p w:rsidR="00CD5EC0" w:rsidRPr="00A926E3" w:rsidRDefault="00CD5EC0" w:rsidP="00006513">
            <w:pPr>
              <w:spacing w:before="0" w:line="276" w:lineRule="auto"/>
              <w:ind w:firstLine="0"/>
              <w:jc w:val="center"/>
              <w:rPr>
                <w:sz w:val="24"/>
                <w:szCs w:val="24"/>
              </w:rPr>
            </w:pPr>
            <w:r>
              <w:rPr>
                <w:sz w:val="24"/>
                <w:szCs w:val="24"/>
              </w:rPr>
              <w:t>100</w:t>
            </w:r>
          </w:p>
        </w:tc>
      </w:tr>
    </w:tbl>
    <w:p w:rsidR="00772D4D" w:rsidRPr="00C1292B" w:rsidRDefault="00772D4D" w:rsidP="00F53BBC">
      <w:pPr>
        <w:pStyle w:val="10"/>
        <w:rPr>
          <w:b/>
          <w:sz w:val="28"/>
        </w:rPr>
      </w:pPr>
      <w:bookmarkStart w:id="92" w:name="_Toc516752442"/>
      <w:r w:rsidRPr="00C1292B">
        <w:rPr>
          <w:b/>
          <w:sz w:val="28"/>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92"/>
    </w:p>
    <w:p w:rsidR="00D76CDC" w:rsidRDefault="00D76CDC" w:rsidP="004064D3">
      <w:pPr>
        <w:pStyle w:val="afffffffe"/>
      </w:pPr>
      <w:r>
        <w:t xml:space="preserve">Проведенный в рамках разработки раздела 1 настоящей работы анализ условий функционирования системы экономических, политических, правовых и социальных институтов на территории </w:t>
      </w:r>
      <w:r w:rsidR="00184FB7" w:rsidRPr="009249F0">
        <w:t>МО«Мортовское сельское поселение»</w:t>
      </w:r>
      <w:r>
        <w:t xml:space="preserve"> показал, что созданные формальные и неформальные условия хозяйственной </w:t>
      </w:r>
      <w:r>
        <w:lastRenderedPageBreak/>
        <w:t>деятельности соответствует рыночным условиям хозяйствования. Отношения собственности урегулированы в соответствии с действующим законодательством: создан частный сектор; сформированы учреждения и организации рыночного типа (коммерческие банки, инвестиционные фонды и т.п.); в системе управления народным хозяйством успешно происходит замена административных рычагов экономическими, прежде всего бюджетными и налоговыми. Развиваются предпринимательство и конкуренция, формируются новые рыночные структуры на основе добровольного соглашения между хозяйствующими субъектами. Действующая нормативно-правовая база позволяет эффективно реализовывать социально-экономическую политику, и тем самым создавать условия для динамичного развития муниципального образования как в каждой сфере, так и в комплексе. Проводимая органами местного самоуправления политика направлена на повышение уровня доверия населения к действующей власти, и, тем самым, к улучшению инвестиционного климата и активизации предпринимательства.</w:t>
      </w:r>
    </w:p>
    <w:p w:rsidR="00D76CDC" w:rsidRPr="00D76CDC" w:rsidRDefault="00D76CDC" w:rsidP="004064D3">
      <w:pPr>
        <w:pStyle w:val="afffffffe"/>
      </w:pPr>
      <w:r>
        <w:t xml:space="preserve">Таким образом, потребность в проведении институциональных преобразований на территории </w:t>
      </w:r>
      <w:r w:rsidR="00184FB7" w:rsidRPr="009249F0">
        <w:t>МО«Мортовское сельское поселение»</w:t>
      </w:r>
      <w:r>
        <w:t xml:space="preserve"> отсутствует. Характер взаимосвязей при осуществлении деятельности в сфере проектирования, строительства, реконструкции объектов транспортной инфраструктуры предполагается оставить в неизменном виде.</w:t>
      </w:r>
    </w:p>
    <w:sectPr w:rsidR="00D76CDC" w:rsidRPr="00D76CDC" w:rsidSect="00330276">
      <w:footerReference w:type="even" r:id="rId22"/>
      <w:footerReference w:type="default" r:id="rId23"/>
      <w:pgSz w:w="11906" w:h="16838"/>
      <w:pgMar w:top="1134" w:right="567" w:bottom="993" w:left="1701" w:header="680" w:footer="68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4BD" w:rsidRDefault="008954BD" w:rsidP="000F69CF">
      <w:r>
        <w:separator/>
      </w:r>
    </w:p>
    <w:p w:rsidR="008954BD" w:rsidRDefault="008954BD" w:rsidP="000F69CF"/>
    <w:p w:rsidR="008954BD" w:rsidRDefault="008954BD"/>
  </w:endnote>
  <w:endnote w:type="continuationSeparator" w:id="0">
    <w:p w:rsidR="008954BD" w:rsidRDefault="008954BD" w:rsidP="000F69CF">
      <w:r>
        <w:continuationSeparator/>
      </w:r>
    </w:p>
    <w:p w:rsidR="008954BD" w:rsidRDefault="008954BD" w:rsidP="000F69CF"/>
    <w:p w:rsidR="008954BD" w:rsidRDefault="008954BD"/>
  </w:endnote>
  <w:endnote w:type="continuationNotice" w:id="1">
    <w:p w:rsidR="008954BD" w:rsidRDefault="008954BD" w:rsidP="000F69CF"/>
    <w:p w:rsidR="008954BD" w:rsidRDefault="008954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ArialMT">
    <w:altName w:val="MS Gothic"/>
    <w:panose1 w:val="00000000000000000000"/>
    <w:charset w:val="80"/>
    <w:family w:val="auto"/>
    <w:notTrueType/>
    <w:pitch w:val="default"/>
    <w:sig w:usb0="00000201" w:usb1="08070000" w:usb2="00000010" w:usb3="00000000" w:csb0="00020004"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eamViewer11">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cademyACTT">
    <w:altName w:val="Times New Roman"/>
    <w:charset w:val="00"/>
    <w:family w:val="auto"/>
    <w:pitch w:val="variable"/>
    <w:sig w:usb0="00000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entury">
    <w:panose1 w:val="02040604050505020304"/>
    <w:charset w:val="00"/>
    <w:family w:val="roman"/>
    <w:notTrueType/>
    <w:pitch w:val="variable"/>
    <w:sig w:usb0="00000003" w:usb1="00000000" w:usb2="00000000" w:usb3="00000000" w:csb0="00000001" w:csb1="00000000"/>
  </w:font>
  <w:font w:name="Andale Sans UI">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altName w:val="Arial"/>
    <w:charset w:val="00"/>
    <w:family w:val="swiss"/>
    <w:pitch w:val="variable"/>
    <w:sig w:usb0="00000001"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5989766"/>
      <w:docPartObj>
        <w:docPartGallery w:val="Page Numbers (Bottom of Page)"/>
        <w:docPartUnique/>
      </w:docPartObj>
    </w:sdtPr>
    <w:sdtEndPr/>
    <w:sdtContent>
      <w:p w:rsidR="006D5F96" w:rsidRDefault="006D5F96" w:rsidP="00AD2F20">
        <w:pPr>
          <w:pStyle w:val="af1"/>
          <w:ind w:firstLine="0"/>
        </w:pPr>
        <w:r>
          <w:rPr>
            <w:noProof/>
          </w:rPr>
          <w:fldChar w:fldCharType="begin"/>
        </w:r>
        <w:r>
          <w:rPr>
            <w:noProof/>
          </w:rPr>
          <w:instrText>PAGE   \* MERGEFORMAT</w:instrText>
        </w:r>
        <w:r>
          <w:rPr>
            <w:noProof/>
          </w:rPr>
          <w:fldChar w:fldCharType="separate"/>
        </w:r>
        <w:r w:rsidR="00A57C7C">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F96" w:rsidRDefault="006D5F96" w:rsidP="00AD2F20">
    <w:pPr>
      <w:pStyle w:val="af1"/>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F96" w:rsidRDefault="006D5F96" w:rsidP="000F69CF">
    <w:r>
      <w:fldChar w:fldCharType="begin"/>
    </w:r>
    <w:r>
      <w:instrText xml:space="preserve">PAGE  </w:instrText>
    </w:r>
    <w:r>
      <w:fldChar w:fldCharType="end"/>
    </w:r>
  </w:p>
  <w:p w:rsidR="006D5F96" w:rsidRPr="009A5009" w:rsidRDefault="006D5F96" w:rsidP="000F69CF"/>
  <w:p w:rsidR="006D5F96" w:rsidRDefault="006D5F96" w:rsidP="000F69CF"/>
  <w:p w:rsidR="006D5F96" w:rsidRDefault="006D5F96" w:rsidP="000F69C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2461108"/>
      <w:docPartObj>
        <w:docPartGallery w:val="Page Numbers (Bottom of Page)"/>
        <w:docPartUnique/>
      </w:docPartObj>
    </w:sdtPr>
    <w:sdtEndPr/>
    <w:sdtContent>
      <w:p w:rsidR="006D5F96" w:rsidRDefault="006D5F96" w:rsidP="00D06E0A">
        <w:pPr>
          <w:pStyle w:val="af1"/>
          <w:ind w:firstLine="0"/>
        </w:pPr>
        <w:r>
          <w:rPr>
            <w:noProof/>
          </w:rPr>
          <w:fldChar w:fldCharType="begin"/>
        </w:r>
        <w:r>
          <w:rPr>
            <w:noProof/>
          </w:rPr>
          <w:instrText>PAGE   \* MERGEFORMAT</w:instrText>
        </w:r>
        <w:r>
          <w:rPr>
            <w:noProof/>
          </w:rPr>
          <w:fldChar w:fldCharType="separate"/>
        </w:r>
        <w:r w:rsidR="00A57C7C">
          <w:rPr>
            <w:noProof/>
          </w:rPr>
          <w:t>19</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F96" w:rsidRDefault="006D5F96" w:rsidP="000F69CF">
    <w:r>
      <w:fldChar w:fldCharType="begin"/>
    </w:r>
    <w:r>
      <w:instrText xml:space="preserve">PAGE  </w:instrText>
    </w:r>
    <w:r>
      <w:fldChar w:fldCharType="end"/>
    </w:r>
  </w:p>
  <w:p w:rsidR="006D5F96" w:rsidRPr="009A5009" w:rsidRDefault="006D5F96" w:rsidP="000F69CF"/>
  <w:p w:rsidR="006D5F96" w:rsidRDefault="006D5F96" w:rsidP="000F69CF"/>
  <w:p w:rsidR="006D5F96" w:rsidRDefault="006D5F96" w:rsidP="000F69C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0963664"/>
      <w:docPartObj>
        <w:docPartGallery w:val="Page Numbers (Bottom of Page)"/>
        <w:docPartUnique/>
      </w:docPartObj>
    </w:sdtPr>
    <w:sdtEndPr/>
    <w:sdtContent>
      <w:p w:rsidR="006D5F96" w:rsidRDefault="006D5F96" w:rsidP="00D06E0A">
        <w:pPr>
          <w:pStyle w:val="af1"/>
          <w:ind w:firstLine="0"/>
        </w:pPr>
        <w:r>
          <w:rPr>
            <w:noProof/>
          </w:rPr>
          <w:fldChar w:fldCharType="begin"/>
        </w:r>
        <w:r>
          <w:rPr>
            <w:noProof/>
          </w:rPr>
          <w:instrText>PAGE   \* MERGEFORMAT</w:instrText>
        </w:r>
        <w:r>
          <w:rPr>
            <w:noProof/>
          </w:rPr>
          <w:fldChar w:fldCharType="separate"/>
        </w:r>
        <w:r w:rsidR="00A57C7C">
          <w:rPr>
            <w:noProof/>
          </w:rPr>
          <w:t>20</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F96" w:rsidRDefault="006D5F96" w:rsidP="000F69CF">
    <w:r>
      <w:fldChar w:fldCharType="begin"/>
    </w:r>
    <w:r>
      <w:instrText xml:space="preserve">PAGE  </w:instrText>
    </w:r>
    <w:r>
      <w:fldChar w:fldCharType="end"/>
    </w:r>
  </w:p>
  <w:p w:rsidR="006D5F96" w:rsidRPr="009A5009" w:rsidRDefault="006D5F96" w:rsidP="000F69CF"/>
  <w:p w:rsidR="006D5F96" w:rsidRDefault="006D5F96" w:rsidP="000F69CF"/>
  <w:p w:rsidR="006D5F96" w:rsidRDefault="006D5F96" w:rsidP="000F69CF"/>
  <w:p w:rsidR="006D5F96" w:rsidRDefault="006D5F96"/>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F96" w:rsidRDefault="006D5F96" w:rsidP="00B22ECE">
    <w:pPr>
      <w:pStyle w:val="af1"/>
      <w:ind w:firstLine="0"/>
    </w:pPr>
    <w:r>
      <w:rPr>
        <w:noProof/>
      </w:rPr>
      <w:fldChar w:fldCharType="begin"/>
    </w:r>
    <w:r>
      <w:rPr>
        <w:noProof/>
      </w:rPr>
      <w:instrText>PAGE   \* MERGEFORMAT</w:instrText>
    </w:r>
    <w:r>
      <w:rPr>
        <w:noProof/>
      </w:rPr>
      <w:fldChar w:fldCharType="separate"/>
    </w:r>
    <w:r w:rsidR="00A57C7C">
      <w:rPr>
        <w:noProof/>
      </w:rPr>
      <w:t>60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4BD" w:rsidRDefault="008954BD" w:rsidP="000F69CF">
      <w:r>
        <w:separator/>
      </w:r>
    </w:p>
    <w:p w:rsidR="008954BD" w:rsidRDefault="008954BD" w:rsidP="000F69CF"/>
    <w:p w:rsidR="008954BD" w:rsidRDefault="008954BD"/>
  </w:footnote>
  <w:footnote w:type="continuationSeparator" w:id="0">
    <w:p w:rsidR="008954BD" w:rsidRDefault="008954BD" w:rsidP="000F69CF">
      <w:r>
        <w:continuationSeparator/>
      </w:r>
    </w:p>
    <w:p w:rsidR="008954BD" w:rsidRDefault="008954BD" w:rsidP="000F69CF"/>
    <w:p w:rsidR="008954BD" w:rsidRDefault="008954BD"/>
  </w:footnote>
  <w:footnote w:type="continuationNotice" w:id="1">
    <w:p w:rsidR="008954BD" w:rsidRDefault="008954BD" w:rsidP="000F69CF"/>
    <w:p w:rsidR="008954BD" w:rsidRDefault="008954B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7EC" w:rsidRDefault="007B47EC" w:rsidP="007B47EC">
    <w:pPr>
      <w:pStyle w:val="af3"/>
      <w:jc w:val="center"/>
    </w:pPr>
    <w:r>
      <w:t xml:space="preserve">ПРОЕКТ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512411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3"/>
    <w:multiLevelType w:val="singleLevel"/>
    <w:tmpl w:val="E14A80F4"/>
    <w:lvl w:ilvl="0">
      <w:start w:val="1"/>
      <w:numFmt w:val="bullet"/>
      <w:pStyle w:val="40"/>
      <w:lvlText w:val=""/>
      <w:lvlJc w:val="left"/>
      <w:pPr>
        <w:tabs>
          <w:tab w:val="num" w:pos="643"/>
        </w:tabs>
        <w:ind w:left="643" w:hanging="360"/>
      </w:pPr>
      <w:rPr>
        <w:rFonts w:ascii="Symbol" w:hAnsi="Symbol" w:hint="default"/>
      </w:rPr>
    </w:lvl>
  </w:abstractNum>
  <w:abstractNum w:abstractNumId="2">
    <w:nsid w:val="0111181F"/>
    <w:multiLevelType w:val="hybridMultilevel"/>
    <w:tmpl w:val="1A1AAEF6"/>
    <w:lvl w:ilvl="0" w:tplc="C7603A8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4">
    <w:nsid w:val="071D1B14"/>
    <w:multiLevelType w:val="multilevel"/>
    <w:tmpl w:val="1572F692"/>
    <w:lvl w:ilvl="0">
      <w:numFmt w:val="bullet"/>
      <w:lvlText w:val="-"/>
      <w:lvlJc w:val="left"/>
      <w:pPr>
        <w:ind w:left="0" w:firstLine="709"/>
      </w:pPr>
      <w:rPr>
        <w:rFonts w:ascii="Times New Roman" w:hAnsi="Times New Roman" w:cs="Times New Roman" w:hint="default"/>
        <w:sz w:val="28"/>
      </w:rPr>
    </w:lvl>
    <w:lvl w:ilvl="1">
      <w:start w:val="1"/>
      <w:numFmt w:val="russianLower"/>
      <w:lvlText w:val="%2)"/>
      <w:lvlJc w:val="left"/>
      <w:pPr>
        <w:ind w:left="284" w:firstLine="709"/>
      </w:pPr>
      <w:rPr>
        <w:rFonts w:hint="default"/>
      </w:rPr>
    </w:lvl>
    <w:lvl w:ilvl="2">
      <w:start w:val="1"/>
      <w:numFmt w:val="bullet"/>
      <w:lvlText w:val=""/>
      <w:lvlJc w:val="left"/>
      <w:pPr>
        <w:ind w:left="568" w:firstLine="709"/>
      </w:pPr>
      <w:rPr>
        <w:rFonts w:ascii="Wingdings" w:hAnsi="Wingdings" w:hint="default"/>
      </w:rPr>
    </w:lvl>
    <w:lvl w:ilvl="3">
      <w:start w:val="1"/>
      <w:numFmt w:val="bullet"/>
      <w:lvlText w:val=""/>
      <w:lvlJc w:val="left"/>
      <w:pPr>
        <w:ind w:left="852" w:firstLine="709"/>
      </w:pPr>
      <w:rPr>
        <w:rFonts w:ascii="Symbol" w:hAnsi="Symbol" w:hint="default"/>
      </w:rPr>
    </w:lvl>
    <w:lvl w:ilvl="4">
      <w:start w:val="1"/>
      <w:numFmt w:val="bullet"/>
      <w:lvlText w:val="o"/>
      <w:lvlJc w:val="left"/>
      <w:pPr>
        <w:ind w:left="1136" w:firstLine="709"/>
      </w:pPr>
      <w:rPr>
        <w:rFonts w:ascii="Courier New" w:hAnsi="Courier New" w:cs="Courier New" w:hint="default"/>
      </w:rPr>
    </w:lvl>
    <w:lvl w:ilvl="5">
      <w:start w:val="1"/>
      <w:numFmt w:val="bullet"/>
      <w:lvlText w:val=""/>
      <w:lvlJc w:val="left"/>
      <w:pPr>
        <w:ind w:left="1420" w:firstLine="709"/>
      </w:pPr>
      <w:rPr>
        <w:rFonts w:ascii="Wingdings" w:hAnsi="Wingdings" w:hint="default"/>
      </w:rPr>
    </w:lvl>
    <w:lvl w:ilvl="6">
      <w:start w:val="1"/>
      <w:numFmt w:val="bullet"/>
      <w:lvlText w:val=""/>
      <w:lvlJc w:val="left"/>
      <w:pPr>
        <w:ind w:left="1704" w:firstLine="709"/>
      </w:pPr>
      <w:rPr>
        <w:rFonts w:ascii="Symbol" w:hAnsi="Symbol" w:hint="default"/>
      </w:rPr>
    </w:lvl>
    <w:lvl w:ilvl="7">
      <w:start w:val="1"/>
      <w:numFmt w:val="bullet"/>
      <w:lvlText w:val="o"/>
      <w:lvlJc w:val="left"/>
      <w:pPr>
        <w:ind w:left="1988" w:firstLine="709"/>
      </w:pPr>
      <w:rPr>
        <w:rFonts w:ascii="Courier New" w:hAnsi="Courier New" w:cs="Courier New" w:hint="default"/>
      </w:rPr>
    </w:lvl>
    <w:lvl w:ilvl="8">
      <w:start w:val="1"/>
      <w:numFmt w:val="bullet"/>
      <w:lvlText w:val=""/>
      <w:lvlJc w:val="left"/>
      <w:pPr>
        <w:ind w:left="2272" w:firstLine="709"/>
      </w:pPr>
      <w:rPr>
        <w:rFonts w:ascii="Wingdings" w:hAnsi="Wingdings" w:hint="default"/>
      </w:rPr>
    </w:lvl>
  </w:abstractNum>
  <w:abstractNum w:abstractNumId="5">
    <w:nsid w:val="07BC73B3"/>
    <w:multiLevelType w:val="hybridMultilevel"/>
    <w:tmpl w:val="049AE4A4"/>
    <w:styleLink w:val="44"/>
    <w:lvl w:ilvl="0" w:tplc="0419000F">
      <w:start w:val="1"/>
      <w:numFmt w:val="bullet"/>
      <w:lvlText w:val="−"/>
      <w:lvlJc w:val="left"/>
      <w:pPr>
        <w:ind w:left="777" w:hanging="360"/>
      </w:pPr>
      <w:rPr>
        <w:rFonts w:ascii="Courier New" w:hAnsi="Courier New" w:hint="default"/>
      </w:rPr>
    </w:lvl>
    <w:lvl w:ilvl="1" w:tplc="04190019" w:tentative="1">
      <w:start w:val="1"/>
      <w:numFmt w:val="bullet"/>
      <w:lvlText w:val="o"/>
      <w:lvlJc w:val="left"/>
      <w:pPr>
        <w:ind w:left="1497" w:hanging="360"/>
      </w:pPr>
      <w:rPr>
        <w:rFonts w:ascii="Courier New" w:hAnsi="Courier New" w:cs="Courier New" w:hint="default"/>
      </w:rPr>
    </w:lvl>
    <w:lvl w:ilvl="2" w:tplc="0419001B" w:tentative="1">
      <w:start w:val="1"/>
      <w:numFmt w:val="bullet"/>
      <w:lvlText w:val=""/>
      <w:lvlJc w:val="left"/>
      <w:pPr>
        <w:ind w:left="2217" w:hanging="360"/>
      </w:pPr>
      <w:rPr>
        <w:rFonts w:ascii="Wingdings" w:hAnsi="Wingdings" w:hint="default"/>
      </w:rPr>
    </w:lvl>
    <w:lvl w:ilvl="3" w:tplc="0419000F" w:tentative="1">
      <w:start w:val="1"/>
      <w:numFmt w:val="bullet"/>
      <w:lvlText w:val=""/>
      <w:lvlJc w:val="left"/>
      <w:pPr>
        <w:ind w:left="2937" w:hanging="360"/>
      </w:pPr>
      <w:rPr>
        <w:rFonts w:ascii="Symbol" w:hAnsi="Symbol" w:hint="default"/>
      </w:rPr>
    </w:lvl>
    <w:lvl w:ilvl="4" w:tplc="04190019" w:tentative="1">
      <w:start w:val="1"/>
      <w:numFmt w:val="bullet"/>
      <w:lvlText w:val="o"/>
      <w:lvlJc w:val="left"/>
      <w:pPr>
        <w:ind w:left="3657" w:hanging="360"/>
      </w:pPr>
      <w:rPr>
        <w:rFonts w:ascii="Courier New" w:hAnsi="Courier New" w:cs="Courier New" w:hint="default"/>
      </w:rPr>
    </w:lvl>
    <w:lvl w:ilvl="5" w:tplc="0419001B" w:tentative="1">
      <w:start w:val="1"/>
      <w:numFmt w:val="bullet"/>
      <w:lvlText w:val=""/>
      <w:lvlJc w:val="left"/>
      <w:pPr>
        <w:ind w:left="4377" w:hanging="360"/>
      </w:pPr>
      <w:rPr>
        <w:rFonts w:ascii="Wingdings" w:hAnsi="Wingdings" w:hint="default"/>
      </w:rPr>
    </w:lvl>
    <w:lvl w:ilvl="6" w:tplc="0419000F" w:tentative="1">
      <w:start w:val="1"/>
      <w:numFmt w:val="bullet"/>
      <w:lvlText w:val=""/>
      <w:lvlJc w:val="left"/>
      <w:pPr>
        <w:ind w:left="5097" w:hanging="360"/>
      </w:pPr>
      <w:rPr>
        <w:rFonts w:ascii="Symbol" w:hAnsi="Symbol" w:hint="default"/>
      </w:rPr>
    </w:lvl>
    <w:lvl w:ilvl="7" w:tplc="04190019" w:tentative="1">
      <w:start w:val="1"/>
      <w:numFmt w:val="bullet"/>
      <w:lvlText w:val="o"/>
      <w:lvlJc w:val="left"/>
      <w:pPr>
        <w:ind w:left="5817" w:hanging="360"/>
      </w:pPr>
      <w:rPr>
        <w:rFonts w:ascii="Courier New" w:hAnsi="Courier New" w:cs="Courier New" w:hint="default"/>
      </w:rPr>
    </w:lvl>
    <w:lvl w:ilvl="8" w:tplc="0419001B" w:tentative="1">
      <w:start w:val="1"/>
      <w:numFmt w:val="bullet"/>
      <w:lvlText w:val=""/>
      <w:lvlJc w:val="left"/>
      <w:pPr>
        <w:ind w:left="6537" w:hanging="360"/>
      </w:pPr>
      <w:rPr>
        <w:rFonts w:ascii="Wingdings" w:hAnsi="Wingdings" w:hint="default"/>
      </w:rPr>
    </w:lvl>
  </w:abstractNum>
  <w:abstractNum w:abstractNumId="6">
    <w:nsid w:val="11DC4D58"/>
    <w:multiLevelType w:val="multilevel"/>
    <w:tmpl w:val="4DE6BF8E"/>
    <w:styleLink w:val="4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7">
    <w:nsid w:val="13717A30"/>
    <w:multiLevelType w:val="hybridMultilevel"/>
    <w:tmpl w:val="85300382"/>
    <w:lvl w:ilvl="0" w:tplc="FE8858A0">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71B2996"/>
    <w:multiLevelType w:val="multilevel"/>
    <w:tmpl w:val="3E1E5AD6"/>
    <w:lvl w:ilvl="0">
      <w:start w:val="1"/>
      <w:numFmt w:val="bullet"/>
      <w:pStyle w:val="a"/>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lvl>
    <w:lvl w:ilvl="2">
      <w:start w:val="1"/>
      <w:numFmt w:val="decimal"/>
      <w:lvlText w:val="%2%3"/>
      <w:lvlJc w:val="left"/>
      <w:pPr>
        <w:tabs>
          <w:tab w:val="num" w:pos="1440"/>
        </w:tabs>
        <w:ind w:left="1224" w:hanging="504"/>
      </w:pPr>
      <w:rPr>
        <w:b w:val="0"/>
        <w:sz w:val="32"/>
        <w:szCs w:val="32"/>
      </w:rPr>
    </w:lvl>
    <w:lvl w:ilvl="3">
      <w:start w:val="1"/>
      <w:numFmt w:val="decimal"/>
      <w:lvlText w:val="%2%3.%4"/>
      <w:lvlJc w:val="left"/>
      <w:pPr>
        <w:tabs>
          <w:tab w:val="num" w:pos="1800"/>
        </w:tabs>
        <w:ind w:left="1728" w:hanging="648"/>
      </w:pPr>
      <w:rPr>
        <w:b/>
        <w:sz w:val="28"/>
        <w:szCs w:val="28"/>
      </w:rPr>
    </w:lvl>
    <w:lvl w:ilvl="4">
      <w:start w:val="1"/>
      <w:numFmt w:val="decimal"/>
      <w:lvlText w:val="%2%3.%4.%5"/>
      <w:lvlJc w:val="left"/>
      <w:pPr>
        <w:tabs>
          <w:tab w:val="num" w:pos="2520"/>
        </w:tabs>
        <w:ind w:left="2232" w:hanging="792"/>
      </w:pPr>
      <w:rPr>
        <w:b/>
        <w:sz w:val="28"/>
        <w:szCs w:val="28"/>
      </w:rPr>
    </w:lvl>
    <w:lvl w:ilvl="5">
      <w:start w:val="1"/>
      <w:numFmt w:val="decimal"/>
      <w:lvlText w:val="%2%3.%4.%5.%6"/>
      <w:lvlJc w:val="left"/>
      <w:pPr>
        <w:tabs>
          <w:tab w:val="num" w:pos="3060"/>
        </w:tabs>
        <w:ind w:left="2916" w:hanging="936"/>
      </w:pPr>
      <w:rPr>
        <w:sz w:val="28"/>
        <w:szCs w:val="28"/>
      </w:rPr>
    </w:lvl>
    <w:lvl w:ilvl="6">
      <w:start w:val="1"/>
      <w:numFmt w:val="decimal"/>
      <w:lvlText w:val="%2%3.%4.%5.%6.%7"/>
      <w:lvlJc w:val="left"/>
      <w:pPr>
        <w:tabs>
          <w:tab w:val="num" w:pos="3600"/>
        </w:tabs>
        <w:ind w:left="3240" w:hanging="1080"/>
      </w:pPr>
      <w:rPr>
        <w:b/>
      </w:rPr>
    </w:lvl>
    <w:lvl w:ilvl="7">
      <w:start w:val="1"/>
      <w:numFmt w:val="bullet"/>
      <w:pStyle w:val="a"/>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lvl>
  </w:abstractNum>
  <w:abstractNum w:abstractNumId="9">
    <w:nsid w:val="18A76C16"/>
    <w:multiLevelType w:val="hybridMultilevel"/>
    <w:tmpl w:val="C658CEA0"/>
    <w:lvl w:ilvl="0" w:tplc="331C0F2A">
      <w:start w:val="1"/>
      <w:numFmt w:val="decimal"/>
      <w:pStyle w:val="a0"/>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9F214DF"/>
    <w:multiLevelType w:val="hybridMultilevel"/>
    <w:tmpl w:val="DD6635DA"/>
    <w:lvl w:ilvl="0" w:tplc="72FA7F62">
      <w:start w:val="1"/>
      <w:numFmt w:val="decimal"/>
      <w:pStyle w:val="a1"/>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B640EE1"/>
    <w:multiLevelType w:val="hybridMultilevel"/>
    <w:tmpl w:val="75C22BD2"/>
    <w:lvl w:ilvl="0" w:tplc="FFFFFFFF">
      <w:start w:val="1"/>
      <w:numFmt w:val="bullet"/>
      <w:pStyle w:val="a2"/>
      <w:lvlText w:val=""/>
      <w:lvlJc w:val="left"/>
      <w:pPr>
        <w:tabs>
          <w:tab w:val="num" w:pos="1134"/>
        </w:tabs>
        <w:ind w:left="0" w:firstLine="851"/>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2">
    <w:nsid w:val="22FA0960"/>
    <w:multiLevelType w:val="hybridMultilevel"/>
    <w:tmpl w:val="4A425442"/>
    <w:lvl w:ilvl="0" w:tplc="49F0FF6C">
      <w:start w:val="3682"/>
      <w:numFmt w:val="bullet"/>
      <w:lvlText w:val="-"/>
      <w:lvlJc w:val="left"/>
      <w:pPr>
        <w:tabs>
          <w:tab w:val="num" w:pos="1060"/>
        </w:tabs>
        <w:ind w:left="1060" w:hanging="360"/>
      </w:pPr>
      <w:rPr>
        <w:rFonts w:ascii="Times New Roman" w:eastAsia="Times New Roman" w:hAnsi="Times New Roman" w:cs="Times New Roman" w:hint="default"/>
      </w:rPr>
    </w:lvl>
    <w:lvl w:ilvl="1" w:tplc="506EF7E6">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3">
    <w:nsid w:val="26001338"/>
    <w:multiLevelType w:val="multilevel"/>
    <w:tmpl w:val="5C966526"/>
    <w:lvl w:ilvl="0">
      <w:start w:val="1"/>
      <w:numFmt w:val="none"/>
      <w:pStyle w:val="a3"/>
      <w:suff w:val="space"/>
      <w:lvlText w:val="Таблица"/>
      <w:lvlJc w:val="left"/>
      <w:pPr>
        <w:ind w:left="0" w:firstLine="0"/>
      </w:pPr>
      <w:rPr>
        <w:rFonts w:hint="default"/>
        <w:b/>
        <w:i w:val="0"/>
        <w:sz w:val="28"/>
        <w:szCs w:val="28"/>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4">
    <w:nsid w:val="27261CC7"/>
    <w:multiLevelType w:val="singleLevel"/>
    <w:tmpl w:val="05B4023E"/>
    <w:lvl w:ilvl="0">
      <w:start w:val="1"/>
      <w:numFmt w:val="bullet"/>
      <w:pStyle w:val="a4"/>
      <w:lvlText w:val=""/>
      <w:lvlJc w:val="left"/>
      <w:pPr>
        <w:tabs>
          <w:tab w:val="num" w:pos="360"/>
        </w:tabs>
        <w:ind w:left="360" w:hanging="360"/>
      </w:pPr>
      <w:rPr>
        <w:rFonts w:ascii="Symbol" w:hAnsi="Symbol" w:hint="default"/>
      </w:rPr>
    </w:lvl>
  </w:abstractNum>
  <w:abstractNum w:abstractNumId="15">
    <w:nsid w:val="2ACE5174"/>
    <w:multiLevelType w:val="hybridMultilevel"/>
    <w:tmpl w:val="FE5836F8"/>
    <w:lvl w:ilvl="0" w:tplc="10445230">
      <w:start w:val="1"/>
      <w:numFmt w:val="bullet"/>
      <w:pStyle w:val="a5"/>
      <w:lvlText w:val=""/>
      <w:lvlJc w:val="left"/>
      <w:pPr>
        <w:tabs>
          <w:tab w:val="num" w:pos="1211"/>
        </w:tabs>
        <w:ind w:left="1211" w:hanging="360"/>
      </w:pPr>
      <w:rPr>
        <w:rFonts w:ascii="Symbol" w:hAnsi="Symbol" w:hint="default"/>
      </w:rPr>
    </w:lvl>
    <w:lvl w:ilvl="1" w:tplc="6DF490DA">
      <w:start w:val="1"/>
      <w:numFmt w:val="bullet"/>
      <w:lvlText w:val="o"/>
      <w:lvlJc w:val="left"/>
      <w:pPr>
        <w:tabs>
          <w:tab w:val="num" w:pos="1789"/>
        </w:tabs>
        <w:ind w:left="1789" w:hanging="360"/>
      </w:pPr>
      <w:rPr>
        <w:rFonts w:ascii="Courier New" w:hAnsi="Courier New" w:cs="Courier New" w:hint="default"/>
      </w:rPr>
    </w:lvl>
    <w:lvl w:ilvl="2" w:tplc="7EE0DB0A">
      <w:start w:val="1"/>
      <w:numFmt w:val="bullet"/>
      <w:lvlText w:val=""/>
      <w:lvlJc w:val="left"/>
      <w:pPr>
        <w:tabs>
          <w:tab w:val="num" w:pos="2509"/>
        </w:tabs>
        <w:ind w:left="2509" w:hanging="360"/>
      </w:pPr>
      <w:rPr>
        <w:rFonts w:ascii="Wingdings" w:hAnsi="Wingdings" w:hint="default"/>
      </w:rPr>
    </w:lvl>
    <w:lvl w:ilvl="3" w:tplc="99D89DEC" w:tentative="1">
      <w:start w:val="1"/>
      <w:numFmt w:val="bullet"/>
      <w:lvlText w:val=""/>
      <w:lvlJc w:val="left"/>
      <w:pPr>
        <w:tabs>
          <w:tab w:val="num" w:pos="3229"/>
        </w:tabs>
        <w:ind w:left="3229" w:hanging="360"/>
      </w:pPr>
      <w:rPr>
        <w:rFonts w:ascii="Symbol" w:hAnsi="Symbol" w:hint="default"/>
      </w:rPr>
    </w:lvl>
    <w:lvl w:ilvl="4" w:tplc="F35E0008" w:tentative="1">
      <w:start w:val="1"/>
      <w:numFmt w:val="bullet"/>
      <w:lvlText w:val="o"/>
      <w:lvlJc w:val="left"/>
      <w:pPr>
        <w:tabs>
          <w:tab w:val="num" w:pos="3949"/>
        </w:tabs>
        <w:ind w:left="3949" w:hanging="360"/>
      </w:pPr>
      <w:rPr>
        <w:rFonts w:ascii="Courier New" w:hAnsi="Courier New" w:cs="Courier New" w:hint="default"/>
      </w:rPr>
    </w:lvl>
    <w:lvl w:ilvl="5" w:tplc="9C24B6BA" w:tentative="1">
      <w:start w:val="1"/>
      <w:numFmt w:val="bullet"/>
      <w:lvlText w:val=""/>
      <w:lvlJc w:val="left"/>
      <w:pPr>
        <w:tabs>
          <w:tab w:val="num" w:pos="4669"/>
        </w:tabs>
        <w:ind w:left="4669" w:hanging="360"/>
      </w:pPr>
      <w:rPr>
        <w:rFonts w:ascii="Wingdings" w:hAnsi="Wingdings" w:hint="default"/>
      </w:rPr>
    </w:lvl>
    <w:lvl w:ilvl="6" w:tplc="6A769108" w:tentative="1">
      <w:start w:val="1"/>
      <w:numFmt w:val="bullet"/>
      <w:lvlText w:val=""/>
      <w:lvlJc w:val="left"/>
      <w:pPr>
        <w:tabs>
          <w:tab w:val="num" w:pos="5389"/>
        </w:tabs>
        <w:ind w:left="5389" w:hanging="360"/>
      </w:pPr>
      <w:rPr>
        <w:rFonts w:ascii="Symbol" w:hAnsi="Symbol" w:hint="default"/>
      </w:rPr>
    </w:lvl>
    <w:lvl w:ilvl="7" w:tplc="6D30450A" w:tentative="1">
      <w:start w:val="1"/>
      <w:numFmt w:val="bullet"/>
      <w:lvlText w:val="o"/>
      <w:lvlJc w:val="left"/>
      <w:pPr>
        <w:tabs>
          <w:tab w:val="num" w:pos="6109"/>
        </w:tabs>
        <w:ind w:left="6109" w:hanging="360"/>
      </w:pPr>
      <w:rPr>
        <w:rFonts w:ascii="Courier New" w:hAnsi="Courier New" w:cs="Courier New" w:hint="default"/>
      </w:rPr>
    </w:lvl>
    <w:lvl w:ilvl="8" w:tplc="DEE80382" w:tentative="1">
      <w:start w:val="1"/>
      <w:numFmt w:val="bullet"/>
      <w:lvlText w:val=""/>
      <w:lvlJc w:val="left"/>
      <w:pPr>
        <w:tabs>
          <w:tab w:val="num" w:pos="6829"/>
        </w:tabs>
        <w:ind w:left="6829" w:hanging="360"/>
      </w:pPr>
      <w:rPr>
        <w:rFonts w:ascii="Wingdings" w:hAnsi="Wingdings" w:hint="default"/>
      </w:rPr>
    </w:lvl>
  </w:abstractNum>
  <w:abstractNum w:abstractNumId="16">
    <w:nsid w:val="2D4F5E6B"/>
    <w:multiLevelType w:val="hybridMultilevel"/>
    <w:tmpl w:val="7BA4D996"/>
    <w:lvl w:ilvl="0" w:tplc="03A4FFDA">
      <w:start w:val="1"/>
      <w:numFmt w:val="decimal"/>
      <w:pStyle w:val="a6"/>
      <w:lvlText w:val="%1."/>
      <w:lvlJc w:val="left"/>
      <w:pPr>
        <w:tabs>
          <w:tab w:val="num" w:pos="1021"/>
        </w:tabs>
        <w:ind w:firstLine="567"/>
      </w:pPr>
      <w:rPr>
        <w:rFonts w:cs="Times New Roman"/>
        <w:b w:val="0"/>
        <w:bCs w:val="0"/>
        <w:sz w:val="28"/>
        <w:szCs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33EC2C19"/>
    <w:multiLevelType w:val="hybridMultilevel"/>
    <w:tmpl w:val="A88CB516"/>
    <w:lvl w:ilvl="0" w:tplc="C1FA0E94">
      <w:numFmt w:val="bullet"/>
      <w:pStyle w:val="a7"/>
      <w:lvlText w:val="-"/>
      <w:lvlJc w:val="left"/>
      <w:pPr>
        <w:ind w:left="1429" w:hanging="360"/>
      </w:pPr>
      <w:rPr>
        <w:rFonts w:ascii="Times New Roman" w:hAnsi="Times New Roman" w:cs="Times New Roman"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5251237"/>
    <w:multiLevelType w:val="hybridMultilevel"/>
    <w:tmpl w:val="B6989DB0"/>
    <w:lvl w:ilvl="0" w:tplc="D62C173A">
      <w:start w:val="1"/>
      <w:numFmt w:val="decimal"/>
      <w:pStyle w:val="2"/>
      <w:lvlText w:val="1.4.%1"/>
      <w:lvlJc w:val="left"/>
      <w:pPr>
        <w:ind w:left="107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190019" w:tentative="1">
      <w:start w:val="1"/>
      <w:numFmt w:val="lowerLetter"/>
      <w:lvlText w:val="%2."/>
      <w:lvlJc w:val="left"/>
      <w:pPr>
        <w:ind w:left="1790" w:hanging="360"/>
      </w:pPr>
    </w:lvl>
    <w:lvl w:ilvl="2" w:tplc="0419001B">
      <w:start w:val="1"/>
      <w:numFmt w:val="lowerRoman"/>
      <w:pStyle w:val="2"/>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nsid w:val="470374DA"/>
    <w:multiLevelType w:val="hybridMultilevel"/>
    <w:tmpl w:val="50EAA224"/>
    <w:lvl w:ilvl="0" w:tplc="53E6FB4C">
      <w:start w:val="1"/>
      <w:numFmt w:val="bullet"/>
      <w:pStyle w:val="a8"/>
      <w:lvlText w:val=""/>
      <w:lvlJc w:val="left"/>
      <w:pPr>
        <w:tabs>
          <w:tab w:val="num" w:pos="1565"/>
        </w:tabs>
        <w:ind w:left="1565" w:hanging="39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494239DB"/>
    <w:multiLevelType w:val="hybridMultilevel"/>
    <w:tmpl w:val="5FBAD7D4"/>
    <w:lvl w:ilvl="0" w:tplc="7F64A1C6">
      <w:numFmt w:val="bullet"/>
      <w:lvlText w:val="-"/>
      <w:lvlJc w:val="left"/>
      <w:pPr>
        <w:ind w:left="1789" w:hanging="360"/>
      </w:pPr>
      <w:rPr>
        <w:rFonts w:ascii="Times New Roman" w:hAnsi="Times New Roman" w:cs="Times New Roman" w:hint="default"/>
        <w:sz w:val="28"/>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1">
    <w:nsid w:val="50441509"/>
    <w:multiLevelType w:val="hybridMultilevel"/>
    <w:tmpl w:val="1682BEEA"/>
    <w:lvl w:ilvl="0" w:tplc="27DCA9FA">
      <w:start w:val="1"/>
      <w:numFmt w:val="bullet"/>
      <w:pStyle w:val="a9"/>
      <w:lvlText w:val=""/>
      <w:lvlJc w:val="left"/>
      <w:pPr>
        <w:tabs>
          <w:tab w:val="num" w:pos="1429"/>
        </w:tabs>
        <w:ind w:left="1429" w:hanging="360"/>
      </w:pPr>
      <w:rPr>
        <w:rFonts w:ascii="Symbol" w:hAnsi="Symbol" w:hint="default"/>
      </w:rPr>
    </w:lvl>
    <w:lvl w:ilvl="1" w:tplc="278A392C">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5591508A"/>
    <w:multiLevelType w:val="hybridMultilevel"/>
    <w:tmpl w:val="F992082A"/>
    <w:lvl w:ilvl="0" w:tplc="0419000F">
      <w:start w:val="1"/>
      <w:numFmt w:val="decimal"/>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23">
    <w:nsid w:val="578E3425"/>
    <w:multiLevelType w:val="hybridMultilevel"/>
    <w:tmpl w:val="3570808A"/>
    <w:lvl w:ilvl="0" w:tplc="DABA9E22">
      <w:start w:val="1"/>
      <w:numFmt w:val="bullet"/>
      <w:lvlText w:val=""/>
      <w:lvlJc w:val="left"/>
      <w:pPr>
        <w:tabs>
          <w:tab w:val="num" w:pos="1418"/>
        </w:tabs>
        <w:ind w:left="1418" w:hanging="284"/>
      </w:pPr>
      <w:rPr>
        <w:rFonts w:ascii="Symbol" w:hAnsi="Symbol" w:hint="default"/>
      </w:rPr>
    </w:lvl>
    <w:lvl w:ilvl="1" w:tplc="25EAEF62" w:tentative="1">
      <w:start w:val="1"/>
      <w:numFmt w:val="bullet"/>
      <w:lvlText w:val="o"/>
      <w:lvlJc w:val="left"/>
      <w:pPr>
        <w:tabs>
          <w:tab w:val="num" w:pos="2007"/>
        </w:tabs>
        <w:ind w:left="2007" w:hanging="360"/>
      </w:pPr>
      <w:rPr>
        <w:rFonts w:ascii="Courier New" w:hAnsi="Courier New" w:hint="default"/>
      </w:rPr>
    </w:lvl>
    <w:lvl w:ilvl="2" w:tplc="2AF6A23C" w:tentative="1">
      <w:start w:val="1"/>
      <w:numFmt w:val="bullet"/>
      <w:lvlText w:val=""/>
      <w:lvlJc w:val="left"/>
      <w:pPr>
        <w:tabs>
          <w:tab w:val="num" w:pos="2727"/>
        </w:tabs>
        <w:ind w:left="2727" w:hanging="360"/>
      </w:pPr>
      <w:rPr>
        <w:rFonts w:ascii="Wingdings" w:hAnsi="Wingdings" w:hint="default"/>
      </w:rPr>
    </w:lvl>
    <w:lvl w:ilvl="3" w:tplc="43F6A548" w:tentative="1">
      <w:start w:val="1"/>
      <w:numFmt w:val="bullet"/>
      <w:lvlText w:val=""/>
      <w:lvlJc w:val="left"/>
      <w:pPr>
        <w:tabs>
          <w:tab w:val="num" w:pos="3447"/>
        </w:tabs>
        <w:ind w:left="3447" w:hanging="360"/>
      </w:pPr>
      <w:rPr>
        <w:rFonts w:ascii="Symbol" w:hAnsi="Symbol" w:hint="default"/>
      </w:rPr>
    </w:lvl>
    <w:lvl w:ilvl="4" w:tplc="4010F2B8" w:tentative="1">
      <w:start w:val="1"/>
      <w:numFmt w:val="bullet"/>
      <w:lvlText w:val="o"/>
      <w:lvlJc w:val="left"/>
      <w:pPr>
        <w:tabs>
          <w:tab w:val="num" w:pos="4167"/>
        </w:tabs>
        <w:ind w:left="4167" w:hanging="360"/>
      </w:pPr>
      <w:rPr>
        <w:rFonts w:ascii="Courier New" w:hAnsi="Courier New" w:hint="default"/>
      </w:rPr>
    </w:lvl>
    <w:lvl w:ilvl="5" w:tplc="1B48FC2A" w:tentative="1">
      <w:start w:val="1"/>
      <w:numFmt w:val="bullet"/>
      <w:lvlText w:val=""/>
      <w:lvlJc w:val="left"/>
      <w:pPr>
        <w:tabs>
          <w:tab w:val="num" w:pos="4887"/>
        </w:tabs>
        <w:ind w:left="4887" w:hanging="360"/>
      </w:pPr>
      <w:rPr>
        <w:rFonts w:ascii="Wingdings" w:hAnsi="Wingdings" w:hint="default"/>
      </w:rPr>
    </w:lvl>
    <w:lvl w:ilvl="6" w:tplc="5EBCC2CA" w:tentative="1">
      <w:start w:val="1"/>
      <w:numFmt w:val="bullet"/>
      <w:lvlText w:val=""/>
      <w:lvlJc w:val="left"/>
      <w:pPr>
        <w:tabs>
          <w:tab w:val="num" w:pos="5607"/>
        </w:tabs>
        <w:ind w:left="5607" w:hanging="360"/>
      </w:pPr>
      <w:rPr>
        <w:rFonts w:ascii="Symbol" w:hAnsi="Symbol" w:hint="default"/>
      </w:rPr>
    </w:lvl>
    <w:lvl w:ilvl="7" w:tplc="3EF46936" w:tentative="1">
      <w:start w:val="1"/>
      <w:numFmt w:val="bullet"/>
      <w:lvlText w:val="o"/>
      <w:lvlJc w:val="left"/>
      <w:pPr>
        <w:tabs>
          <w:tab w:val="num" w:pos="6327"/>
        </w:tabs>
        <w:ind w:left="6327" w:hanging="360"/>
      </w:pPr>
      <w:rPr>
        <w:rFonts w:ascii="Courier New" w:hAnsi="Courier New" w:hint="default"/>
      </w:rPr>
    </w:lvl>
    <w:lvl w:ilvl="8" w:tplc="B2F601CE" w:tentative="1">
      <w:start w:val="1"/>
      <w:numFmt w:val="bullet"/>
      <w:lvlText w:val=""/>
      <w:lvlJc w:val="left"/>
      <w:pPr>
        <w:tabs>
          <w:tab w:val="num" w:pos="7047"/>
        </w:tabs>
        <w:ind w:left="7047" w:hanging="360"/>
      </w:pPr>
      <w:rPr>
        <w:rFonts w:ascii="Wingdings" w:hAnsi="Wingdings" w:hint="default"/>
      </w:rPr>
    </w:lvl>
  </w:abstractNum>
  <w:abstractNum w:abstractNumId="24">
    <w:nsid w:val="5BA17249"/>
    <w:multiLevelType w:val="hybridMultilevel"/>
    <w:tmpl w:val="38D218A8"/>
    <w:lvl w:ilvl="0" w:tplc="4508C2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D27776D"/>
    <w:multiLevelType w:val="hybridMultilevel"/>
    <w:tmpl w:val="5A2A639E"/>
    <w:lvl w:ilvl="0" w:tplc="FE721056">
      <w:start w:val="1"/>
      <w:numFmt w:val="bullet"/>
      <w:pStyle w:val="20"/>
      <w:lvlText w:val=""/>
      <w:lvlJc w:val="left"/>
      <w:pPr>
        <w:ind w:left="1800" w:hanging="666"/>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6">
    <w:nsid w:val="5D5145F4"/>
    <w:multiLevelType w:val="hybridMultilevel"/>
    <w:tmpl w:val="D0981848"/>
    <w:lvl w:ilvl="0" w:tplc="C018D962">
      <w:start w:val="1"/>
      <w:numFmt w:val="bullet"/>
      <w:pStyle w:val="1"/>
      <w:lvlText w:val="–"/>
      <w:lvlJc w:val="left"/>
      <w:pPr>
        <w:ind w:left="1134" w:hanging="425"/>
      </w:pPr>
      <w:rPr>
        <w:rFonts w:ascii="Arial" w:hAnsi="Arial" w:hint="default"/>
      </w:rPr>
    </w:lvl>
    <w:lvl w:ilvl="1" w:tplc="05CCA4A8">
      <w:start w:val="1"/>
      <w:numFmt w:val="bullet"/>
      <w:lvlText w:val="o"/>
      <w:lvlJc w:val="left"/>
      <w:pPr>
        <w:ind w:left="1440" w:hanging="360"/>
      </w:pPr>
      <w:rPr>
        <w:rFonts w:ascii="Courier New" w:hAnsi="Courier New" w:cs="Courier New" w:hint="default"/>
      </w:rPr>
    </w:lvl>
    <w:lvl w:ilvl="2" w:tplc="5DD4E822" w:tentative="1">
      <w:start w:val="1"/>
      <w:numFmt w:val="bullet"/>
      <w:lvlText w:val=""/>
      <w:lvlJc w:val="left"/>
      <w:pPr>
        <w:ind w:left="2160" w:hanging="360"/>
      </w:pPr>
      <w:rPr>
        <w:rFonts w:ascii="Wingdings" w:hAnsi="Wingdings" w:hint="default"/>
      </w:rPr>
    </w:lvl>
    <w:lvl w:ilvl="3" w:tplc="E7B21FFE" w:tentative="1">
      <w:start w:val="1"/>
      <w:numFmt w:val="bullet"/>
      <w:lvlText w:val=""/>
      <w:lvlJc w:val="left"/>
      <w:pPr>
        <w:ind w:left="2880" w:hanging="360"/>
      </w:pPr>
      <w:rPr>
        <w:rFonts w:ascii="Symbol" w:hAnsi="Symbol" w:hint="default"/>
      </w:rPr>
    </w:lvl>
    <w:lvl w:ilvl="4" w:tplc="A724C05E" w:tentative="1">
      <w:start w:val="1"/>
      <w:numFmt w:val="bullet"/>
      <w:lvlText w:val="o"/>
      <w:lvlJc w:val="left"/>
      <w:pPr>
        <w:ind w:left="3600" w:hanging="360"/>
      </w:pPr>
      <w:rPr>
        <w:rFonts w:ascii="Courier New" w:hAnsi="Courier New" w:cs="Courier New" w:hint="default"/>
      </w:rPr>
    </w:lvl>
    <w:lvl w:ilvl="5" w:tplc="5E7C4352" w:tentative="1">
      <w:start w:val="1"/>
      <w:numFmt w:val="bullet"/>
      <w:lvlText w:val=""/>
      <w:lvlJc w:val="left"/>
      <w:pPr>
        <w:ind w:left="4320" w:hanging="360"/>
      </w:pPr>
      <w:rPr>
        <w:rFonts w:ascii="Wingdings" w:hAnsi="Wingdings" w:hint="default"/>
      </w:rPr>
    </w:lvl>
    <w:lvl w:ilvl="6" w:tplc="1ED2C27E" w:tentative="1">
      <w:start w:val="1"/>
      <w:numFmt w:val="bullet"/>
      <w:lvlText w:val=""/>
      <w:lvlJc w:val="left"/>
      <w:pPr>
        <w:ind w:left="5040" w:hanging="360"/>
      </w:pPr>
      <w:rPr>
        <w:rFonts w:ascii="Symbol" w:hAnsi="Symbol" w:hint="default"/>
      </w:rPr>
    </w:lvl>
    <w:lvl w:ilvl="7" w:tplc="E5404C22" w:tentative="1">
      <w:start w:val="1"/>
      <w:numFmt w:val="bullet"/>
      <w:lvlText w:val="o"/>
      <w:lvlJc w:val="left"/>
      <w:pPr>
        <w:ind w:left="5760" w:hanging="360"/>
      </w:pPr>
      <w:rPr>
        <w:rFonts w:ascii="Courier New" w:hAnsi="Courier New" w:cs="Courier New" w:hint="default"/>
      </w:rPr>
    </w:lvl>
    <w:lvl w:ilvl="8" w:tplc="13F6377A" w:tentative="1">
      <w:start w:val="1"/>
      <w:numFmt w:val="bullet"/>
      <w:lvlText w:val=""/>
      <w:lvlJc w:val="left"/>
      <w:pPr>
        <w:ind w:left="6480" w:hanging="360"/>
      </w:pPr>
      <w:rPr>
        <w:rFonts w:ascii="Wingdings" w:hAnsi="Wingdings" w:hint="default"/>
      </w:rPr>
    </w:lvl>
  </w:abstractNum>
  <w:abstractNum w:abstractNumId="27">
    <w:nsid w:val="61D16912"/>
    <w:multiLevelType w:val="multilevel"/>
    <w:tmpl w:val="FA6C9638"/>
    <w:lvl w:ilvl="0">
      <w:start w:val="1"/>
      <w:numFmt w:val="none"/>
      <w:pStyle w:val="aa"/>
      <w:suff w:val="space"/>
      <w:lvlText w:val="Рисунок"/>
      <w:lvlJc w:val="left"/>
      <w:rPr>
        <w:rFonts w:cs="Times New Roman"/>
        <w:b/>
        <w:bCs/>
        <w:i w:val="0"/>
        <w:iCs w:val="0"/>
        <w:strike w:val="0"/>
        <w:dstrike w:val="0"/>
        <w:color w:val="auto"/>
        <w:sz w:val="28"/>
        <w:szCs w:val="28"/>
        <w:u w:val="none"/>
        <w:effect w:val="none"/>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28">
    <w:nsid w:val="65844F4F"/>
    <w:multiLevelType w:val="multilevel"/>
    <w:tmpl w:val="89308508"/>
    <w:lvl w:ilvl="0">
      <w:start w:val="1"/>
      <w:numFmt w:val="decimal"/>
      <w:pStyle w:val="10"/>
      <w:lvlText w:val="%1"/>
      <w:lvlJc w:val="left"/>
      <w:pPr>
        <w:tabs>
          <w:tab w:val="num" w:pos="851"/>
        </w:tabs>
        <w:ind w:left="851" w:hanging="28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5387"/>
        </w:tabs>
        <w:ind w:left="5387"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val="ru-RU"/>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lvlText w:val="%1.%2.%3"/>
      <w:lvlJc w:val="left"/>
      <w:pPr>
        <w:tabs>
          <w:tab w:val="num" w:pos="3403"/>
        </w:tabs>
        <w:ind w:left="3403" w:hanging="85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2"/>
      <w:lvlText w:val="%1.%2.%3.%4"/>
      <w:lvlJc w:val="left"/>
      <w:pPr>
        <w:tabs>
          <w:tab w:val="num" w:pos="1560"/>
        </w:tabs>
        <w:ind w:left="1560" w:hanging="113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66D26412"/>
    <w:multiLevelType w:val="hybridMultilevel"/>
    <w:tmpl w:val="D4B6D334"/>
    <w:styleLink w:val="ab"/>
    <w:lvl w:ilvl="0" w:tplc="0419000F">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7341451D"/>
    <w:multiLevelType w:val="hybridMultilevel"/>
    <w:tmpl w:val="3AEA7608"/>
    <w:lvl w:ilvl="0" w:tplc="4508C2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4FC32A7"/>
    <w:multiLevelType w:val="hybridMultilevel"/>
    <w:tmpl w:val="E8A248B6"/>
    <w:lvl w:ilvl="0" w:tplc="4B509F40">
      <w:start w:val="1"/>
      <w:numFmt w:val="decimal"/>
      <w:pStyle w:val="314"/>
      <w:lvlText w:val="1.2.%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pStyle w:val="314"/>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num w:numId="1">
    <w:abstractNumId w:val="28"/>
  </w:num>
  <w:num w:numId="2">
    <w:abstractNumId w:val="9"/>
  </w:num>
  <w:num w:numId="3">
    <w:abstractNumId w:val="31"/>
  </w:num>
  <w:num w:numId="4">
    <w:abstractNumId w:val="18"/>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0"/>
  </w:num>
  <w:num w:numId="9">
    <w:abstractNumId w:val="14"/>
  </w:num>
  <w:num w:numId="1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6"/>
  </w:num>
  <w:num w:numId="13">
    <w:abstractNumId w:val="29"/>
  </w:num>
  <w:num w:numId="14">
    <w:abstractNumId w:val="26"/>
  </w:num>
  <w:num w:numId="15">
    <w:abstractNumId w:val="25"/>
  </w:num>
  <w:num w:numId="1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9">
    <w:abstractNumId w:val="5"/>
  </w:num>
  <w:num w:numId="20">
    <w:abstractNumId w:val="17"/>
  </w:num>
  <w:num w:numId="21">
    <w:abstractNumId w:val="28"/>
  </w:num>
  <w:num w:numId="22">
    <w:abstractNumId w:val="13"/>
  </w:num>
  <w:num w:numId="23">
    <w:abstractNumId w:val="10"/>
  </w:num>
  <w:num w:numId="24">
    <w:abstractNumId w:val="4"/>
    <w:lvlOverride w:ilvl="0">
      <w:lvl w:ilvl="0">
        <w:numFmt w:val="bullet"/>
        <w:lvlText w:val="-"/>
        <w:lvlJc w:val="left"/>
        <w:pPr>
          <w:ind w:left="0" w:firstLine="709"/>
        </w:pPr>
        <w:rPr>
          <w:rFonts w:ascii="Times New Roman" w:hAnsi="Times New Roman" w:cs="Times New Roman" w:hint="default"/>
          <w:sz w:val="28"/>
        </w:rPr>
      </w:lvl>
    </w:lvlOverride>
    <w:lvlOverride w:ilvl="1">
      <w:lvl w:ilvl="1">
        <w:start w:val="1"/>
        <w:numFmt w:val="decimal"/>
        <w:lvlText w:val="%2)"/>
        <w:lvlJc w:val="left"/>
        <w:pPr>
          <w:ind w:left="284" w:firstLine="709"/>
        </w:pPr>
        <w:rPr>
          <w:rFonts w:hint="default"/>
        </w:rPr>
      </w:lvl>
    </w:lvlOverride>
    <w:lvlOverride w:ilvl="2">
      <w:lvl w:ilvl="2">
        <w:start w:val="1"/>
        <w:numFmt w:val="bullet"/>
        <w:lvlText w:val=""/>
        <w:lvlJc w:val="left"/>
        <w:pPr>
          <w:ind w:left="568" w:firstLine="709"/>
        </w:pPr>
        <w:rPr>
          <w:rFonts w:ascii="Wingdings" w:hAnsi="Wingdings" w:hint="default"/>
        </w:rPr>
      </w:lvl>
    </w:lvlOverride>
    <w:lvlOverride w:ilvl="3">
      <w:lvl w:ilvl="3">
        <w:start w:val="1"/>
        <w:numFmt w:val="bullet"/>
        <w:lvlText w:val=""/>
        <w:lvlJc w:val="left"/>
        <w:pPr>
          <w:ind w:left="852" w:firstLine="709"/>
        </w:pPr>
        <w:rPr>
          <w:rFonts w:ascii="Symbol" w:hAnsi="Symbol" w:hint="default"/>
        </w:rPr>
      </w:lvl>
    </w:lvlOverride>
    <w:lvlOverride w:ilvl="4">
      <w:lvl w:ilvl="4">
        <w:start w:val="1"/>
        <w:numFmt w:val="bullet"/>
        <w:lvlText w:val="o"/>
        <w:lvlJc w:val="left"/>
        <w:pPr>
          <w:ind w:left="1136" w:firstLine="709"/>
        </w:pPr>
        <w:rPr>
          <w:rFonts w:ascii="Courier New" w:hAnsi="Courier New" w:cs="Courier New" w:hint="default"/>
        </w:rPr>
      </w:lvl>
    </w:lvlOverride>
    <w:lvlOverride w:ilvl="5">
      <w:lvl w:ilvl="5">
        <w:start w:val="1"/>
        <w:numFmt w:val="bullet"/>
        <w:lvlText w:val=""/>
        <w:lvlJc w:val="left"/>
        <w:pPr>
          <w:ind w:left="1420" w:firstLine="709"/>
        </w:pPr>
        <w:rPr>
          <w:rFonts w:ascii="Wingdings" w:hAnsi="Wingdings" w:hint="default"/>
        </w:rPr>
      </w:lvl>
    </w:lvlOverride>
    <w:lvlOverride w:ilvl="6">
      <w:lvl w:ilvl="6">
        <w:start w:val="1"/>
        <w:numFmt w:val="bullet"/>
        <w:lvlText w:val=""/>
        <w:lvlJc w:val="left"/>
        <w:pPr>
          <w:ind w:left="1704" w:firstLine="709"/>
        </w:pPr>
        <w:rPr>
          <w:rFonts w:ascii="Symbol" w:hAnsi="Symbol" w:hint="default"/>
        </w:rPr>
      </w:lvl>
    </w:lvlOverride>
    <w:lvlOverride w:ilvl="7">
      <w:lvl w:ilvl="7">
        <w:start w:val="1"/>
        <w:numFmt w:val="bullet"/>
        <w:lvlText w:val="o"/>
        <w:lvlJc w:val="left"/>
        <w:pPr>
          <w:ind w:left="1988" w:firstLine="709"/>
        </w:pPr>
        <w:rPr>
          <w:rFonts w:ascii="Courier New" w:hAnsi="Courier New" w:cs="Courier New" w:hint="default"/>
        </w:rPr>
      </w:lvl>
    </w:lvlOverride>
    <w:lvlOverride w:ilvl="8">
      <w:lvl w:ilvl="8">
        <w:start w:val="1"/>
        <w:numFmt w:val="bullet"/>
        <w:lvlText w:val=""/>
        <w:lvlJc w:val="left"/>
        <w:pPr>
          <w:ind w:left="2272" w:firstLine="709"/>
        </w:pPr>
        <w:rPr>
          <w:rFonts w:ascii="Wingdings" w:hAnsi="Wingdings" w:hint="default"/>
        </w:rPr>
      </w:lvl>
    </w:lvlOverride>
  </w:num>
  <w:num w:numId="25">
    <w:abstractNumId w:val="4"/>
    <w:lvlOverride w:ilvl="0">
      <w:lvl w:ilvl="0">
        <w:numFmt w:val="bullet"/>
        <w:lvlText w:val="-"/>
        <w:lvlJc w:val="left"/>
        <w:pPr>
          <w:ind w:left="0" w:firstLine="709"/>
        </w:pPr>
        <w:rPr>
          <w:rFonts w:ascii="Times New Roman" w:hAnsi="Times New Roman" w:cs="Times New Roman" w:hint="default"/>
          <w:sz w:val="28"/>
        </w:rPr>
      </w:lvl>
    </w:lvlOverride>
    <w:lvlOverride w:ilvl="1">
      <w:lvl w:ilvl="1">
        <w:start w:val="1"/>
        <w:numFmt w:val="decimal"/>
        <w:lvlText w:val="%2)"/>
        <w:lvlJc w:val="left"/>
        <w:pPr>
          <w:ind w:left="284" w:firstLine="709"/>
        </w:pPr>
        <w:rPr>
          <w:rFonts w:hint="default"/>
        </w:rPr>
      </w:lvl>
    </w:lvlOverride>
    <w:lvlOverride w:ilvl="2">
      <w:lvl w:ilvl="2">
        <w:start w:val="1"/>
        <w:numFmt w:val="bullet"/>
        <w:lvlText w:val=""/>
        <w:lvlJc w:val="left"/>
        <w:pPr>
          <w:ind w:left="568" w:firstLine="709"/>
        </w:pPr>
        <w:rPr>
          <w:rFonts w:ascii="Wingdings" w:hAnsi="Wingdings" w:hint="default"/>
        </w:rPr>
      </w:lvl>
    </w:lvlOverride>
    <w:lvlOverride w:ilvl="3">
      <w:lvl w:ilvl="3">
        <w:start w:val="1"/>
        <w:numFmt w:val="bullet"/>
        <w:lvlText w:val=""/>
        <w:lvlJc w:val="left"/>
        <w:pPr>
          <w:ind w:left="852" w:firstLine="709"/>
        </w:pPr>
        <w:rPr>
          <w:rFonts w:ascii="Symbol" w:hAnsi="Symbol" w:hint="default"/>
        </w:rPr>
      </w:lvl>
    </w:lvlOverride>
    <w:lvlOverride w:ilvl="4">
      <w:lvl w:ilvl="4">
        <w:start w:val="1"/>
        <w:numFmt w:val="bullet"/>
        <w:lvlText w:val="o"/>
        <w:lvlJc w:val="left"/>
        <w:pPr>
          <w:ind w:left="1136" w:firstLine="709"/>
        </w:pPr>
        <w:rPr>
          <w:rFonts w:ascii="Courier New" w:hAnsi="Courier New" w:cs="Courier New" w:hint="default"/>
        </w:rPr>
      </w:lvl>
    </w:lvlOverride>
    <w:lvlOverride w:ilvl="5">
      <w:lvl w:ilvl="5">
        <w:start w:val="1"/>
        <w:numFmt w:val="bullet"/>
        <w:lvlText w:val=""/>
        <w:lvlJc w:val="left"/>
        <w:pPr>
          <w:ind w:left="1420" w:firstLine="709"/>
        </w:pPr>
        <w:rPr>
          <w:rFonts w:ascii="Wingdings" w:hAnsi="Wingdings" w:hint="default"/>
        </w:rPr>
      </w:lvl>
    </w:lvlOverride>
    <w:lvlOverride w:ilvl="6">
      <w:lvl w:ilvl="6">
        <w:start w:val="1"/>
        <w:numFmt w:val="bullet"/>
        <w:lvlText w:val=""/>
        <w:lvlJc w:val="left"/>
        <w:pPr>
          <w:ind w:left="1704" w:firstLine="709"/>
        </w:pPr>
        <w:rPr>
          <w:rFonts w:ascii="Symbol" w:hAnsi="Symbol" w:hint="default"/>
        </w:rPr>
      </w:lvl>
    </w:lvlOverride>
    <w:lvlOverride w:ilvl="7">
      <w:lvl w:ilvl="7">
        <w:start w:val="1"/>
        <w:numFmt w:val="bullet"/>
        <w:lvlText w:val="o"/>
        <w:lvlJc w:val="left"/>
        <w:pPr>
          <w:ind w:left="1988" w:firstLine="709"/>
        </w:pPr>
        <w:rPr>
          <w:rFonts w:ascii="Courier New" w:hAnsi="Courier New" w:cs="Courier New" w:hint="default"/>
        </w:rPr>
      </w:lvl>
    </w:lvlOverride>
    <w:lvlOverride w:ilvl="8">
      <w:lvl w:ilvl="8">
        <w:start w:val="1"/>
        <w:numFmt w:val="bullet"/>
        <w:lvlText w:val=""/>
        <w:lvlJc w:val="left"/>
        <w:pPr>
          <w:ind w:left="2272" w:firstLine="709"/>
        </w:pPr>
        <w:rPr>
          <w:rFonts w:ascii="Wingdings" w:hAnsi="Wingdings" w:hint="default"/>
        </w:rPr>
      </w:lvl>
    </w:lvlOverride>
  </w:num>
  <w:num w:numId="26">
    <w:abstractNumId w:val="20"/>
  </w:num>
  <w:num w:numId="27">
    <w:abstractNumId w:val="22"/>
  </w:num>
  <w:num w:numId="28">
    <w:abstractNumId w:val="4"/>
    <w:lvlOverride w:ilvl="0">
      <w:lvl w:ilvl="0">
        <w:numFmt w:val="bullet"/>
        <w:lvlText w:val="-"/>
        <w:lvlJc w:val="left"/>
        <w:pPr>
          <w:ind w:left="142" w:firstLine="709"/>
        </w:pPr>
        <w:rPr>
          <w:rFonts w:ascii="Times New Roman" w:hAnsi="Times New Roman" w:cs="Times New Roman" w:hint="default"/>
          <w:sz w:val="28"/>
        </w:rPr>
      </w:lvl>
    </w:lvlOverride>
    <w:lvlOverride w:ilvl="1">
      <w:lvl w:ilvl="1">
        <w:start w:val="1"/>
        <w:numFmt w:val="decimal"/>
        <w:lvlText w:val="%2)"/>
        <w:lvlJc w:val="left"/>
        <w:pPr>
          <w:ind w:left="284" w:firstLine="709"/>
        </w:pPr>
        <w:rPr>
          <w:rFonts w:hint="default"/>
        </w:rPr>
      </w:lvl>
    </w:lvlOverride>
    <w:lvlOverride w:ilvl="2">
      <w:lvl w:ilvl="2">
        <w:start w:val="1"/>
        <w:numFmt w:val="bullet"/>
        <w:lvlText w:val=""/>
        <w:lvlJc w:val="left"/>
        <w:pPr>
          <w:ind w:left="568" w:firstLine="709"/>
        </w:pPr>
        <w:rPr>
          <w:rFonts w:ascii="Wingdings" w:hAnsi="Wingdings" w:hint="default"/>
        </w:rPr>
      </w:lvl>
    </w:lvlOverride>
    <w:lvlOverride w:ilvl="3">
      <w:lvl w:ilvl="3">
        <w:start w:val="1"/>
        <w:numFmt w:val="bullet"/>
        <w:lvlText w:val=""/>
        <w:lvlJc w:val="left"/>
        <w:pPr>
          <w:ind w:left="852" w:firstLine="709"/>
        </w:pPr>
        <w:rPr>
          <w:rFonts w:ascii="Symbol" w:hAnsi="Symbol" w:hint="default"/>
        </w:rPr>
      </w:lvl>
    </w:lvlOverride>
    <w:lvlOverride w:ilvl="4">
      <w:lvl w:ilvl="4">
        <w:start w:val="1"/>
        <w:numFmt w:val="bullet"/>
        <w:lvlText w:val="o"/>
        <w:lvlJc w:val="left"/>
        <w:pPr>
          <w:ind w:left="1136" w:firstLine="709"/>
        </w:pPr>
        <w:rPr>
          <w:rFonts w:ascii="Courier New" w:hAnsi="Courier New" w:cs="Courier New" w:hint="default"/>
        </w:rPr>
      </w:lvl>
    </w:lvlOverride>
    <w:lvlOverride w:ilvl="5">
      <w:lvl w:ilvl="5">
        <w:start w:val="1"/>
        <w:numFmt w:val="bullet"/>
        <w:lvlText w:val=""/>
        <w:lvlJc w:val="left"/>
        <w:pPr>
          <w:ind w:left="1420" w:firstLine="709"/>
        </w:pPr>
        <w:rPr>
          <w:rFonts w:ascii="Wingdings" w:hAnsi="Wingdings" w:hint="default"/>
        </w:rPr>
      </w:lvl>
    </w:lvlOverride>
    <w:lvlOverride w:ilvl="6">
      <w:lvl w:ilvl="6">
        <w:start w:val="1"/>
        <w:numFmt w:val="bullet"/>
        <w:lvlText w:val=""/>
        <w:lvlJc w:val="left"/>
        <w:pPr>
          <w:ind w:left="1704" w:firstLine="709"/>
        </w:pPr>
        <w:rPr>
          <w:rFonts w:ascii="Symbol" w:hAnsi="Symbol" w:hint="default"/>
        </w:rPr>
      </w:lvl>
    </w:lvlOverride>
    <w:lvlOverride w:ilvl="7">
      <w:lvl w:ilvl="7">
        <w:start w:val="1"/>
        <w:numFmt w:val="bullet"/>
        <w:lvlText w:val="o"/>
        <w:lvlJc w:val="left"/>
        <w:pPr>
          <w:ind w:left="1988" w:firstLine="709"/>
        </w:pPr>
        <w:rPr>
          <w:rFonts w:ascii="Courier New" w:hAnsi="Courier New" w:cs="Courier New" w:hint="default"/>
        </w:rPr>
      </w:lvl>
    </w:lvlOverride>
    <w:lvlOverride w:ilvl="8">
      <w:lvl w:ilvl="8">
        <w:start w:val="1"/>
        <w:numFmt w:val="bullet"/>
        <w:lvlText w:val=""/>
        <w:lvlJc w:val="left"/>
        <w:pPr>
          <w:ind w:left="2272" w:firstLine="709"/>
        </w:pPr>
        <w:rPr>
          <w:rFonts w:ascii="Wingdings" w:hAnsi="Wingdings" w:hint="default"/>
        </w:rPr>
      </w:lvl>
    </w:lvlOverride>
  </w:num>
  <w:num w:numId="29">
    <w:abstractNumId w:val="17"/>
  </w:num>
  <w:num w:numId="30">
    <w:abstractNumId w:val="2"/>
  </w:num>
  <w:num w:numId="31">
    <w:abstractNumId w:val="23"/>
  </w:num>
  <w:num w:numId="32">
    <w:abstractNumId w:val="7"/>
  </w:num>
  <w:num w:numId="33">
    <w:abstractNumId w:val="11"/>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num>
  <w:num w:numId="36">
    <w:abstractNumId w:val="4"/>
    <w:lvlOverride w:ilvl="0">
      <w:lvl w:ilvl="0">
        <w:numFmt w:val="bullet"/>
        <w:lvlText w:val="-"/>
        <w:lvlJc w:val="left"/>
        <w:pPr>
          <w:ind w:left="142" w:firstLine="70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lvlText w:val="%2)"/>
        <w:lvlJc w:val="left"/>
        <w:pPr>
          <w:ind w:left="284" w:firstLine="709"/>
        </w:pPr>
        <w:rPr>
          <w:rFonts w:hint="default"/>
        </w:rPr>
      </w:lvl>
    </w:lvlOverride>
    <w:lvlOverride w:ilvl="2">
      <w:lvl w:ilvl="2">
        <w:start w:val="1"/>
        <w:numFmt w:val="bullet"/>
        <w:lvlText w:val=""/>
        <w:lvlJc w:val="left"/>
        <w:pPr>
          <w:ind w:left="568" w:firstLine="709"/>
        </w:pPr>
        <w:rPr>
          <w:rFonts w:ascii="Wingdings" w:hAnsi="Wingdings" w:hint="default"/>
        </w:rPr>
      </w:lvl>
    </w:lvlOverride>
    <w:lvlOverride w:ilvl="3">
      <w:lvl w:ilvl="3">
        <w:start w:val="1"/>
        <w:numFmt w:val="bullet"/>
        <w:lvlText w:val=""/>
        <w:lvlJc w:val="left"/>
        <w:pPr>
          <w:ind w:left="852" w:firstLine="709"/>
        </w:pPr>
        <w:rPr>
          <w:rFonts w:ascii="Symbol" w:hAnsi="Symbol" w:hint="default"/>
        </w:rPr>
      </w:lvl>
    </w:lvlOverride>
    <w:lvlOverride w:ilvl="4">
      <w:lvl w:ilvl="4">
        <w:start w:val="1"/>
        <w:numFmt w:val="bullet"/>
        <w:lvlText w:val="o"/>
        <w:lvlJc w:val="left"/>
        <w:pPr>
          <w:ind w:left="1136" w:firstLine="709"/>
        </w:pPr>
        <w:rPr>
          <w:rFonts w:ascii="Courier New" w:hAnsi="Courier New" w:cs="Courier New" w:hint="default"/>
        </w:rPr>
      </w:lvl>
    </w:lvlOverride>
    <w:lvlOverride w:ilvl="5">
      <w:lvl w:ilvl="5">
        <w:start w:val="1"/>
        <w:numFmt w:val="bullet"/>
        <w:lvlText w:val=""/>
        <w:lvlJc w:val="left"/>
        <w:pPr>
          <w:ind w:left="1420" w:firstLine="709"/>
        </w:pPr>
        <w:rPr>
          <w:rFonts w:ascii="Wingdings" w:hAnsi="Wingdings" w:hint="default"/>
        </w:rPr>
      </w:lvl>
    </w:lvlOverride>
    <w:lvlOverride w:ilvl="6">
      <w:lvl w:ilvl="6">
        <w:start w:val="1"/>
        <w:numFmt w:val="bullet"/>
        <w:lvlText w:val=""/>
        <w:lvlJc w:val="left"/>
        <w:pPr>
          <w:ind w:left="1704" w:firstLine="709"/>
        </w:pPr>
        <w:rPr>
          <w:rFonts w:ascii="Symbol" w:hAnsi="Symbol" w:hint="default"/>
        </w:rPr>
      </w:lvl>
    </w:lvlOverride>
    <w:lvlOverride w:ilvl="7">
      <w:lvl w:ilvl="7">
        <w:start w:val="1"/>
        <w:numFmt w:val="bullet"/>
        <w:lvlText w:val="o"/>
        <w:lvlJc w:val="left"/>
        <w:pPr>
          <w:ind w:left="1988" w:firstLine="709"/>
        </w:pPr>
        <w:rPr>
          <w:rFonts w:ascii="Courier New" w:hAnsi="Courier New" w:cs="Courier New" w:hint="default"/>
        </w:rPr>
      </w:lvl>
    </w:lvlOverride>
    <w:lvlOverride w:ilvl="8">
      <w:lvl w:ilvl="8">
        <w:start w:val="1"/>
        <w:numFmt w:val="bullet"/>
        <w:lvlText w:val=""/>
        <w:lvlJc w:val="left"/>
        <w:pPr>
          <w:ind w:left="2272" w:firstLine="709"/>
        </w:pPr>
        <w:rPr>
          <w:rFonts w:ascii="Wingdings" w:hAnsi="Wingdings" w:hint="default"/>
        </w:rPr>
      </w:lvl>
    </w:lvlOverride>
  </w:num>
  <w:num w:numId="37">
    <w:abstractNumId w:val="12"/>
  </w:num>
  <w:num w:numId="38">
    <w:abstractNumId w:val="24"/>
  </w:num>
  <w:num w:numId="39">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activeWritingStyle w:appName="MSWord" w:lang="ru-RU" w:vendorID="64" w:dllVersion="0" w:nlCheck="1" w:checkStyle="0"/>
  <w:activeWritingStyle w:appName="MSWord" w:lang="en-US" w:vendorID="64" w:dllVersion="0" w:nlCheck="1" w:checkStyle="0"/>
  <w:activeWritingStyle w:appName="MSWord" w:lang="de-DE" w:vendorID="64" w:dllVersion="0" w:nlCheck="1" w:checkStyle="0"/>
  <w:activeWritingStyle w:appName="MSWord" w:lang="ru-RU" w:vendorID="64" w:dllVersion="131078" w:nlCheck="1" w:checkStyle="0"/>
  <w:activeWritingStyle w:appName="MSWord" w:lang="ru-RU" w:vendorID="1"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14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561"/>
    <w:rsid w:val="000003B2"/>
    <w:rsid w:val="000010A7"/>
    <w:rsid w:val="000010EE"/>
    <w:rsid w:val="0000119E"/>
    <w:rsid w:val="000011B1"/>
    <w:rsid w:val="000011EA"/>
    <w:rsid w:val="00001873"/>
    <w:rsid w:val="00001C6D"/>
    <w:rsid w:val="00001DD0"/>
    <w:rsid w:val="00002117"/>
    <w:rsid w:val="000021F4"/>
    <w:rsid w:val="000030EB"/>
    <w:rsid w:val="000030F0"/>
    <w:rsid w:val="00003B7C"/>
    <w:rsid w:val="00003CE5"/>
    <w:rsid w:val="0000436E"/>
    <w:rsid w:val="00004D2A"/>
    <w:rsid w:val="000052D8"/>
    <w:rsid w:val="00005706"/>
    <w:rsid w:val="00005B93"/>
    <w:rsid w:val="0000616A"/>
    <w:rsid w:val="00006513"/>
    <w:rsid w:val="000071F4"/>
    <w:rsid w:val="00007959"/>
    <w:rsid w:val="00007CDB"/>
    <w:rsid w:val="0001050F"/>
    <w:rsid w:val="0001068A"/>
    <w:rsid w:val="000107AB"/>
    <w:rsid w:val="000107D8"/>
    <w:rsid w:val="00011199"/>
    <w:rsid w:val="00011856"/>
    <w:rsid w:val="000121CA"/>
    <w:rsid w:val="0001221F"/>
    <w:rsid w:val="00012666"/>
    <w:rsid w:val="00012693"/>
    <w:rsid w:val="00012D19"/>
    <w:rsid w:val="000140D9"/>
    <w:rsid w:val="000142AC"/>
    <w:rsid w:val="000146D9"/>
    <w:rsid w:val="0001479A"/>
    <w:rsid w:val="00014A07"/>
    <w:rsid w:val="00014B24"/>
    <w:rsid w:val="000155A4"/>
    <w:rsid w:val="00015B69"/>
    <w:rsid w:val="00016AF4"/>
    <w:rsid w:val="0001753B"/>
    <w:rsid w:val="000176A1"/>
    <w:rsid w:val="00017935"/>
    <w:rsid w:val="00017C58"/>
    <w:rsid w:val="0002029F"/>
    <w:rsid w:val="0002090D"/>
    <w:rsid w:val="00020997"/>
    <w:rsid w:val="00021144"/>
    <w:rsid w:val="00021750"/>
    <w:rsid w:val="000217EC"/>
    <w:rsid w:val="000220E4"/>
    <w:rsid w:val="00022854"/>
    <w:rsid w:val="00022993"/>
    <w:rsid w:val="00023232"/>
    <w:rsid w:val="00023339"/>
    <w:rsid w:val="0002354F"/>
    <w:rsid w:val="00023D1A"/>
    <w:rsid w:val="000251FF"/>
    <w:rsid w:val="0002551A"/>
    <w:rsid w:val="00025566"/>
    <w:rsid w:val="000256F7"/>
    <w:rsid w:val="00025960"/>
    <w:rsid w:val="00025A36"/>
    <w:rsid w:val="000266A5"/>
    <w:rsid w:val="0002740A"/>
    <w:rsid w:val="00027D4D"/>
    <w:rsid w:val="000300BA"/>
    <w:rsid w:val="00030718"/>
    <w:rsid w:val="00030A60"/>
    <w:rsid w:val="00030C52"/>
    <w:rsid w:val="00030DD8"/>
    <w:rsid w:val="000311E4"/>
    <w:rsid w:val="000312DC"/>
    <w:rsid w:val="000317B5"/>
    <w:rsid w:val="00031B40"/>
    <w:rsid w:val="00032026"/>
    <w:rsid w:val="000322D4"/>
    <w:rsid w:val="000323E3"/>
    <w:rsid w:val="00032A89"/>
    <w:rsid w:val="00032FED"/>
    <w:rsid w:val="000337AF"/>
    <w:rsid w:val="0003383F"/>
    <w:rsid w:val="00033C9C"/>
    <w:rsid w:val="00034203"/>
    <w:rsid w:val="00034669"/>
    <w:rsid w:val="000347B3"/>
    <w:rsid w:val="00034BC9"/>
    <w:rsid w:val="00035547"/>
    <w:rsid w:val="00035B73"/>
    <w:rsid w:val="00035CC8"/>
    <w:rsid w:val="00035E59"/>
    <w:rsid w:val="00036353"/>
    <w:rsid w:val="000367BC"/>
    <w:rsid w:val="00037933"/>
    <w:rsid w:val="00037C3C"/>
    <w:rsid w:val="00037D69"/>
    <w:rsid w:val="00040828"/>
    <w:rsid w:val="000409EA"/>
    <w:rsid w:val="00041191"/>
    <w:rsid w:val="000417CF"/>
    <w:rsid w:val="00041904"/>
    <w:rsid w:val="00043047"/>
    <w:rsid w:val="00043321"/>
    <w:rsid w:val="000433B2"/>
    <w:rsid w:val="00044A1A"/>
    <w:rsid w:val="00044D61"/>
    <w:rsid w:val="000466C2"/>
    <w:rsid w:val="0004670C"/>
    <w:rsid w:val="00047831"/>
    <w:rsid w:val="000479F8"/>
    <w:rsid w:val="00047C0F"/>
    <w:rsid w:val="00050F51"/>
    <w:rsid w:val="0005260A"/>
    <w:rsid w:val="000529F6"/>
    <w:rsid w:val="000530A3"/>
    <w:rsid w:val="00053826"/>
    <w:rsid w:val="00053EBC"/>
    <w:rsid w:val="00053FAB"/>
    <w:rsid w:val="000541C8"/>
    <w:rsid w:val="00054364"/>
    <w:rsid w:val="00054931"/>
    <w:rsid w:val="00054A75"/>
    <w:rsid w:val="00055C85"/>
    <w:rsid w:val="00055ECE"/>
    <w:rsid w:val="00055FE6"/>
    <w:rsid w:val="00056AE2"/>
    <w:rsid w:val="00056F99"/>
    <w:rsid w:val="00056FD6"/>
    <w:rsid w:val="00057389"/>
    <w:rsid w:val="000578F8"/>
    <w:rsid w:val="00057A8A"/>
    <w:rsid w:val="00057E8F"/>
    <w:rsid w:val="00060004"/>
    <w:rsid w:val="00060308"/>
    <w:rsid w:val="00060867"/>
    <w:rsid w:val="00060BC3"/>
    <w:rsid w:val="00060C10"/>
    <w:rsid w:val="00061609"/>
    <w:rsid w:val="00061BF5"/>
    <w:rsid w:val="00062132"/>
    <w:rsid w:val="00062239"/>
    <w:rsid w:val="00062469"/>
    <w:rsid w:val="000627EF"/>
    <w:rsid w:val="00062E24"/>
    <w:rsid w:val="000636B7"/>
    <w:rsid w:val="000637FC"/>
    <w:rsid w:val="00063891"/>
    <w:rsid w:val="00064317"/>
    <w:rsid w:val="00064ED8"/>
    <w:rsid w:val="0006523B"/>
    <w:rsid w:val="00065C43"/>
    <w:rsid w:val="00065CCF"/>
    <w:rsid w:val="000664B4"/>
    <w:rsid w:val="00066588"/>
    <w:rsid w:val="000668D5"/>
    <w:rsid w:val="00066AF1"/>
    <w:rsid w:val="000671C6"/>
    <w:rsid w:val="00067374"/>
    <w:rsid w:val="0007065A"/>
    <w:rsid w:val="00070E83"/>
    <w:rsid w:val="00071864"/>
    <w:rsid w:val="0007195E"/>
    <w:rsid w:val="0007204E"/>
    <w:rsid w:val="00072491"/>
    <w:rsid w:val="000726D1"/>
    <w:rsid w:val="00072BE7"/>
    <w:rsid w:val="00072DFF"/>
    <w:rsid w:val="00072F5C"/>
    <w:rsid w:val="00073CA5"/>
    <w:rsid w:val="00074A9E"/>
    <w:rsid w:val="00074CC9"/>
    <w:rsid w:val="000751C8"/>
    <w:rsid w:val="00075216"/>
    <w:rsid w:val="0007549F"/>
    <w:rsid w:val="00075E06"/>
    <w:rsid w:val="00075FF2"/>
    <w:rsid w:val="000766EC"/>
    <w:rsid w:val="00077F18"/>
    <w:rsid w:val="000802D0"/>
    <w:rsid w:val="000807AD"/>
    <w:rsid w:val="00080E4F"/>
    <w:rsid w:val="0008101E"/>
    <w:rsid w:val="000813BB"/>
    <w:rsid w:val="000815E3"/>
    <w:rsid w:val="00082DDC"/>
    <w:rsid w:val="00083693"/>
    <w:rsid w:val="00083DD4"/>
    <w:rsid w:val="000849BD"/>
    <w:rsid w:val="00084D1A"/>
    <w:rsid w:val="000852B4"/>
    <w:rsid w:val="00085460"/>
    <w:rsid w:val="000854D7"/>
    <w:rsid w:val="00085750"/>
    <w:rsid w:val="00085827"/>
    <w:rsid w:val="00085932"/>
    <w:rsid w:val="000859B6"/>
    <w:rsid w:val="00085A53"/>
    <w:rsid w:val="00085E36"/>
    <w:rsid w:val="00086195"/>
    <w:rsid w:val="000866F1"/>
    <w:rsid w:val="00086BFF"/>
    <w:rsid w:val="000871E0"/>
    <w:rsid w:val="00087442"/>
    <w:rsid w:val="00087832"/>
    <w:rsid w:val="00087DB9"/>
    <w:rsid w:val="000901C2"/>
    <w:rsid w:val="00090DA1"/>
    <w:rsid w:val="000910F7"/>
    <w:rsid w:val="0009126D"/>
    <w:rsid w:val="0009157F"/>
    <w:rsid w:val="000918A7"/>
    <w:rsid w:val="000919B9"/>
    <w:rsid w:val="0009283A"/>
    <w:rsid w:val="000929F9"/>
    <w:rsid w:val="00092E6F"/>
    <w:rsid w:val="0009300E"/>
    <w:rsid w:val="000933E1"/>
    <w:rsid w:val="00094225"/>
    <w:rsid w:val="00094688"/>
    <w:rsid w:val="00094B17"/>
    <w:rsid w:val="00094F05"/>
    <w:rsid w:val="00095B86"/>
    <w:rsid w:val="00095E1E"/>
    <w:rsid w:val="00095E52"/>
    <w:rsid w:val="00096367"/>
    <w:rsid w:val="00096439"/>
    <w:rsid w:val="000966B2"/>
    <w:rsid w:val="00096904"/>
    <w:rsid w:val="00096FB3"/>
    <w:rsid w:val="0009742C"/>
    <w:rsid w:val="000A08C5"/>
    <w:rsid w:val="000A0A88"/>
    <w:rsid w:val="000A0F0B"/>
    <w:rsid w:val="000A0F9C"/>
    <w:rsid w:val="000A18F4"/>
    <w:rsid w:val="000A256E"/>
    <w:rsid w:val="000A26A8"/>
    <w:rsid w:val="000A3344"/>
    <w:rsid w:val="000A3553"/>
    <w:rsid w:val="000A4948"/>
    <w:rsid w:val="000A55C0"/>
    <w:rsid w:val="000A59A8"/>
    <w:rsid w:val="000A6C24"/>
    <w:rsid w:val="000A6D18"/>
    <w:rsid w:val="000A6FA0"/>
    <w:rsid w:val="000A7866"/>
    <w:rsid w:val="000A7E87"/>
    <w:rsid w:val="000B0081"/>
    <w:rsid w:val="000B00D3"/>
    <w:rsid w:val="000B0269"/>
    <w:rsid w:val="000B03E9"/>
    <w:rsid w:val="000B06AF"/>
    <w:rsid w:val="000B0D8E"/>
    <w:rsid w:val="000B0EAF"/>
    <w:rsid w:val="000B0F83"/>
    <w:rsid w:val="000B133D"/>
    <w:rsid w:val="000B139F"/>
    <w:rsid w:val="000B15B2"/>
    <w:rsid w:val="000B1638"/>
    <w:rsid w:val="000B177E"/>
    <w:rsid w:val="000B1DD7"/>
    <w:rsid w:val="000B1E79"/>
    <w:rsid w:val="000B2228"/>
    <w:rsid w:val="000B2599"/>
    <w:rsid w:val="000B26E8"/>
    <w:rsid w:val="000B2A40"/>
    <w:rsid w:val="000B2AD2"/>
    <w:rsid w:val="000B2B12"/>
    <w:rsid w:val="000B3269"/>
    <w:rsid w:val="000B3410"/>
    <w:rsid w:val="000B3794"/>
    <w:rsid w:val="000B39CC"/>
    <w:rsid w:val="000B3E01"/>
    <w:rsid w:val="000B3F55"/>
    <w:rsid w:val="000B41FA"/>
    <w:rsid w:val="000B515C"/>
    <w:rsid w:val="000B5810"/>
    <w:rsid w:val="000B5A31"/>
    <w:rsid w:val="000B5B50"/>
    <w:rsid w:val="000B6021"/>
    <w:rsid w:val="000B6741"/>
    <w:rsid w:val="000B6F07"/>
    <w:rsid w:val="000B707A"/>
    <w:rsid w:val="000B7080"/>
    <w:rsid w:val="000B7C85"/>
    <w:rsid w:val="000C00A9"/>
    <w:rsid w:val="000C07D5"/>
    <w:rsid w:val="000C0968"/>
    <w:rsid w:val="000C0A03"/>
    <w:rsid w:val="000C0BA5"/>
    <w:rsid w:val="000C1725"/>
    <w:rsid w:val="000C1BC9"/>
    <w:rsid w:val="000C1F32"/>
    <w:rsid w:val="000C23CE"/>
    <w:rsid w:val="000C2B35"/>
    <w:rsid w:val="000C35F5"/>
    <w:rsid w:val="000C37B9"/>
    <w:rsid w:val="000C3C57"/>
    <w:rsid w:val="000C4068"/>
    <w:rsid w:val="000C45DB"/>
    <w:rsid w:val="000C49F2"/>
    <w:rsid w:val="000C4A13"/>
    <w:rsid w:val="000C56DA"/>
    <w:rsid w:val="000C593D"/>
    <w:rsid w:val="000C5A01"/>
    <w:rsid w:val="000C5A86"/>
    <w:rsid w:val="000C5B71"/>
    <w:rsid w:val="000C5C69"/>
    <w:rsid w:val="000C6049"/>
    <w:rsid w:val="000C628A"/>
    <w:rsid w:val="000C646C"/>
    <w:rsid w:val="000C6A99"/>
    <w:rsid w:val="000C7096"/>
    <w:rsid w:val="000C77ED"/>
    <w:rsid w:val="000C7867"/>
    <w:rsid w:val="000C7990"/>
    <w:rsid w:val="000C7E06"/>
    <w:rsid w:val="000C7FFC"/>
    <w:rsid w:val="000D037D"/>
    <w:rsid w:val="000D05A6"/>
    <w:rsid w:val="000D1B1F"/>
    <w:rsid w:val="000D1E5A"/>
    <w:rsid w:val="000D2583"/>
    <w:rsid w:val="000D264A"/>
    <w:rsid w:val="000D2772"/>
    <w:rsid w:val="000D294A"/>
    <w:rsid w:val="000D2B94"/>
    <w:rsid w:val="000D2EB9"/>
    <w:rsid w:val="000D32B9"/>
    <w:rsid w:val="000D3592"/>
    <w:rsid w:val="000D41DF"/>
    <w:rsid w:val="000D43B5"/>
    <w:rsid w:val="000D528A"/>
    <w:rsid w:val="000D5323"/>
    <w:rsid w:val="000D55F7"/>
    <w:rsid w:val="000D56B6"/>
    <w:rsid w:val="000D57A8"/>
    <w:rsid w:val="000D5AB3"/>
    <w:rsid w:val="000D5C48"/>
    <w:rsid w:val="000D6045"/>
    <w:rsid w:val="000D63E8"/>
    <w:rsid w:val="000D6463"/>
    <w:rsid w:val="000D69D9"/>
    <w:rsid w:val="000D6F98"/>
    <w:rsid w:val="000D7D6D"/>
    <w:rsid w:val="000E275B"/>
    <w:rsid w:val="000E2B6F"/>
    <w:rsid w:val="000E2BCF"/>
    <w:rsid w:val="000E2C0F"/>
    <w:rsid w:val="000E3B2A"/>
    <w:rsid w:val="000E3CF8"/>
    <w:rsid w:val="000E4530"/>
    <w:rsid w:val="000E4691"/>
    <w:rsid w:val="000E542A"/>
    <w:rsid w:val="000E624D"/>
    <w:rsid w:val="000E64FA"/>
    <w:rsid w:val="000E657D"/>
    <w:rsid w:val="000E72C9"/>
    <w:rsid w:val="000E7EE5"/>
    <w:rsid w:val="000F009D"/>
    <w:rsid w:val="000F03DC"/>
    <w:rsid w:val="000F082C"/>
    <w:rsid w:val="000F0FB9"/>
    <w:rsid w:val="000F1082"/>
    <w:rsid w:val="000F13FA"/>
    <w:rsid w:val="000F146B"/>
    <w:rsid w:val="000F1651"/>
    <w:rsid w:val="000F1D4B"/>
    <w:rsid w:val="000F1FBD"/>
    <w:rsid w:val="000F2454"/>
    <w:rsid w:val="000F288F"/>
    <w:rsid w:val="000F331A"/>
    <w:rsid w:val="000F3DF9"/>
    <w:rsid w:val="000F4B40"/>
    <w:rsid w:val="000F4BC9"/>
    <w:rsid w:val="000F4BF4"/>
    <w:rsid w:val="000F4D85"/>
    <w:rsid w:val="000F4E71"/>
    <w:rsid w:val="000F5567"/>
    <w:rsid w:val="000F6039"/>
    <w:rsid w:val="000F61E6"/>
    <w:rsid w:val="000F640A"/>
    <w:rsid w:val="000F69CF"/>
    <w:rsid w:val="000F7400"/>
    <w:rsid w:val="000F7CC1"/>
    <w:rsid w:val="001001A2"/>
    <w:rsid w:val="001006C4"/>
    <w:rsid w:val="0010124C"/>
    <w:rsid w:val="001013C8"/>
    <w:rsid w:val="00101EC0"/>
    <w:rsid w:val="001022F1"/>
    <w:rsid w:val="001026CD"/>
    <w:rsid w:val="00102793"/>
    <w:rsid w:val="0010306B"/>
    <w:rsid w:val="00103098"/>
    <w:rsid w:val="00103114"/>
    <w:rsid w:val="001033E0"/>
    <w:rsid w:val="00103CCB"/>
    <w:rsid w:val="00103F95"/>
    <w:rsid w:val="001040DA"/>
    <w:rsid w:val="001044AA"/>
    <w:rsid w:val="00104E15"/>
    <w:rsid w:val="00105601"/>
    <w:rsid w:val="00105626"/>
    <w:rsid w:val="00106591"/>
    <w:rsid w:val="00106598"/>
    <w:rsid w:val="00106800"/>
    <w:rsid w:val="00106A5D"/>
    <w:rsid w:val="00106BF0"/>
    <w:rsid w:val="00106C1E"/>
    <w:rsid w:val="00106CF8"/>
    <w:rsid w:val="00106F4E"/>
    <w:rsid w:val="00107270"/>
    <w:rsid w:val="0010772C"/>
    <w:rsid w:val="00110424"/>
    <w:rsid w:val="0011076A"/>
    <w:rsid w:val="00110FB0"/>
    <w:rsid w:val="001111D8"/>
    <w:rsid w:val="001127FF"/>
    <w:rsid w:val="00112823"/>
    <w:rsid w:val="00112C32"/>
    <w:rsid w:val="001135FD"/>
    <w:rsid w:val="001136A2"/>
    <w:rsid w:val="00113996"/>
    <w:rsid w:val="00113A4C"/>
    <w:rsid w:val="00114FA7"/>
    <w:rsid w:val="00114FCD"/>
    <w:rsid w:val="001151F9"/>
    <w:rsid w:val="00115B52"/>
    <w:rsid w:val="00115C01"/>
    <w:rsid w:val="00115D26"/>
    <w:rsid w:val="00115DE7"/>
    <w:rsid w:val="00116237"/>
    <w:rsid w:val="001166B1"/>
    <w:rsid w:val="00116C52"/>
    <w:rsid w:val="00117014"/>
    <w:rsid w:val="001171F7"/>
    <w:rsid w:val="0011747D"/>
    <w:rsid w:val="00117A25"/>
    <w:rsid w:val="00117FDF"/>
    <w:rsid w:val="001204F9"/>
    <w:rsid w:val="00120E45"/>
    <w:rsid w:val="00121101"/>
    <w:rsid w:val="00121434"/>
    <w:rsid w:val="00121C03"/>
    <w:rsid w:val="001220A5"/>
    <w:rsid w:val="00122AFF"/>
    <w:rsid w:val="00122DA8"/>
    <w:rsid w:val="00123145"/>
    <w:rsid w:val="001235A9"/>
    <w:rsid w:val="00123EFD"/>
    <w:rsid w:val="00124327"/>
    <w:rsid w:val="00124475"/>
    <w:rsid w:val="00124910"/>
    <w:rsid w:val="0012505C"/>
    <w:rsid w:val="001256B1"/>
    <w:rsid w:val="00125DBF"/>
    <w:rsid w:val="001260BE"/>
    <w:rsid w:val="0012655C"/>
    <w:rsid w:val="001265C4"/>
    <w:rsid w:val="001267EC"/>
    <w:rsid w:val="00126C3D"/>
    <w:rsid w:val="00126E4A"/>
    <w:rsid w:val="001279DC"/>
    <w:rsid w:val="00127B8E"/>
    <w:rsid w:val="00130E54"/>
    <w:rsid w:val="00130ECD"/>
    <w:rsid w:val="00131218"/>
    <w:rsid w:val="001312D4"/>
    <w:rsid w:val="00131546"/>
    <w:rsid w:val="00131B41"/>
    <w:rsid w:val="00131DC8"/>
    <w:rsid w:val="001320BB"/>
    <w:rsid w:val="0013217A"/>
    <w:rsid w:val="001321B0"/>
    <w:rsid w:val="00132293"/>
    <w:rsid w:val="00132BAC"/>
    <w:rsid w:val="001337F7"/>
    <w:rsid w:val="00133C8E"/>
    <w:rsid w:val="00133F2B"/>
    <w:rsid w:val="0013460F"/>
    <w:rsid w:val="00134878"/>
    <w:rsid w:val="00135A57"/>
    <w:rsid w:val="00135D05"/>
    <w:rsid w:val="00135F41"/>
    <w:rsid w:val="00136094"/>
    <w:rsid w:val="001368A2"/>
    <w:rsid w:val="001375EE"/>
    <w:rsid w:val="00140835"/>
    <w:rsid w:val="00140C5E"/>
    <w:rsid w:val="0014107E"/>
    <w:rsid w:val="001413DC"/>
    <w:rsid w:val="00141A94"/>
    <w:rsid w:val="00141B2E"/>
    <w:rsid w:val="001425F1"/>
    <w:rsid w:val="00142719"/>
    <w:rsid w:val="00142DF3"/>
    <w:rsid w:val="0014310D"/>
    <w:rsid w:val="001431D5"/>
    <w:rsid w:val="00143619"/>
    <w:rsid w:val="00143FE7"/>
    <w:rsid w:val="00144281"/>
    <w:rsid w:val="00145E1E"/>
    <w:rsid w:val="00145FED"/>
    <w:rsid w:val="00146002"/>
    <w:rsid w:val="00146088"/>
    <w:rsid w:val="001460A5"/>
    <w:rsid w:val="0014636B"/>
    <w:rsid w:val="00146772"/>
    <w:rsid w:val="001468D4"/>
    <w:rsid w:val="00146CA2"/>
    <w:rsid w:val="00146CCB"/>
    <w:rsid w:val="0014702E"/>
    <w:rsid w:val="001470C2"/>
    <w:rsid w:val="001471CE"/>
    <w:rsid w:val="00147F7C"/>
    <w:rsid w:val="001503AC"/>
    <w:rsid w:val="00150521"/>
    <w:rsid w:val="00150C62"/>
    <w:rsid w:val="001516AA"/>
    <w:rsid w:val="001519E3"/>
    <w:rsid w:val="00151B56"/>
    <w:rsid w:val="00152266"/>
    <w:rsid w:val="0015275D"/>
    <w:rsid w:val="00152F50"/>
    <w:rsid w:val="00153D48"/>
    <w:rsid w:val="00154578"/>
    <w:rsid w:val="00154809"/>
    <w:rsid w:val="00154A0D"/>
    <w:rsid w:val="00154F72"/>
    <w:rsid w:val="0015508B"/>
    <w:rsid w:val="00156170"/>
    <w:rsid w:val="00156917"/>
    <w:rsid w:val="00156E37"/>
    <w:rsid w:val="00156F03"/>
    <w:rsid w:val="0015726A"/>
    <w:rsid w:val="001604EA"/>
    <w:rsid w:val="001608DB"/>
    <w:rsid w:val="0016092F"/>
    <w:rsid w:val="00161018"/>
    <w:rsid w:val="0016133A"/>
    <w:rsid w:val="00161614"/>
    <w:rsid w:val="00161AEA"/>
    <w:rsid w:val="001623C4"/>
    <w:rsid w:val="001624CD"/>
    <w:rsid w:val="001634BD"/>
    <w:rsid w:val="001637A7"/>
    <w:rsid w:val="0016385C"/>
    <w:rsid w:val="00164C9B"/>
    <w:rsid w:val="001655F8"/>
    <w:rsid w:val="00165B10"/>
    <w:rsid w:val="00166011"/>
    <w:rsid w:val="001667E0"/>
    <w:rsid w:val="00166AF9"/>
    <w:rsid w:val="00166B02"/>
    <w:rsid w:val="00166F68"/>
    <w:rsid w:val="00167217"/>
    <w:rsid w:val="00167378"/>
    <w:rsid w:val="00167545"/>
    <w:rsid w:val="001679CF"/>
    <w:rsid w:val="00167F00"/>
    <w:rsid w:val="00167F6C"/>
    <w:rsid w:val="001704EA"/>
    <w:rsid w:val="00170534"/>
    <w:rsid w:val="00170828"/>
    <w:rsid w:val="00170EC7"/>
    <w:rsid w:val="0017118C"/>
    <w:rsid w:val="00171D9C"/>
    <w:rsid w:val="001722BA"/>
    <w:rsid w:val="00172877"/>
    <w:rsid w:val="00172C2C"/>
    <w:rsid w:val="00172DCC"/>
    <w:rsid w:val="00172EC3"/>
    <w:rsid w:val="001730F7"/>
    <w:rsid w:val="00173129"/>
    <w:rsid w:val="00173935"/>
    <w:rsid w:val="00173A16"/>
    <w:rsid w:val="00173C48"/>
    <w:rsid w:val="00173D53"/>
    <w:rsid w:val="00173DBF"/>
    <w:rsid w:val="00174700"/>
    <w:rsid w:val="001747D0"/>
    <w:rsid w:val="00174CA5"/>
    <w:rsid w:val="00174DB6"/>
    <w:rsid w:val="00174FAC"/>
    <w:rsid w:val="00175C08"/>
    <w:rsid w:val="00175EA3"/>
    <w:rsid w:val="001767F7"/>
    <w:rsid w:val="00176C4B"/>
    <w:rsid w:val="00177531"/>
    <w:rsid w:val="00177DA0"/>
    <w:rsid w:val="00180409"/>
    <w:rsid w:val="001806DF"/>
    <w:rsid w:val="00180A1E"/>
    <w:rsid w:val="00180A83"/>
    <w:rsid w:val="00180B02"/>
    <w:rsid w:val="00180D4B"/>
    <w:rsid w:val="00182624"/>
    <w:rsid w:val="00182811"/>
    <w:rsid w:val="00182ADE"/>
    <w:rsid w:val="00182BF4"/>
    <w:rsid w:val="0018356C"/>
    <w:rsid w:val="00183EB3"/>
    <w:rsid w:val="00183F22"/>
    <w:rsid w:val="0018404B"/>
    <w:rsid w:val="001840DB"/>
    <w:rsid w:val="0018413D"/>
    <w:rsid w:val="001845B0"/>
    <w:rsid w:val="00184977"/>
    <w:rsid w:val="00184FB7"/>
    <w:rsid w:val="00185FEC"/>
    <w:rsid w:val="001860BF"/>
    <w:rsid w:val="001866F2"/>
    <w:rsid w:val="00187473"/>
    <w:rsid w:val="0018770A"/>
    <w:rsid w:val="00187771"/>
    <w:rsid w:val="00187DDC"/>
    <w:rsid w:val="00187ECE"/>
    <w:rsid w:val="001903D5"/>
    <w:rsid w:val="00190AAC"/>
    <w:rsid w:val="00190C5A"/>
    <w:rsid w:val="00190E56"/>
    <w:rsid w:val="0019112E"/>
    <w:rsid w:val="00191362"/>
    <w:rsid w:val="00191608"/>
    <w:rsid w:val="00192030"/>
    <w:rsid w:val="001925EC"/>
    <w:rsid w:val="001926BD"/>
    <w:rsid w:val="00192C54"/>
    <w:rsid w:val="00192D5F"/>
    <w:rsid w:val="00192E4C"/>
    <w:rsid w:val="001931A0"/>
    <w:rsid w:val="001937F1"/>
    <w:rsid w:val="0019505C"/>
    <w:rsid w:val="00195173"/>
    <w:rsid w:val="00195470"/>
    <w:rsid w:val="0019557B"/>
    <w:rsid w:val="001957E5"/>
    <w:rsid w:val="001959D7"/>
    <w:rsid w:val="00196F1D"/>
    <w:rsid w:val="00197820"/>
    <w:rsid w:val="001A0182"/>
    <w:rsid w:val="001A0C17"/>
    <w:rsid w:val="001A1288"/>
    <w:rsid w:val="001A1917"/>
    <w:rsid w:val="001A19A2"/>
    <w:rsid w:val="001A1C03"/>
    <w:rsid w:val="001A1D6E"/>
    <w:rsid w:val="001A23F7"/>
    <w:rsid w:val="001A28A8"/>
    <w:rsid w:val="001A2997"/>
    <w:rsid w:val="001A394E"/>
    <w:rsid w:val="001A3B2E"/>
    <w:rsid w:val="001A3EEA"/>
    <w:rsid w:val="001A400C"/>
    <w:rsid w:val="001A4253"/>
    <w:rsid w:val="001A4443"/>
    <w:rsid w:val="001A46C9"/>
    <w:rsid w:val="001A547C"/>
    <w:rsid w:val="001A5D63"/>
    <w:rsid w:val="001A6EF3"/>
    <w:rsid w:val="001A75D4"/>
    <w:rsid w:val="001A7AA6"/>
    <w:rsid w:val="001A7ADD"/>
    <w:rsid w:val="001A7B5C"/>
    <w:rsid w:val="001B097C"/>
    <w:rsid w:val="001B0E1E"/>
    <w:rsid w:val="001B1B7F"/>
    <w:rsid w:val="001B1CF0"/>
    <w:rsid w:val="001B206C"/>
    <w:rsid w:val="001B2256"/>
    <w:rsid w:val="001B2444"/>
    <w:rsid w:val="001B2862"/>
    <w:rsid w:val="001B29F1"/>
    <w:rsid w:val="001B2F64"/>
    <w:rsid w:val="001B3FA5"/>
    <w:rsid w:val="001B4033"/>
    <w:rsid w:val="001B41EF"/>
    <w:rsid w:val="001B4D2E"/>
    <w:rsid w:val="001B4D46"/>
    <w:rsid w:val="001B4F6D"/>
    <w:rsid w:val="001B4F88"/>
    <w:rsid w:val="001B559F"/>
    <w:rsid w:val="001B58FF"/>
    <w:rsid w:val="001B5E4B"/>
    <w:rsid w:val="001B6374"/>
    <w:rsid w:val="001B6899"/>
    <w:rsid w:val="001B71DB"/>
    <w:rsid w:val="001B741B"/>
    <w:rsid w:val="001B75FF"/>
    <w:rsid w:val="001B799B"/>
    <w:rsid w:val="001C0D18"/>
    <w:rsid w:val="001C12E9"/>
    <w:rsid w:val="001C1379"/>
    <w:rsid w:val="001C16D6"/>
    <w:rsid w:val="001C1723"/>
    <w:rsid w:val="001C186E"/>
    <w:rsid w:val="001C195F"/>
    <w:rsid w:val="001C1DAE"/>
    <w:rsid w:val="001C1F37"/>
    <w:rsid w:val="001C248D"/>
    <w:rsid w:val="001C2586"/>
    <w:rsid w:val="001C26F2"/>
    <w:rsid w:val="001C3240"/>
    <w:rsid w:val="001C39FD"/>
    <w:rsid w:val="001C3BA8"/>
    <w:rsid w:val="001C3FA5"/>
    <w:rsid w:val="001C478D"/>
    <w:rsid w:val="001C4810"/>
    <w:rsid w:val="001C4BE6"/>
    <w:rsid w:val="001C4DEF"/>
    <w:rsid w:val="001C4FEF"/>
    <w:rsid w:val="001C51AC"/>
    <w:rsid w:val="001C52E1"/>
    <w:rsid w:val="001C5C38"/>
    <w:rsid w:val="001C62DA"/>
    <w:rsid w:val="001C64B6"/>
    <w:rsid w:val="001C65C9"/>
    <w:rsid w:val="001C665C"/>
    <w:rsid w:val="001C6CAA"/>
    <w:rsid w:val="001C7001"/>
    <w:rsid w:val="001C77F6"/>
    <w:rsid w:val="001C7BC1"/>
    <w:rsid w:val="001C7C21"/>
    <w:rsid w:val="001C7CA1"/>
    <w:rsid w:val="001C7FA5"/>
    <w:rsid w:val="001D01D1"/>
    <w:rsid w:val="001D03B0"/>
    <w:rsid w:val="001D0602"/>
    <w:rsid w:val="001D0B94"/>
    <w:rsid w:val="001D127F"/>
    <w:rsid w:val="001D19BF"/>
    <w:rsid w:val="001D1E92"/>
    <w:rsid w:val="001D1EA3"/>
    <w:rsid w:val="001D262A"/>
    <w:rsid w:val="001D2B99"/>
    <w:rsid w:val="001D2DCE"/>
    <w:rsid w:val="001D361B"/>
    <w:rsid w:val="001D3BF4"/>
    <w:rsid w:val="001D3C73"/>
    <w:rsid w:val="001D44D3"/>
    <w:rsid w:val="001D474B"/>
    <w:rsid w:val="001D478E"/>
    <w:rsid w:val="001D4CE1"/>
    <w:rsid w:val="001D52E1"/>
    <w:rsid w:val="001D58D9"/>
    <w:rsid w:val="001D6169"/>
    <w:rsid w:val="001D6182"/>
    <w:rsid w:val="001D68EA"/>
    <w:rsid w:val="001D6E12"/>
    <w:rsid w:val="001D760B"/>
    <w:rsid w:val="001E027C"/>
    <w:rsid w:val="001E1319"/>
    <w:rsid w:val="001E16D8"/>
    <w:rsid w:val="001E16FC"/>
    <w:rsid w:val="001E1A7C"/>
    <w:rsid w:val="001E1AF5"/>
    <w:rsid w:val="001E1CAE"/>
    <w:rsid w:val="001E1E2C"/>
    <w:rsid w:val="001E2677"/>
    <w:rsid w:val="001E269E"/>
    <w:rsid w:val="001E2832"/>
    <w:rsid w:val="001E341C"/>
    <w:rsid w:val="001E34CD"/>
    <w:rsid w:val="001E3D4B"/>
    <w:rsid w:val="001E3D68"/>
    <w:rsid w:val="001E3DEB"/>
    <w:rsid w:val="001E423E"/>
    <w:rsid w:val="001E4435"/>
    <w:rsid w:val="001E45F8"/>
    <w:rsid w:val="001E46AE"/>
    <w:rsid w:val="001E4EFC"/>
    <w:rsid w:val="001E57AF"/>
    <w:rsid w:val="001E5876"/>
    <w:rsid w:val="001E58B6"/>
    <w:rsid w:val="001E5D52"/>
    <w:rsid w:val="001E62BF"/>
    <w:rsid w:val="001E64E0"/>
    <w:rsid w:val="001E64FC"/>
    <w:rsid w:val="001E65FE"/>
    <w:rsid w:val="001E6A9E"/>
    <w:rsid w:val="001E6B94"/>
    <w:rsid w:val="001E6F94"/>
    <w:rsid w:val="001E7204"/>
    <w:rsid w:val="001E74C7"/>
    <w:rsid w:val="001E75E7"/>
    <w:rsid w:val="001E7F01"/>
    <w:rsid w:val="001F0095"/>
    <w:rsid w:val="001F0AD8"/>
    <w:rsid w:val="001F0BBB"/>
    <w:rsid w:val="001F0D90"/>
    <w:rsid w:val="001F10F0"/>
    <w:rsid w:val="001F12B8"/>
    <w:rsid w:val="001F1F64"/>
    <w:rsid w:val="001F2015"/>
    <w:rsid w:val="001F2A8D"/>
    <w:rsid w:val="001F38E9"/>
    <w:rsid w:val="001F3B47"/>
    <w:rsid w:val="001F4409"/>
    <w:rsid w:val="001F4542"/>
    <w:rsid w:val="001F46A7"/>
    <w:rsid w:val="001F478E"/>
    <w:rsid w:val="001F4F8F"/>
    <w:rsid w:val="001F5855"/>
    <w:rsid w:val="001F5B54"/>
    <w:rsid w:val="001F5BD5"/>
    <w:rsid w:val="001F5C27"/>
    <w:rsid w:val="001F6473"/>
    <w:rsid w:val="001F64D5"/>
    <w:rsid w:val="001F665A"/>
    <w:rsid w:val="001F67CF"/>
    <w:rsid w:val="001F70BF"/>
    <w:rsid w:val="001F71D5"/>
    <w:rsid w:val="001F7643"/>
    <w:rsid w:val="001F78C8"/>
    <w:rsid w:val="0020002A"/>
    <w:rsid w:val="0020056F"/>
    <w:rsid w:val="002005B2"/>
    <w:rsid w:val="002009BB"/>
    <w:rsid w:val="00200B08"/>
    <w:rsid w:val="00200BEF"/>
    <w:rsid w:val="00200C21"/>
    <w:rsid w:val="00200DB9"/>
    <w:rsid w:val="00200E7E"/>
    <w:rsid w:val="00201138"/>
    <w:rsid w:val="002012DE"/>
    <w:rsid w:val="0020165F"/>
    <w:rsid w:val="002016AF"/>
    <w:rsid w:val="002016FA"/>
    <w:rsid w:val="0020196F"/>
    <w:rsid w:val="00202795"/>
    <w:rsid w:val="00202CD5"/>
    <w:rsid w:val="00202FBF"/>
    <w:rsid w:val="002034AA"/>
    <w:rsid w:val="002039E0"/>
    <w:rsid w:val="00204849"/>
    <w:rsid w:val="0020490B"/>
    <w:rsid w:val="00204AE3"/>
    <w:rsid w:val="002055B6"/>
    <w:rsid w:val="00205733"/>
    <w:rsid w:val="00205841"/>
    <w:rsid w:val="00205A2C"/>
    <w:rsid w:val="00205E49"/>
    <w:rsid w:val="00205F47"/>
    <w:rsid w:val="00206409"/>
    <w:rsid w:val="00207025"/>
    <w:rsid w:val="0020798F"/>
    <w:rsid w:val="002105EC"/>
    <w:rsid w:val="0021094C"/>
    <w:rsid w:val="00210B23"/>
    <w:rsid w:val="00210C04"/>
    <w:rsid w:val="0021150D"/>
    <w:rsid w:val="00211DE6"/>
    <w:rsid w:val="00211FB2"/>
    <w:rsid w:val="0021239E"/>
    <w:rsid w:val="0021276A"/>
    <w:rsid w:val="0021298B"/>
    <w:rsid w:val="00213932"/>
    <w:rsid w:val="0021458A"/>
    <w:rsid w:val="00215350"/>
    <w:rsid w:val="002154EA"/>
    <w:rsid w:val="00215B31"/>
    <w:rsid w:val="002161F3"/>
    <w:rsid w:val="00216509"/>
    <w:rsid w:val="002167F0"/>
    <w:rsid w:val="00216948"/>
    <w:rsid w:val="00216E3E"/>
    <w:rsid w:val="00216EE4"/>
    <w:rsid w:val="002176EB"/>
    <w:rsid w:val="002178B2"/>
    <w:rsid w:val="00220478"/>
    <w:rsid w:val="002204B1"/>
    <w:rsid w:val="00220574"/>
    <w:rsid w:val="00220A35"/>
    <w:rsid w:val="00220F50"/>
    <w:rsid w:val="00221253"/>
    <w:rsid w:val="002218CD"/>
    <w:rsid w:val="0022241B"/>
    <w:rsid w:val="002224FF"/>
    <w:rsid w:val="00222A7D"/>
    <w:rsid w:val="00222E77"/>
    <w:rsid w:val="00222EC5"/>
    <w:rsid w:val="0022356D"/>
    <w:rsid w:val="00223B46"/>
    <w:rsid w:val="00223DFA"/>
    <w:rsid w:val="00224F15"/>
    <w:rsid w:val="0022547F"/>
    <w:rsid w:val="00225596"/>
    <w:rsid w:val="002260D9"/>
    <w:rsid w:val="00226D9E"/>
    <w:rsid w:val="00227028"/>
    <w:rsid w:val="00227396"/>
    <w:rsid w:val="0022770C"/>
    <w:rsid w:val="00227867"/>
    <w:rsid w:val="00227ADF"/>
    <w:rsid w:val="00227B3C"/>
    <w:rsid w:val="00227D70"/>
    <w:rsid w:val="0023026C"/>
    <w:rsid w:val="00230435"/>
    <w:rsid w:val="00230996"/>
    <w:rsid w:val="002316EF"/>
    <w:rsid w:val="00231730"/>
    <w:rsid w:val="002317A9"/>
    <w:rsid w:val="00231A0A"/>
    <w:rsid w:val="00232DCD"/>
    <w:rsid w:val="002331C7"/>
    <w:rsid w:val="00233BFF"/>
    <w:rsid w:val="00233F4A"/>
    <w:rsid w:val="00234872"/>
    <w:rsid w:val="00234D66"/>
    <w:rsid w:val="00234DED"/>
    <w:rsid w:val="00234ED2"/>
    <w:rsid w:val="0023529B"/>
    <w:rsid w:val="002352D9"/>
    <w:rsid w:val="00235392"/>
    <w:rsid w:val="00235EAD"/>
    <w:rsid w:val="00236573"/>
    <w:rsid w:val="0023659D"/>
    <w:rsid w:val="002366A5"/>
    <w:rsid w:val="00236773"/>
    <w:rsid w:val="00236783"/>
    <w:rsid w:val="00236867"/>
    <w:rsid w:val="00236B66"/>
    <w:rsid w:val="00240751"/>
    <w:rsid w:val="002407C5"/>
    <w:rsid w:val="00241670"/>
    <w:rsid w:val="00241AE1"/>
    <w:rsid w:val="00242E19"/>
    <w:rsid w:val="002437D5"/>
    <w:rsid w:val="00244261"/>
    <w:rsid w:val="00244812"/>
    <w:rsid w:val="00244C12"/>
    <w:rsid w:val="00244E6B"/>
    <w:rsid w:val="002452E1"/>
    <w:rsid w:val="00245416"/>
    <w:rsid w:val="002456D7"/>
    <w:rsid w:val="00245EC2"/>
    <w:rsid w:val="00245FB7"/>
    <w:rsid w:val="00246630"/>
    <w:rsid w:val="00246FB8"/>
    <w:rsid w:val="00247130"/>
    <w:rsid w:val="00247304"/>
    <w:rsid w:val="00247E5C"/>
    <w:rsid w:val="00250215"/>
    <w:rsid w:val="00250419"/>
    <w:rsid w:val="002505BF"/>
    <w:rsid w:val="0025095C"/>
    <w:rsid w:val="00250979"/>
    <w:rsid w:val="00250B43"/>
    <w:rsid w:val="00250FC3"/>
    <w:rsid w:val="00251120"/>
    <w:rsid w:val="0025180C"/>
    <w:rsid w:val="00251D7C"/>
    <w:rsid w:val="00251F36"/>
    <w:rsid w:val="00252D39"/>
    <w:rsid w:val="00252FB6"/>
    <w:rsid w:val="00252FC2"/>
    <w:rsid w:val="00253659"/>
    <w:rsid w:val="0025378F"/>
    <w:rsid w:val="00253A5F"/>
    <w:rsid w:val="00253C9A"/>
    <w:rsid w:val="00253E6A"/>
    <w:rsid w:val="002540C0"/>
    <w:rsid w:val="00254B8B"/>
    <w:rsid w:val="00254DD3"/>
    <w:rsid w:val="002553C2"/>
    <w:rsid w:val="00255BF7"/>
    <w:rsid w:val="00255DE3"/>
    <w:rsid w:val="00255E81"/>
    <w:rsid w:val="00256089"/>
    <w:rsid w:val="00256438"/>
    <w:rsid w:val="002564B1"/>
    <w:rsid w:val="00256926"/>
    <w:rsid w:val="00256D5D"/>
    <w:rsid w:val="00257A3C"/>
    <w:rsid w:val="00257CB8"/>
    <w:rsid w:val="002601BB"/>
    <w:rsid w:val="00260220"/>
    <w:rsid w:val="00261157"/>
    <w:rsid w:val="002611B6"/>
    <w:rsid w:val="00261CFE"/>
    <w:rsid w:val="00262241"/>
    <w:rsid w:val="00262B4F"/>
    <w:rsid w:val="00262CE2"/>
    <w:rsid w:val="00262F05"/>
    <w:rsid w:val="00263208"/>
    <w:rsid w:val="0026326B"/>
    <w:rsid w:val="00263CC4"/>
    <w:rsid w:val="0026455B"/>
    <w:rsid w:val="00264F47"/>
    <w:rsid w:val="00264F51"/>
    <w:rsid w:val="00265016"/>
    <w:rsid w:val="002659C0"/>
    <w:rsid w:val="00265C2D"/>
    <w:rsid w:val="002666F8"/>
    <w:rsid w:val="002675DC"/>
    <w:rsid w:val="00267700"/>
    <w:rsid w:val="002679DB"/>
    <w:rsid w:val="002679E3"/>
    <w:rsid w:val="00267CE8"/>
    <w:rsid w:val="00267F66"/>
    <w:rsid w:val="002701A4"/>
    <w:rsid w:val="002709FD"/>
    <w:rsid w:val="00270D27"/>
    <w:rsid w:val="00271201"/>
    <w:rsid w:val="002713E2"/>
    <w:rsid w:val="00271761"/>
    <w:rsid w:val="00271A82"/>
    <w:rsid w:val="00271CB4"/>
    <w:rsid w:val="00271E0A"/>
    <w:rsid w:val="00271E71"/>
    <w:rsid w:val="00272133"/>
    <w:rsid w:val="00272773"/>
    <w:rsid w:val="002731E7"/>
    <w:rsid w:val="00273421"/>
    <w:rsid w:val="00274053"/>
    <w:rsid w:val="002747C9"/>
    <w:rsid w:val="00274F6E"/>
    <w:rsid w:val="00275D77"/>
    <w:rsid w:val="00275E93"/>
    <w:rsid w:val="00276018"/>
    <w:rsid w:val="002765D8"/>
    <w:rsid w:val="00276BE5"/>
    <w:rsid w:val="00276CBA"/>
    <w:rsid w:val="00276DA2"/>
    <w:rsid w:val="00276E2D"/>
    <w:rsid w:val="00276FEB"/>
    <w:rsid w:val="00277092"/>
    <w:rsid w:val="002776C8"/>
    <w:rsid w:val="00277A50"/>
    <w:rsid w:val="00277BCE"/>
    <w:rsid w:val="00277EAC"/>
    <w:rsid w:val="0028018D"/>
    <w:rsid w:val="002808DB"/>
    <w:rsid w:val="002809B3"/>
    <w:rsid w:val="00280D91"/>
    <w:rsid w:val="00280DFB"/>
    <w:rsid w:val="00280EED"/>
    <w:rsid w:val="00280FDD"/>
    <w:rsid w:val="0028132B"/>
    <w:rsid w:val="002813B1"/>
    <w:rsid w:val="00282F04"/>
    <w:rsid w:val="002831A5"/>
    <w:rsid w:val="0028427E"/>
    <w:rsid w:val="002842B2"/>
    <w:rsid w:val="00284C23"/>
    <w:rsid w:val="00285747"/>
    <w:rsid w:val="00285BD3"/>
    <w:rsid w:val="00285EA2"/>
    <w:rsid w:val="00286874"/>
    <w:rsid w:val="002869E2"/>
    <w:rsid w:val="00286B42"/>
    <w:rsid w:val="00286C1C"/>
    <w:rsid w:val="00286C79"/>
    <w:rsid w:val="0028771E"/>
    <w:rsid w:val="00287A24"/>
    <w:rsid w:val="00287B7A"/>
    <w:rsid w:val="002901D0"/>
    <w:rsid w:val="002902E0"/>
    <w:rsid w:val="002908F6"/>
    <w:rsid w:val="00290D79"/>
    <w:rsid w:val="002919F0"/>
    <w:rsid w:val="00291AC6"/>
    <w:rsid w:val="00291C7D"/>
    <w:rsid w:val="00291C91"/>
    <w:rsid w:val="00291F41"/>
    <w:rsid w:val="00292247"/>
    <w:rsid w:val="002924CB"/>
    <w:rsid w:val="0029263B"/>
    <w:rsid w:val="00292A28"/>
    <w:rsid w:val="00292AA3"/>
    <w:rsid w:val="00292FF5"/>
    <w:rsid w:val="00292FFC"/>
    <w:rsid w:val="00293050"/>
    <w:rsid w:val="00293595"/>
    <w:rsid w:val="00293D0F"/>
    <w:rsid w:val="0029418E"/>
    <w:rsid w:val="002944F1"/>
    <w:rsid w:val="00294D53"/>
    <w:rsid w:val="00294EED"/>
    <w:rsid w:val="00295662"/>
    <w:rsid w:val="002957BA"/>
    <w:rsid w:val="002957C2"/>
    <w:rsid w:val="00295CA9"/>
    <w:rsid w:val="00295D7D"/>
    <w:rsid w:val="00296061"/>
    <w:rsid w:val="0029619C"/>
    <w:rsid w:val="002965DD"/>
    <w:rsid w:val="0029688E"/>
    <w:rsid w:val="00296B8D"/>
    <w:rsid w:val="00297A42"/>
    <w:rsid w:val="00297DFD"/>
    <w:rsid w:val="002A028E"/>
    <w:rsid w:val="002A091E"/>
    <w:rsid w:val="002A105C"/>
    <w:rsid w:val="002A1C0C"/>
    <w:rsid w:val="002A20DD"/>
    <w:rsid w:val="002A3A1F"/>
    <w:rsid w:val="002A3BD0"/>
    <w:rsid w:val="002A3F20"/>
    <w:rsid w:val="002A4A48"/>
    <w:rsid w:val="002A53E1"/>
    <w:rsid w:val="002A56A2"/>
    <w:rsid w:val="002A5814"/>
    <w:rsid w:val="002A58AB"/>
    <w:rsid w:val="002A59A5"/>
    <w:rsid w:val="002A5F63"/>
    <w:rsid w:val="002A6989"/>
    <w:rsid w:val="002A6D8B"/>
    <w:rsid w:val="002A7229"/>
    <w:rsid w:val="002A7478"/>
    <w:rsid w:val="002A7794"/>
    <w:rsid w:val="002A779A"/>
    <w:rsid w:val="002A7A03"/>
    <w:rsid w:val="002A7C44"/>
    <w:rsid w:val="002B05CF"/>
    <w:rsid w:val="002B06F7"/>
    <w:rsid w:val="002B0D33"/>
    <w:rsid w:val="002B15FD"/>
    <w:rsid w:val="002B1BBE"/>
    <w:rsid w:val="002B1BFC"/>
    <w:rsid w:val="002B2313"/>
    <w:rsid w:val="002B24B2"/>
    <w:rsid w:val="002B2A39"/>
    <w:rsid w:val="002B34EB"/>
    <w:rsid w:val="002B3798"/>
    <w:rsid w:val="002B3CB4"/>
    <w:rsid w:val="002B3E38"/>
    <w:rsid w:val="002B43C8"/>
    <w:rsid w:val="002B455D"/>
    <w:rsid w:val="002B498B"/>
    <w:rsid w:val="002B5132"/>
    <w:rsid w:val="002B5E0C"/>
    <w:rsid w:val="002C000A"/>
    <w:rsid w:val="002C01D7"/>
    <w:rsid w:val="002C0610"/>
    <w:rsid w:val="002C0731"/>
    <w:rsid w:val="002C07A6"/>
    <w:rsid w:val="002C2139"/>
    <w:rsid w:val="002C229F"/>
    <w:rsid w:val="002C22CB"/>
    <w:rsid w:val="002C22F4"/>
    <w:rsid w:val="002C2A5C"/>
    <w:rsid w:val="002C3031"/>
    <w:rsid w:val="002C3396"/>
    <w:rsid w:val="002C3757"/>
    <w:rsid w:val="002C3DEB"/>
    <w:rsid w:val="002C425C"/>
    <w:rsid w:val="002C42DF"/>
    <w:rsid w:val="002C458F"/>
    <w:rsid w:val="002C497F"/>
    <w:rsid w:val="002C4C37"/>
    <w:rsid w:val="002C4DA2"/>
    <w:rsid w:val="002C5535"/>
    <w:rsid w:val="002C5CC9"/>
    <w:rsid w:val="002C62ED"/>
    <w:rsid w:val="002C6A8E"/>
    <w:rsid w:val="002C7046"/>
    <w:rsid w:val="002C751B"/>
    <w:rsid w:val="002C7545"/>
    <w:rsid w:val="002C78EA"/>
    <w:rsid w:val="002C7D7E"/>
    <w:rsid w:val="002C7F3D"/>
    <w:rsid w:val="002C7FF4"/>
    <w:rsid w:val="002D022F"/>
    <w:rsid w:val="002D0666"/>
    <w:rsid w:val="002D074C"/>
    <w:rsid w:val="002D0EEF"/>
    <w:rsid w:val="002D2640"/>
    <w:rsid w:val="002D30BC"/>
    <w:rsid w:val="002D3A84"/>
    <w:rsid w:val="002D41DF"/>
    <w:rsid w:val="002D470C"/>
    <w:rsid w:val="002D4E4B"/>
    <w:rsid w:val="002D585F"/>
    <w:rsid w:val="002D5CB3"/>
    <w:rsid w:val="002D5DA6"/>
    <w:rsid w:val="002D63D8"/>
    <w:rsid w:val="002D6516"/>
    <w:rsid w:val="002D692A"/>
    <w:rsid w:val="002D75D4"/>
    <w:rsid w:val="002D7B73"/>
    <w:rsid w:val="002D7E9A"/>
    <w:rsid w:val="002E0409"/>
    <w:rsid w:val="002E0508"/>
    <w:rsid w:val="002E0C6D"/>
    <w:rsid w:val="002E0D11"/>
    <w:rsid w:val="002E0D39"/>
    <w:rsid w:val="002E1379"/>
    <w:rsid w:val="002E13DA"/>
    <w:rsid w:val="002E1701"/>
    <w:rsid w:val="002E22B4"/>
    <w:rsid w:val="002E2A03"/>
    <w:rsid w:val="002E2A5B"/>
    <w:rsid w:val="002E2AD5"/>
    <w:rsid w:val="002E2F70"/>
    <w:rsid w:val="002E32C9"/>
    <w:rsid w:val="002E33D5"/>
    <w:rsid w:val="002E3722"/>
    <w:rsid w:val="002E37A1"/>
    <w:rsid w:val="002E3B7B"/>
    <w:rsid w:val="002E3DDE"/>
    <w:rsid w:val="002E43E4"/>
    <w:rsid w:val="002E4412"/>
    <w:rsid w:val="002E4A13"/>
    <w:rsid w:val="002E4EEA"/>
    <w:rsid w:val="002E533F"/>
    <w:rsid w:val="002E5BFD"/>
    <w:rsid w:val="002E6468"/>
    <w:rsid w:val="002E6783"/>
    <w:rsid w:val="002E68D1"/>
    <w:rsid w:val="002E7436"/>
    <w:rsid w:val="002E7962"/>
    <w:rsid w:val="002F006C"/>
    <w:rsid w:val="002F035C"/>
    <w:rsid w:val="002F0A8B"/>
    <w:rsid w:val="002F0B29"/>
    <w:rsid w:val="002F0CE8"/>
    <w:rsid w:val="002F1B36"/>
    <w:rsid w:val="002F1BC9"/>
    <w:rsid w:val="002F2453"/>
    <w:rsid w:val="002F25C3"/>
    <w:rsid w:val="002F2C0B"/>
    <w:rsid w:val="002F2D02"/>
    <w:rsid w:val="002F325B"/>
    <w:rsid w:val="002F418B"/>
    <w:rsid w:val="002F4FF0"/>
    <w:rsid w:val="002F5016"/>
    <w:rsid w:val="002F5963"/>
    <w:rsid w:val="002F5A3F"/>
    <w:rsid w:val="002F625A"/>
    <w:rsid w:val="002F6731"/>
    <w:rsid w:val="002F6B95"/>
    <w:rsid w:val="002F6F99"/>
    <w:rsid w:val="002F70A9"/>
    <w:rsid w:val="002F777F"/>
    <w:rsid w:val="002F79D0"/>
    <w:rsid w:val="002F7A21"/>
    <w:rsid w:val="002F7E67"/>
    <w:rsid w:val="002F7F48"/>
    <w:rsid w:val="003002C9"/>
    <w:rsid w:val="00300839"/>
    <w:rsid w:val="00300CF6"/>
    <w:rsid w:val="00300DAC"/>
    <w:rsid w:val="00301CC2"/>
    <w:rsid w:val="00302A4A"/>
    <w:rsid w:val="00304302"/>
    <w:rsid w:val="0030492B"/>
    <w:rsid w:val="00305A65"/>
    <w:rsid w:val="00305E04"/>
    <w:rsid w:val="00306447"/>
    <w:rsid w:val="00306E20"/>
    <w:rsid w:val="00307153"/>
    <w:rsid w:val="003071F2"/>
    <w:rsid w:val="0030764B"/>
    <w:rsid w:val="003077B1"/>
    <w:rsid w:val="00307C91"/>
    <w:rsid w:val="00307EEA"/>
    <w:rsid w:val="00310B03"/>
    <w:rsid w:val="00310CB7"/>
    <w:rsid w:val="00310DFC"/>
    <w:rsid w:val="00311B76"/>
    <w:rsid w:val="00311FE1"/>
    <w:rsid w:val="0031212D"/>
    <w:rsid w:val="00312585"/>
    <w:rsid w:val="003129CC"/>
    <w:rsid w:val="003134C2"/>
    <w:rsid w:val="0031372D"/>
    <w:rsid w:val="00313AB8"/>
    <w:rsid w:val="00313D8C"/>
    <w:rsid w:val="0031407F"/>
    <w:rsid w:val="00314489"/>
    <w:rsid w:val="003147A9"/>
    <w:rsid w:val="0031582C"/>
    <w:rsid w:val="0031584E"/>
    <w:rsid w:val="003158F6"/>
    <w:rsid w:val="00316E10"/>
    <w:rsid w:val="00317676"/>
    <w:rsid w:val="003176E2"/>
    <w:rsid w:val="00317942"/>
    <w:rsid w:val="00317C88"/>
    <w:rsid w:val="00317F63"/>
    <w:rsid w:val="00320F97"/>
    <w:rsid w:val="0032107D"/>
    <w:rsid w:val="003212BE"/>
    <w:rsid w:val="00321355"/>
    <w:rsid w:val="003219CF"/>
    <w:rsid w:val="00322523"/>
    <w:rsid w:val="003225C6"/>
    <w:rsid w:val="00322BD0"/>
    <w:rsid w:val="00322C42"/>
    <w:rsid w:val="00322E01"/>
    <w:rsid w:val="0032337E"/>
    <w:rsid w:val="003243A4"/>
    <w:rsid w:val="0032442C"/>
    <w:rsid w:val="003244CA"/>
    <w:rsid w:val="003245F3"/>
    <w:rsid w:val="00324A7A"/>
    <w:rsid w:val="003251B5"/>
    <w:rsid w:val="0032577E"/>
    <w:rsid w:val="0032578F"/>
    <w:rsid w:val="003257B7"/>
    <w:rsid w:val="00325A2B"/>
    <w:rsid w:val="00325D02"/>
    <w:rsid w:val="0032627D"/>
    <w:rsid w:val="003262D0"/>
    <w:rsid w:val="0032690F"/>
    <w:rsid w:val="00326B60"/>
    <w:rsid w:val="00327371"/>
    <w:rsid w:val="00327815"/>
    <w:rsid w:val="00327EFF"/>
    <w:rsid w:val="00330276"/>
    <w:rsid w:val="003306BE"/>
    <w:rsid w:val="0033126E"/>
    <w:rsid w:val="003315FA"/>
    <w:rsid w:val="003318A3"/>
    <w:rsid w:val="003322E1"/>
    <w:rsid w:val="0033253C"/>
    <w:rsid w:val="0033274D"/>
    <w:rsid w:val="003327C5"/>
    <w:rsid w:val="00332FCC"/>
    <w:rsid w:val="00333BC1"/>
    <w:rsid w:val="003342B0"/>
    <w:rsid w:val="00334D26"/>
    <w:rsid w:val="00334FBC"/>
    <w:rsid w:val="00335D87"/>
    <w:rsid w:val="003369E8"/>
    <w:rsid w:val="00336A97"/>
    <w:rsid w:val="00336B29"/>
    <w:rsid w:val="00336CEC"/>
    <w:rsid w:val="0033749D"/>
    <w:rsid w:val="003374DB"/>
    <w:rsid w:val="003378F3"/>
    <w:rsid w:val="00340128"/>
    <w:rsid w:val="00340494"/>
    <w:rsid w:val="00340572"/>
    <w:rsid w:val="00340851"/>
    <w:rsid w:val="003408A2"/>
    <w:rsid w:val="0034097D"/>
    <w:rsid w:val="00341232"/>
    <w:rsid w:val="003415F7"/>
    <w:rsid w:val="00341826"/>
    <w:rsid w:val="00341848"/>
    <w:rsid w:val="00341877"/>
    <w:rsid w:val="00341911"/>
    <w:rsid w:val="00341D15"/>
    <w:rsid w:val="00341FCB"/>
    <w:rsid w:val="00342295"/>
    <w:rsid w:val="003425AC"/>
    <w:rsid w:val="00342706"/>
    <w:rsid w:val="003429A0"/>
    <w:rsid w:val="00342D46"/>
    <w:rsid w:val="00342D62"/>
    <w:rsid w:val="00343145"/>
    <w:rsid w:val="00343C19"/>
    <w:rsid w:val="00343EED"/>
    <w:rsid w:val="003445FF"/>
    <w:rsid w:val="00344A2C"/>
    <w:rsid w:val="003450AF"/>
    <w:rsid w:val="0034525A"/>
    <w:rsid w:val="003459D5"/>
    <w:rsid w:val="00345C29"/>
    <w:rsid w:val="00345C3A"/>
    <w:rsid w:val="003464CA"/>
    <w:rsid w:val="0034669B"/>
    <w:rsid w:val="00346980"/>
    <w:rsid w:val="003479D2"/>
    <w:rsid w:val="00347F13"/>
    <w:rsid w:val="00347F2D"/>
    <w:rsid w:val="00350029"/>
    <w:rsid w:val="00350260"/>
    <w:rsid w:val="00350510"/>
    <w:rsid w:val="003516AB"/>
    <w:rsid w:val="00351BAF"/>
    <w:rsid w:val="00351EC1"/>
    <w:rsid w:val="00351EF5"/>
    <w:rsid w:val="00351FB5"/>
    <w:rsid w:val="0035207C"/>
    <w:rsid w:val="003522E1"/>
    <w:rsid w:val="003529B5"/>
    <w:rsid w:val="00352A0F"/>
    <w:rsid w:val="00352C4E"/>
    <w:rsid w:val="00352CC9"/>
    <w:rsid w:val="003534E3"/>
    <w:rsid w:val="00353991"/>
    <w:rsid w:val="00354993"/>
    <w:rsid w:val="003549A0"/>
    <w:rsid w:val="00354BBA"/>
    <w:rsid w:val="0035584F"/>
    <w:rsid w:val="00355B0A"/>
    <w:rsid w:val="00355B60"/>
    <w:rsid w:val="00355DA3"/>
    <w:rsid w:val="00356238"/>
    <w:rsid w:val="0035674D"/>
    <w:rsid w:val="00357027"/>
    <w:rsid w:val="00357FA1"/>
    <w:rsid w:val="00357FAB"/>
    <w:rsid w:val="00360F89"/>
    <w:rsid w:val="00361330"/>
    <w:rsid w:val="00361B13"/>
    <w:rsid w:val="00361E3D"/>
    <w:rsid w:val="00362177"/>
    <w:rsid w:val="003634EB"/>
    <w:rsid w:val="003643EB"/>
    <w:rsid w:val="00364A80"/>
    <w:rsid w:val="00365294"/>
    <w:rsid w:val="003658B0"/>
    <w:rsid w:val="003658EA"/>
    <w:rsid w:val="00365D4A"/>
    <w:rsid w:val="003660DB"/>
    <w:rsid w:val="003661B3"/>
    <w:rsid w:val="0036641B"/>
    <w:rsid w:val="0036752A"/>
    <w:rsid w:val="00370749"/>
    <w:rsid w:val="00370857"/>
    <w:rsid w:val="003709CE"/>
    <w:rsid w:val="00370B0F"/>
    <w:rsid w:val="00370E86"/>
    <w:rsid w:val="00371398"/>
    <w:rsid w:val="00371494"/>
    <w:rsid w:val="00371A6E"/>
    <w:rsid w:val="003720B8"/>
    <w:rsid w:val="003735D2"/>
    <w:rsid w:val="00373864"/>
    <w:rsid w:val="00373981"/>
    <w:rsid w:val="0037471C"/>
    <w:rsid w:val="003754E3"/>
    <w:rsid w:val="0037555A"/>
    <w:rsid w:val="00376249"/>
    <w:rsid w:val="00376A7B"/>
    <w:rsid w:val="00376BE1"/>
    <w:rsid w:val="00376CBA"/>
    <w:rsid w:val="003771A7"/>
    <w:rsid w:val="003774AE"/>
    <w:rsid w:val="003774E2"/>
    <w:rsid w:val="00377649"/>
    <w:rsid w:val="00377BF0"/>
    <w:rsid w:val="00377D98"/>
    <w:rsid w:val="00380278"/>
    <w:rsid w:val="00380796"/>
    <w:rsid w:val="00380E79"/>
    <w:rsid w:val="0038112E"/>
    <w:rsid w:val="003813F3"/>
    <w:rsid w:val="003829A4"/>
    <w:rsid w:val="00382AE5"/>
    <w:rsid w:val="00382C2B"/>
    <w:rsid w:val="00382CE7"/>
    <w:rsid w:val="00382DEE"/>
    <w:rsid w:val="003840D4"/>
    <w:rsid w:val="003841E1"/>
    <w:rsid w:val="00384EFF"/>
    <w:rsid w:val="00384F82"/>
    <w:rsid w:val="00385802"/>
    <w:rsid w:val="00385822"/>
    <w:rsid w:val="00385ACC"/>
    <w:rsid w:val="00385B8B"/>
    <w:rsid w:val="003862B3"/>
    <w:rsid w:val="00386807"/>
    <w:rsid w:val="00386F12"/>
    <w:rsid w:val="00386FC9"/>
    <w:rsid w:val="00386FD3"/>
    <w:rsid w:val="00387834"/>
    <w:rsid w:val="00387AEA"/>
    <w:rsid w:val="0039017E"/>
    <w:rsid w:val="003901CD"/>
    <w:rsid w:val="00390967"/>
    <w:rsid w:val="00390C42"/>
    <w:rsid w:val="00390D27"/>
    <w:rsid w:val="00391067"/>
    <w:rsid w:val="00391305"/>
    <w:rsid w:val="00391442"/>
    <w:rsid w:val="003925DE"/>
    <w:rsid w:val="00392808"/>
    <w:rsid w:val="00392838"/>
    <w:rsid w:val="00392E09"/>
    <w:rsid w:val="00392FAB"/>
    <w:rsid w:val="00393059"/>
    <w:rsid w:val="0039307B"/>
    <w:rsid w:val="00393768"/>
    <w:rsid w:val="00393A12"/>
    <w:rsid w:val="00393EF1"/>
    <w:rsid w:val="00394C85"/>
    <w:rsid w:val="0039502B"/>
    <w:rsid w:val="00395A61"/>
    <w:rsid w:val="00395E6F"/>
    <w:rsid w:val="00395FDE"/>
    <w:rsid w:val="00396BB3"/>
    <w:rsid w:val="00396EA3"/>
    <w:rsid w:val="003974EC"/>
    <w:rsid w:val="00397A63"/>
    <w:rsid w:val="00397E61"/>
    <w:rsid w:val="00397FE1"/>
    <w:rsid w:val="003A093B"/>
    <w:rsid w:val="003A14D0"/>
    <w:rsid w:val="003A22E2"/>
    <w:rsid w:val="003A24FB"/>
    <w:rsid w:val="003A2DA1"/>
    <w:rsid w:val="003A38C3"/>
    <w:rsid w:val="003A3BDB"/>
    <w:rsid w:val="003A4178"/>
    <w:rsid w:val="003A423A"/>
    <w:rsid w:val="003A4443"/>
    <w:rsid w:val="003A4724"/>
    <w:rsid w:val="003A47E8"/>
    <w:rsid w:val="003A4C00"/>
    <w:rsid w:val="003A4C61"/>
    <w:rsid w:val="003A4E45"/>
    <w:rsid w:val="003A563F"/>
    <w:rsid w:val="003A57AA"/>
    <w:rsid w:val="003A5C22"/>
    <w:rsid w:val="003A6305"/>
    <w:rsid w:val="003A671B"/>
    <w:rsid w:val="003A6B3F"/>
    <w:rsid w:val="003A6DF0"/>
    <w:rsid w:val="003A7543"/>
    <w:rsid w:val="003A7758"/>
    <w:rsid w:val="003A7DE5"/>
    <w:rsid w:val="003B0579"/>
    <w:rsid w:val="003B0886"/>
    <w:rsid w:val="003B1120"/>
    <w:rsid w:val="003B1609"/>
    <w:rsid w:val="003B212F"/>
    <w:rsid w:val="003B2838"/>
    <w:rsid w:val="003B2844"/>
    <w:rsid w:val="003B29E7"/>
    <w:rsid w:val="003B349A"/>
    <w:rsid w:val="003B3890"/>
    <w:rsid w:val="003B3A80"/>
    <w:rsid w:val="003B40C9"/>
    <w:rsid w:val="003B4108"/>
    <w:rsid w:val="003B4544"/>
    <w:rsid w:val="003B49A3"/>
    <w:rsid w:val="003B49F8"/>
    <w:rsid w:val="003B53C6"/>
    <w:rsid w:val="003B5D85"/>
    <w:rsid w:val="003B61D1"/>
    <w:rsid w:val="003B67C3"/>
    <w:rsid w:val="003B6D09"/>
    <w:rsid w:val="003B7255"/>
    <w:rsid w:val="003B72A5"/>
    <w:rsid w:val="003B7523"/>
    <w:rsid w:val="003C01B4"/>
    <w:rsid w:val="003C0233"/>
    <w:rsid w:val="003C0444"/>
    <w:rsid w:val="003C08DA"/>
    <w:rsid w:val="003C0DA6"/>
    <w:rsid w:val="003C1044"/>
    <w:rsid w:val="003C134D"/>
    <w:rsid w:val="003C149E"/>
    <w:rsid w:val="003C1B90"/>
    <w:rsid w:val="003C1C6B"/>
    <w:rsid w:val="003C1DA2"/>
    <w:rsid w:val="003C23DC"/>
    <w:rsid w:val="003C25F8"/>
    <w:rsid w:val="003C295A"/>
    <w:rsid w:val="003C2BD5"/>
    <w:rsid w:val="003C3166"/>
    <w:rsid w:val="003C3444"/>
    <w:rsid w:val="003C3524"/>
    <w:rsid w:val="003C355A"/>
    <w:rsid w:val="003C3727"/>
    <w:rsid w:val="003C3854"/>
    <w:rsid w:val="003C3882"/>
    <w:rsid w:val="003C3CF8"/>
    <w:rsid w:val="003C40CB"/>
    <w:rsid w:val="003C4191"/>
    <w:rsid w:val="003C4AD5"/>
    <w:rsid w:val="003C4B99"/>
    <w:rsid w:val="003C4BCA"/>
    <w:rsid w:val="003C5160"/>
    <w:rsid w:val="003C59DC"/>
    <w:rsid w:val="003C5F5D"/>
    <w:rsid w:val="003C635B"/>
    <w:rsid w:val="003C652C"/>
    <w:rsid w:val="003C6FB1"/>
    <w:rsid w:val="003C728F"/>
    <w:rsid w:val="003C7737"/>
    <w:rsid w:val="003C77B1"/>
    <w:rsid w:val="003C7A5A"/>
    <w:rsid w:val="003D0332"/>
    <w:rsid w:val="003D0631"/>
    <w:rsid w:val="003D123D"/>
    <w:rsid w:val="003D15C7"/>
    <w:rsid w:val="003D2004"/>
    <w:rsid w:val="003D20A6"/>
    <w:rsid w:val="003D282D"/>
    <w:rsid w:val="003D29E0"/>
    <w:rsid w:val="003D39FA"/>
    <w:rsid w:val="003D3A7C"/>
    <w:rsid w:val="003D3ED8"/>
    <w:rsid w:val="003D4115"/>
    <w:rsid w:val="003D4220"/>
    <w:rsid w:val="003D4385"/>
    <w:rsid w:val="003D49EC"/>
    <w:rsid w:val="003D55B2"/>
    <w:rsid w:val="003D6028"/>
    <w:rsid w:val="003D6941"/>
    <w:rsid w:val="003D6975"/>
    <w:rsid w:val="003D6E8C"/>
    <w:rsid w:val="003D7351"/>
    <w:rsid w:val="003D7771"/>
    <w:rsid w:val="003D7E3C"/>
    <w:rsid w:val="003D7EA3"/>
    <w:rsid w:val="003E0970"/>
    <w:rsid w:val="003E0A4E"/>
    <w:rsid w:val="003E0D7C"/>
    <w:rsid w:val="003E13BB"/>
    <w:rsid w:val="003E14AC"/>
    <w:rsid w:val="003E1503"/>
    <w:rsid w:val="003E1753"/>
    <w:rsid w:val="003E1B32"/>
    <w:rsid w:val="003E1CA1"/>
    <w:rsid w:val="003E1F7D"/>
    <w:rsid w:val="003E2171"/>
    <w:rsid w:val="003E23B7"/>
    <w:rsid w:val="003E2A55"/>
    <w:rsid w:val="003E2E0B"/>
    <w:rsid w:val="003E3153"/>
    <w:rsid w:val="003E373C"/>
    <w:rsid w:val="003E3A4A"/>
    <w:rsid w:val="003E3C50"/>
    <w:rsid w:val="003E4239"/>
    <w:rsid w:val="003E4273"/>
    <w:rsid w:val="003E42A3"/>
    <w:rsid w:val="003E4A84"/>
    <w:rsid w:val="003E4C19"/>
    <w:rsid w:val="003E4C8A"/>
    <w:rsid w:val="003E5110"/>
    <w:rsid w:val="003E5698"/>
    <w:rsid w:val="003E5864"/>
    <w:rsid w:val="003E5892"/>
    <w:rsid w:val="003E6103"/>
    <w:rsid w:val="003E6197"/>
    <w:rsid w:val="003E6279"/>
    <w:rsid w:val="003E68A3"/>
    <w:rsid w:val="003E72E5"/>
    <w:rsid w:val="003E7438"/>
    <w:rsid w:val="003E767C"/>
    <w:rsid w:val="003E7AE7"/>
    <w:rsid w:val="003E7BAF"/>
    <w:rsid w:val="003F01A8"/>
    <w:rsid w:val="003F024F"/>
    <w:rsid w:val="003F025A"/>
    <w:rsid w:val="003F077D"/>
    <w:rsid w:val="003F07E9"/>
    <w:rsid w:val="003F0B56"/>
    <w:rsid w:val="003F21D4"/>
    <w:rsid w:val="003F2EBB"/>
    <w:rsid w:val="003F3184"/>
    <w:rsid w:val="003F319A"/>
    <w:rsid w:val="003F332A"/>
    <w:rsid w:val="003F38F0"/>
    <w:rsid w:val="003F39AB"/>
    <w:rsid w:val="003F3D4A"/>
    <w:rsid w:val="003F3FEC"/>
    <w:rsid w:val="003F44B2"/>
    <w:rsid w:val="003F48BF"/>
    <w:rsid w:val="003F4E7E"/>
    <w:rsid w:val="003F50A4"/>
    <w:rsid w:val="003F5526"/>
    <w:rsid w:val="003F5850"/>
    <w:rsid w:val="003F5B60"/>
    <w:rsid w:val="003F66BE"/>
    <w:rsid w:val="003F6792"/>
    <w:rsid w:val="003F7696"/>
    <w:rsid w:val="003F7764"/>
    <w:rsid w:val="003F782E"/>
    <w:rsid w:val="003F7977"/>
    <w:rsid w:val="00400185"/>
    <w:rsid w:val="004001E2"/>
    <w:rsid w:val="00400B85"/>
    <w:rsid w:val="00400EE2"/>
    <w:rsid w:val="00401F3E"/>
    <w:rsid w:val="0040201E"/>
    <w:rsid w:val="0040230F"/>
    <w:rsid w:val="00402A8B"/>
    <w:rsid w:val="00402EEB"/>
    <w:rsid w:val="00402FFE"/>
    <w:rsid w:val="0040332A"/>
    <w:rsid w:val="004034E4"/>
    <w:rsid w:val="00403690"/>
    <w:rsid w:val="00403806"/>
    <w:rsid w:val="0040398E"/>
    <w:rsid w:val="00403AE2"/>
    <w:rsid w:val="00403D86"/>
    <w:rsid w:val="00404431"/>
    <w:rsid w:val="00404974"/>
    <w:rsid w:val="00404F75"/>
    <w:rsid w:val="00405869"/>
    <w:rsid w:val="004059B5"/>
    <w:rsid w:val="00405B31"/>
    <w:rsid w:val="00405B92"/>
    <w:rsid w:val="004064D3"/>
    <w:rsid w:val="004066E4"/>
    <w:rsid w:val="004069DE"/>
    <w:rsid w:val="00406B17"/>
    <w:rsid w:val="00406B2A"/>
    <w:rsid w:val="0040730B"/>
    <w:rsid w:val="00407E40"/>
    <w:rsid w:val="004104CB"/>
    <w:rsid w:val="004107DB"/>
    <w:rsid w:val="00410B55"/>
    <w:rsid w:val="00411005"/>
    <w:rsid w:val="00411148"/>
    <w:rsid w:val="0041259A"/>
    <w:rsid w:val="00412761"/>
    <w:rsid w:val="00412822"/>
    <w:rsid w:val="004135DC"/>
    <w:rsid w:val="00413953"/>
    <w:rsid w:val="00414838"/>
    <w:rsid w:val="00415023"/>
    <w:rsid w:val="00415114"/>
    <w:rsid w:val="0041524F"/>
    <w:rsid w:val="00415426"/>
    <w:rsid w:val="0041558E"/>
    <w:rsid w:val="004156A5"/>
    <w:rsid w:val="004161EA"/>
    <w:rsid w:val="0041662E"/>
    <w:rsid w:val="00417429"/>
    <w:rsid w:val="0041746C"/>
    <w:rsid w:val="00417B97"/>
    <w:rsid w:val="00420312"/>
    <w:rsid w:val="00420754"/>
    <w:rsid w:val="004207B0"/>
    <w:rsid w:val="00420D95"/>
    <w:rsid w:val="00420EBA"/>
    <w:rsid w:val="004210B5"/>
    <w:rsid w:val="00421984"/>
    <w:rsid w:val="00421FE1"/>
    <w:rsid w:val="004228A8"/>
    <w:rsid w:val="00423B09"/>
    <w:rsid w:val="00423FD2"/>
    <w:rsid w:val="004244BC"/>
    <w:rsid w:val="00424E17"/>
    <w:rsid w:val="004258B1"/>
    <w:rsid w:val="00425C06"/>
    <w:rsid w:val="00425F43"/>
    <w:rsid w:val="0042620F"/>
    <w:rsid w:val="004263A0"/>
    <w:rsid w:val="004263EC"/>
    <w:rsid w:val="004267A1"/>
    <w:rsid w:val="0042694D"/>
    <w:rsid w:val="00430545"/>
    <w:rsid w:val="004309E2"/>
    <w:rsid w:val="004326C3"/>
    <w:rsid w:val="00432C4A"/>
    <w:rsid w:val="00432FB4"/>
    <w:rsid w:val="004336FB"/>
    <w:rsid w:val="00433A45"/>
    <w:rsid w:val="00433CF1"/>
    <w:rsid w:val="0043416B"/>
    <w:rsid w:val="0043459C"/>
    <w:rsid w:val="00435E2D"/>
    <w:rsid w:val="00436126"/>
    <w:rsid w:val="00436145"/>
    <w:rsid w:val="00436425"/>
    <w:rsid w:val="00436470"/>
    <w:rsid w:val="00436481"/>
    <w:rsid w:val="004364C9"/>
    <w:rsid w:val="0043682F"/>
    <w:rsid w:val="004377B5"/>
    <w:rsid w:val="00437A55"/>
    <w:rsid w:val="004403FC"/>
    <w:rsid w:val="00440651"/>
    <w:rsid w:val="00440C85"/>
    <w:rsid w:val="00440EF6"/>
    <w:rsid w:val="00441269"/>
    <w:rsid w:val="0044171A"/>
    <w:rsid w:val="00441C1E"/>
    <w:rsid w:val="00442080"/>
    <w:rsid w:val="004420B0"/>
    <w:rsid w:val="0044242A"/>
    <w:rsid w:val="00442679"/>
    <w:rsid w:val="004427D6"/>
    <w:rsid w:val="00442B7B"/>
    <w:rsid w:val="00442BC2"/>
    <w:rsid w:val="0044334F"/>
    <w:rsid w:val="00443B15"/>
    <w:rsid w:val="00444655"/>
    <w:rsid w:val="00445A4F"/>
    <w:rsid w:val="00445A6E"/>
    <w:rsid w:val="00445AA5"/>
    <w:rsid w:val="00445BD5"/>
    <w:rsid w:val="00446568"/>
    <w:rsid w:val="00446684"/>
    <w:rsid w:val="00446ED6"/>
    <w:rsid w:val="004475DD"/>
    <w:rsid w:val="004479BF"/>
    <w:rsid w:val="00447A1D"/>
    <w:rsid w:val="00447CC8"/>
    <w:rsid w:val="00447EFC"/>
    <w:rsid w:val="004510D5"/>
    <w:rsid w:val="004513C0"/>
    <w:rsid w:val="004513C6"/>
    <w:rsid w:val="00451587"/>
    <w:rsid w:val="004515AE"/>
    <w:rsid w:val="00451864"/>
    <w:rsid w:val="004519DE"/>
    <w:rsid w:val="00451AC2"/>
    <w:rsid w:val="00451C6F"/>
    <w:rsid w:val="004520CC"/>
    <w:rsid w:val="0045210B"/>
    <w:rsid w:val="0045266D"/>
    <w:rsid w:val="004534A5"/>
    <w:rsid w:val="00453860"/>
    <w:rsid w:val="004538BD"/>
    <w:rsid w:val="00453BCE"/>
    <w:rsid w:val="0045426B"/>
    <w:rsid w:val="004544FD"/>
    <w:rsid w:val="004550E9"/>
    <w:rsid w:val="004558E3"/>
    <w:rsid w:val="00455E2D"/>
    <w:rsid w:val="0045632B"/>
    <w:rsid w:val="00456843"/>
    <w:rsid w:val="00456E11"/>
    <w:rsid w:val="004577B1"/>
    <w:rsid w:val="00457AE9"/>
    <w:rsid w:val="00457CAD"/>
    <w:rsid w:val="00460C83"/>
    <w:rsid w:val="00460D5C"/>
    <w:rsid w:val="00460DF4"/>
    <w:rsid w:val="00460F61"/>
    <w:rsid w:val="00461326"/>
    <w:rsid w:val="00461405"/>
    <w:rsid w:val="004618CD"/>
    <w:rsid w:val="00461A30"/>
    <w:rsid w:val="004620CC"/>
    <w:rsid w:val="004628BE"/>
    <w:rsid w:val="00462AC2"/>
    <w:rsid w:val="00462BD9"/>
    <w:rsid w:val="00462D36"/>
    <w:rsid w:val="00462D40"/>
    <w:rsid w:val="00462DFE"/>
    <w:rsid w:val="004632B8"/>
    <w:rsid w:val="00463AB3"/>
    <w:rsid w:val="0046418A"/>
    <w:rsid w:val="004643B3"/>
    <w:rsid w:val="00464A4C"/>
    <w:rsid w:val="00465136"/>
    <w:rsid w:val="00465610"/>
    <w:rsid w:val="004658B1"/>
    <w:rsid w:val="00465EB0"/>
    <w:rsid w:val="004663CB"/>
    <w:rsid w:val="004665CE"/>
    <w:rsid w:val="00466C44"/>
    <w:rsid w:val="00466C98"/>
    <w:rsid w:val="00466F94"/>
    <w:rsid w:val="00467712"/>
    <w:rsid w:val="00467EE7"/>
    <w:rsid w:val="00470AED"/>
    <w:rsid w:val="00470EF4"/>
    <w:rsid w:val="00471331"/>
    <w:rsid w:val="00471696"/>
    <w:rsid w:val="0047208F"/>
    <w:rsid w:val="004721CC"/>
    <w:rsid w:val="00472C66"/>
    <w:rsid w:val="00472E36"/>
    <w:rsid w:val="0047467C"/>
    <w:rsid w:val="00474793"/>
    <w:rsid w:val="004749DC"/>
    <w:rsid w:val="00474CA1"/>
    <w:rsid w:val="00475086"/>
    <w:rsid w:val="004750BA"/>
    <w:rsid w:val="00475428"/>
    <w:rsid w:val="0047554F"/>
    <w:rsid w:val="00475ADC"/>
    <w:rsid w:val="00476CCE"/>
    <w:rsid w:val="00476D25"/>
    <w:rsid w:val="00477152"/>
    <w:rsid w:val="0047717F"/>
    <w:rsid w:val="004772A5"/>
    <w:rsid w:val="00477962"/>
    <w:rsid w:val="00477C2D"/>
    <w:rsid w:val="00480360"/>
    <w:rsid w:val="00480EF8"/>
    <w:rsid w:val="00480FF9"/>
    <w:rsid w:val="00481670"/>
    <w:rsid w:val="004818BB"/>
    <w:rsid w:val="004819A5"/>
    <w:rsid w:val="00482245"/>
    <w:rsid w:val="004822C7"/>
    <w:rsid w:val="004822E2"/>
    <w:rsid w:val="0048234D"/>
    <w:rsid w:val="00482610"/>
    <w:rsid w:val="004826E3"/>
    <w:rsid w:val="00482DD6"/>
    <w:rsid w:val="0048303A"/>
    <w:rsid w:val="004830D1"/>
    <w:rsid w:val="00483607"/>
    <w:rsid w:val="00483930"/>
    <w:rsid w:val="0048396C"/>
    <w:rsid w:val="0048547C"/>
    <w:rsid w:val="00485AF7"/>
    <w:rsid w:val="00485E65"/>
    <w:rsid w:val="00486A94"/>
    <w:rsid w:val="00486AEC"/>
    <w:rsid w:val="004875CB"/>
    <w:rsid w:val="00490066"/>
    <w:rsid w:val="00490107"/>
    <w:rsid w:val="004903D3"/>
    <w:rsid w:val="00490654"/>
    <w:rsid w:val="00491A9C"/>
    <w:rsid w:val="00491CE7"/>
    <w:rsid w:val="0049239E"/>
    <w:rsid w:val="00492585"/>
    <w:rsid w:val="00492D8E"/>
    <w:rsid w:val="004947DA"/>
    <w:rsid w:val="00494BF8"/>
    <w:rsid w:val="00494C69"/>
    <w:rsid w:val="00494DCA"/>
    <w:rsid w:val="004954C1"/>
    <w:rsid w:val="00495828"/>
    <w:rsid w:val="00495879"/>
    <w:rsid w:val="004971E1"/>
    <w:rsid w:val="00497696"/>
    <w:rsid w:val="00497822"/>
    <w:rsid w:val="004979F4"/>
    <w:rsid w:val="00497B6F"/>
    <w:rsid w:val="004A0264"/>
    <w:rsid w:val="004A0502"/>
    <w:rsid w:val="004A0DB7"/>
    <w:rsid w:val="004A0DE9"/>
    <w:rsid w:val="004A1629"/>
    <w:rsid w:val="004A1A36"/>
    <w:rsid w:val="004A1AAF"/>
    <w:rsid w:val="004A251D"/>
    <w:rsid w:val="004A3260"/>
    <w:rsid w:val="004A3362"/>
    <w:rsid w:val="004A3AD6"/>
    <w:rsid w:val="004A3DDD"/>
    <w:rsid w:val="004A3F16"/>
    <w:rsid w:val="004A4022"/>
    <w:rsid w:val="004A43C3"/>
    <w:rsid w:val="004A443E"/>
    <w:rsid w:val="004A46C8"/>
    <w:rsid w:val="004A471E"/>
    <w:rsid w:val="004A48B0"/>
    <w:rsid w:val="004A4EA2"/>
    <w:rsid w:val="004A5265"/>
    <w:rsid w:val="004A527B"/>
    <w:rsid w:val="004A54A3"/>
    <w:rsid w:val="004A5913"/>
    <w:rsid w:val="004A59BD"/>
    <w:rsid w:val="004A6B84"/>
    <w:rsid w:val="004A7552"/>
    <w:rsid w:val="004A789E"/>
    <w:rsid w:val="004A794D"/>
    <w:rsid w:val="004A7AEF"/>
    <w:rsid w:val="004A7EB2"/>
    <w:rsid w:val="004A7F03"/>
    <w:rsid w:val="004B00EE"/>
    <w:rsid w:val="004B02D8"/>
    <w:rsid w:val="004B03E0"/>
    <w:rsid w:val="004B185B"/>
    <w:rsid w:val="004B1E7F"/>
    <w:rsid w:val="004B1EED"/>
    <w:rsid w:val="004B2413"/>
    <w:rsid w:val="004B29F8"/>
    <w:rsid w:val="004B2C25"/>
    <w:rsid w:val="004B2EB8"/>
    <w:rsid w:val="004B2EE5"/>
    <w:rsid w:val="004B2FB9"/>
    <w:rsid w:val="004B3054"/>
    <w:rsid w:val="004B3B44"/>
    <w:rsid w:val="004B3DFF"/>
    <w:rsid w:val="004B3E50"/>
    <w:rsid w:val="004B4000"/>
    <w:rsid w:val="004B422D"/>
    <w:rsid w:val="004B46B5"/>
    <w:rsid w:val="004B48D0"/>
    <w:rsid w:val="004B4AB0"/>
    <w:rsid w:val="004B4F30"/>
    <w:rsid w:val="004B56FB"/>
    <w:rsid w:val="004B5B0E"/>
    <w:rsid w:val="004B64E3"/>
    <w:rsid w:val="004B660B"/>
    <w:rsid w:val="004B6AF8"/>
    <w:rsid w:val="004B6EE3"/>
    <w:rsid w:val="004B71F0"/>
    <w:rsid w:val="004B7354"/>
    <w:rsid w:val="004B7986"/>
    <w:rsid w:val="004B7FBA"/>
    <w:rsid w:val="004C008F"/>
    <w:rsid w:val="004C043A"/>
    <w:rsid w:val="004C043B"/>
    <w:rsid w:val="004C138C"/>
    <w:rsid w:val="004C1ED5"/>
    <w:rsid w:val="004C215F"/>
    <w:rsid w:val="004C26E4"/>
    <w:rsid w:val="004C2AC2"/>
    <w:rsid w:val="004C2F51"/>
    <w:rsid w:val="004C3099"/>
    <w:rsid w:val="004C31E1"/>
    <w:rsid w:val="004C334C"/>
    <w:rsid w:val="004C3634"/>
    <w:rsid w:val="004C38A5"/>
    <w:rsid w:val="004C38DE"/>
    <w:rsid w:val="004C3DE6"/>
    <w:rsid w:val="004C4439"/>
    <w:rsid w:val="004C51BD"/>
    <w:rsid w:val="004C5441"/>
    <w:rsid w:val="004C54FE"/>
    <w:rsid w:val="004C5628"/>
    <w:rsid w:val="004C5631"/>
    <w:rsid w:val="004C58D7"/>
    <w:rsid w:val="004C5D05"/>
    <w:rsid w:val="004C5E55"/>
    <w:rsid w:val="004C646E"/>
    <w:rsid w:val="004C6DFE"/>
    <w:rsid w:val="004C78E5"/>
    <w:rsid w:val="004D067D"/>
    <w:rsid w:val="004D1450"/>
    <w:rsid w:val="004D15DD"/>
    <w:rsid w:val="004D19D2"/>
    <w:rsid w:val="004D23BE"/>
    <w:rsid w:val="004D2781"/>
    <w:rsid w:val="004D2D42"/>
    <w:rsid w:val="004D2E37"/>
    <w:rsid w:val="004D2EC8"/>
    <w:rsid w:val="004D3144"/>
    <w:rsid w:val="004D3AA2"/>
    <w:rsid w:val="004D4A9C"/>
    <w:rsid w:val="004D52E4"/>
    <w:rsid w:val="004D565D"/>
    <w:rsid w:val="004D5AB1"/>
    <w:rsid w:val="004D61D4"/>
    <w:rsid w:val="004D63C8"/>
    <w:rsid w:val="004D63EF"/>
    <w:rsid w:val="004D6F0D"/>
    <w:rsid w:val="004D7AB0"/>
    <w:rsid w:val="004E000F"/>
    <w:rsid w:val="004E006F"/>
    <w:rsid w:val="004E00C9"/>
    <w:rsid w:val="004E01A6"/>
    <w:rsid w:val="004E05AC"/>
    <w:rsid w:val="004E08C6"/>
    <w:rsid w:val="004E0C7F"/>
    <w:rsid w:val="004E155B"/>
    <w:rsid w:val="004E220B"/>
    <w:rsid w:val="004E28DD"/>
    <w:rsid w:val="004E3062"/>
    <w:rsid w:val="004E3063"/>
    <w:rsid w:val="004E4038"/>
    <w:rsid w:val="004E45D9"/>
    <w:rsid w:val="004E4961"/>
    <w:rsid w:val="004E4A79"/>
    <w:rsid w:val="004E5295"/>
    <w:rsid w:val="004E5373"/>
    <w:rsid w:val="004E57AA"/>
    <w:rsid w:val="004E59DC"/>
    <w:rsid w:val="004E6453"/>
    <w:rsid w:val="004E678C"/>
    <w:rsid w:val="004E6797"/>
    <w:rsid w:val="004E67E5"/>
    <w:rsid w:val="004E71D4"/>
    <w:rsid w:val="004E726D"/>
    <w:rsid w:val="004E7CFB"/>
    <w:rsid w:val="004F0D30"/>
    <w:rsid w:val="004F141A"/>
    <w:rsid w:val="004F19A1"/>
    <w:rsid w:val="004F1CCC"/>
    <w:rsid w:val="004F201F"/>
    <w:rsid w:val="004F23B7"/>
    <w:rsid w:val="004F251F"/>
    <w:rsid w:val="004F2FD5"/>
    <w:rsid w:val="004F326E"/>
    <w:rsid w:val="004F460D"/>
    <w:rsid w:val="004F48AD"/>
    <w:rsid w:val="004F491F"/>
    <w:rsid w:val="004F4C55"/>
    <w:rsid w:val="004F5307"/>
    <w:rsid w:val="004F546C"/>
    <w:rsid w:val="004F584B"/>
    <w:rsid w:val="004F5895"/>
    <w:rsid w:val="004F5E06"/>
    <w:rsid w:val="004F5F38"/>
    <w:rsid w:val="004F6426"/>
    <w:rsid w:val="004F654D"/>
    <w:rsid w:val="004F6624"/>
    <w:rsid w:val="004F7298"/>
    <w:rsid w:val="004F78FC"/>
    <w:rsid w:val="004F7CD4"/>
    <w:rsid w:val="0050046A"/>
    <w:rsid w:val="00500531"/>
    <w:rsid w:val="005007A4"/>
    <w:rsid w:val="00500C4F"/>
    <w:rsid w:val="00500C73"/>
    <w:rsid w:val="0050154F"/>
    <w:rsid w:val="00501719"/>
    <w:rsid w:val="00501FF9"/>
    <w:rsid w:val="0050259F"/>
    <w:rsid w:val="005028C8"/>
    <w:rsid w:val="005035C2"/>
    <w:rsid w:val="00503706"/>
    <w:rsid w:val="0050386F"/>
    <w:rsid w:val="005039FD"/>
    <w:rsid w:val="0050403E"/>
    <w:rsid w:val="005048C0"/>
    <w:rsid w:val="00505C5A"/>
    <w:rsid w:val="00505FC0"/>
    <w:rsid w:val="00506B31"/>
    <w:rsid w:val="00506F52"/>
    <w:rsid w:val="0050712B"/>
    <w:rsid w:val="00507582"/>
    <w:rsid w:val="00507816"/>
    <w:rsid w:val="00507A61"/>
    <w:rsid w:val="00507B2A"/>
    <w:rsid w:val="00510144"/>
    <w:rsid w:val="005101B7"/>
    <w:rsid w:val="0051034E"/>
    <w:rsid w:val="0051041A"/>
    <w:rsid w:val="00510A75"/>
    <w:rsid w:val="00510AE1"/>
    <w:rsid w:val="00511065"/>
    <w:rsid w:val="005115B8"/>
    <w:rsid w:val="00511D8B"/>
    <w:rsid w:val="0051231D"/>
    <w:rsid w:val="00512356"/>
    <w:rsid w:val="005123A9"/>
    <w:rsid w:val="00512F27"/>
    <w:rsid w:val="00513198"/>
    <w:rsid w:val="005131CA"/>
    <w:rsid w:val="005138BE"/>
    <w:rsid w:val="00513FC6"/>
    <w:rsid w:val="00514221"/>
    <w:rsid w:val="0051475E"/>
    <w:rsid w:val="00514C18"/>
    <w:rsid w:val="00514DAC"/>
    <w:rsid w:val="00515A9E"/>
    <w:rsid w:val="00515AC7"/>
    <w:rsid w:val="00515C31"/>
    <w:rsid w:val="00516343"/>
    <w:rsid w:val="005164CC"/>
    <w:rsid w:val="00516A1A"/>
    <w:rsid w:val="005172FE"/>
    <w:rsid w:val="00517324"/>
    <w:rsid w:val="00517564"/>
    <w:rsid w:val="00517DD1"/>
    <w:rsid w:val="0052086C"/>
    <w:rsid w:val="0052094C"/>
    <w:rsid w:val="00520957"/>
    <w:rsid w:val="00521067"/>
    <w:rsid w:val="00523304"/>
    <w:rsid w:val="00523401"/>
    <w:rsid w:val="00523BB0"/>
    <w:rsid w:val="00523DFD"/>
    <w:rsid w:val="00524246"/>
    <w:rsid w:val="00525080"/>
    <w:rsid w:val="0052526F"/>
    <w:rsid w:val="005253E3"/>
    <w:rsid w:val="005254DF"/>
    <w:rsid w:val="00525690"/>
    <w:rsid w:val="005256A8"/>
    <w:rsid w:val="00526B11"/>
    <w:rsid w:val="005301B9"/>
    <w:rsid w:val="005302FE"/>
    <w:rsid w:val="005304A9"/>
    <w:rsid w:val="00530851"/>
    <w:rsid w:val="00530EAF"/>
    <w:rsid w:val="0053116C"/>
    <w:rsid w:val="0053127E"/>
    <w:rsid w:val="00531294"/>
    <w:rsid w:val="005315AA"/>
    <w:rsid w:val="00531F17"/>
    <w:rsid w:val="00532344"/>
    <w:rsid w:val="00532733"/>
    <w:rsid w:val="0053320C"/>
    <w:rsid w:val="00533413"/>
    <w:rsid w:val="00533780"/>
    <w:rsid w:val="00533DF2"/>
    <w:rsid w:val="00533E59"/>
    <w:rsid w:val="0053444C"/>
    <w:rsid w:val="005353C4"/>
    <w:rsid w:val="005353FC"/>
    <w:rsid w:val="005359C4"/>
    <w:rsid w:val="00535B72"/>
    <w:rsid w:val="00535CA8"/>
    <w:rsid w:val="00535DD8"/>
    <w:rsid w:val="00535EDF"/>
    <w:rsid w:val="0053608A"/>
    <w:rsid w:val="00536199"/>
    <w:rsid w:val="00536517"/>
    <w:rsid w:val="005367BE"/>
    <w:rsid w:val="00537033"/>
    <w:rsid w:val="005371F6"/>
    <w:rsid w:val="005372FB"/>
    <w:rsid w:val="005375C7"/>
    <w:rsid w:val="00537642"/>
    <w:rsid w:val="00537DE2"/>
    <w:rsid w:val="0054031E"/>
    <w:rsid w:val="005405D3"/>
    <w:rsid w:val="005409A8"/>
    <w:rsid w:val="00540F95"/>
    <w:rsid w:val="00541466"/>
    <w:rsid w:val="00542158"/>
    <w:rsid w:val="0054234F"/>
    <w:rsid w:val="00542B5C"/>
    <w:rsid w:val="00542B93"/>
    <w:rsid w:val="00542D5B"/>
    <w:rsid w:val="00542D96"/>
    <w:rsid w:val="00542DCF"/>
    <w:rsid w:val="00543375"/>
    <w:rsid w:val="005433E1"/>
    <w:rsid w:val="005433FC"/>
    <w:rsid w:val="005434D3"/>
    <w:rsid w:val="00543FB2"/>
    <w:rsid w:val="0054436F"/>
    <w:rsid w:val="005443DC"/>
    <w:rsid w:val="005451B4"/>
    <w:rsid w:val="00545F64"/>
    <w:rsid w:val="0054601C"/>
    <w:rsid w:val="005461CB"/>
    <w:rsid w:val="0054685E"/>
    <w:rsid w:val="00546A5A"/>
    <w:rsid w:val="00546DB2"/>
    <w:rsid w:val="00546FD1"/>
    <w:rsid w:val="005470EC"/>
    <w:rsid w:val="00547855"/>
    <w:rsid w:val="00547A31"/>
    <w:rsid w:val="00547BAA"/>
    <w:rsid w:val="00547C41"/>
    <w:rsid w:val="0055059F"/>
    <w:rsid w:val="00551196"/>
    <w:rsid w:val="005521D2"/>
    <w:rsid w:val="00553067"/>
    <w:rsid w:val="005540CD"/>
    <w:rsid w:val="0055422F"/>
    <w:rsid w:val="005544EC"/>
    <w:rsid w:val="005545CE"/>
    <w:rsid w:val="0055495D"/>
    <w:rsid w:val="00554CF3"/>
    <w:rsid w:val="00554D5F"/>
    <w:rsid w:val="005556F2"/>
    <w:rsid w:val="005559E6"/>
    <w:rsid w:val="00556197"/>
    <w:rsid w:val="0055697B"/>
    <w:rsid w:val="00556A5E"/>
    <w:rsid w:val="00556EE6"/>
    <w:rsid w:val="00557860"/>
    <w:rsid w:val="0056001D"/>
    <w:rsid w:val="0056013C"/>
    <w:rsid w:val="0056021D"/>
    <w:rsid w:val="00560523"/>
    <w:rsid w:val="00560C9E"/>
    <w:rsid w:val="0056133C"/>
    <w:rsid w:val="00561FBA"/>
    <w:rsid w:val="005622B4"/>
    <w:rsid w:val="0056287D"/>
    <w:rsid w:val="00562CC3"/>
    <w:rsid w:val="00562EB4"/>
    <w:rsid w:val="00563167"/>
    <w:rsid w:val="00563587"/>
    <w:rsid w:val="00563729"/>
    <w:rsid w:val="00564B21"/>
    <w:rsid w:val="00565385"/>
    <w:rsid w:val="005656AC"/>
    <w:rsid w:val="00565AAB"/>
    <w:rsid w:val="00565E97"/>
    <w:rsid w:val="00566358"/>
    <w:rsid w:val="005664A5"/>
    <w:rsid w:val="005669AB"/>
    <w:rsid w:val="00566C2E"/>
    <w:rsid w:val="00566ED4"/>
    <w:rsid w:val="00567445"/>
    <w:rsid w:val="005674B1"/>
    <w:rsid w:val="005674EB"/>
    <w:rsid w:val="00570176"/>
    <w:rsid w:val="005705CD"/>
    <w:rsid w:val="005707BF"/>
    <w:rsid w:val="00570E33"/>
    <w:rsid w:val="00571030"/>
    <w:rsid w:val="00571066"/>
    <w:rsid w:val="00571A64"/>
    <w:rsid w:val="005724DD"/>
    <w:rsid w:val="005727DD"/>
    <w:rsid w:val="00572953"/>
    <w:rsid w:val="00572C0E"/>
    <w:rsid w:val="00572C6E"/>
    <w:rsid w:val="00572E8C"/>
    <w:rsid w:val="005737C3"/>
    <w:rsid w:val="00573A86"/>
    <w:rsid w:val="00573D4A"/>
    <w:rsid w:val="00573F6E"/>
    <w:rsid w:val="00574539"/>
    <w:rsid w:val="00575AB4"/>
    <w:rsid w:val="00576C48"/>
    <w:rsid w:val="00576CA9"/>
    <w:rsid w:val="00576D3D"/>
    <w:rsid w:val="00576D45"/>
    <w:rsid w:val="0057798B"/>
    <w:rsid w:val="005779A8"/>
    <w:rsid w:val="0058005E"/>
    <w:rsid w:val="00580073"/>
    <w:rsid w:val="00580A15"/>
    <w:rsid w:val="005811B0"/>
    <w:rsid w:val="005817E8"/>
    <w:rsid w:val="00581B66"/>
    <w:rsid w:val="00582044"/>
    <w:rsid w:val="00582304"/>
    <w:rsid w:val="00582A84"/>
    <w:rsid w:val="00582C1D"/>
    <w:rsid w:val="00582F60"/>
    <w:rsid w:val="0058348D"/>
    <w:rsid w:val="005834C5"/>
    <w:rsid w:val="00583CDE"/>
    <w:rsid w:val="00583E65"/>
    <w:rsid w:val="00584074"/>
    <w:rsid w:val="005845F7"/>
    <w:rsid w:val="00584A1D"/>
    <w:rsid w:val="00584D03"/>
    <w:rsid w:val="00585D2D"/>
    <w:rsid w:val="005869C4"/>
    <w:rsid w:val="00586DB6"/>
    <w:rsid w:val="005875DC"/>
    <w:rsid w:val="0059072D"/>
    <w:rsid w:val="00590E8E"/>
    <w:rsid w:val="00590F00"/>
    <w:rsid w:val="005910D8"/>
    <w:rsid w:val="005913BB"/>
    <w:rsid w:val="005916C3"/>
    <w:rsid w:val="00591B4A"/>
    <w:rsid w:val="00591EFB"/>
    <w:rsid w:val="00592AD9"/>
    <w:rsid w:val="0059309C"/>
    <w:rsid w:val="00593387"/>
    <w:rsid w:val="00593A25"/>
    <w:rsid w:val="00593DC7"/>
    <w:rsid w:val="00594359"/>
    <w:rsid w:val="0059458B"/>
    <w:rsid w:val="0059495C"/>
    <w:rsid w:val="00594E72"/>
    <w:rsid w:val="005950A8"/>
    <w:rsid w:val="00595238"/>
    <w:rsid w:val="00595272"/>
    <w:rsid w:val="0059559B"/>
    <w:rsid w:val="00595E53"/>
    <w:rsid w:val="0059637E"/>
    <w:rsid w:val="00596587"/>
    <w:rsid w:val="005966FA"/>
    <w:rsid w:val="0059682E"/>
    <w:rsid w:val="00597589"/>
    <w:rsid w:val="00597871"/>
    <w:rsid w:val="005A0109"/>
    <w:rsid w:val="005A02C2"/>
    <w:rsid w:val="005A0340"/>
    <w:rsid w:val="005A060A"/>
    <w:rsid w:val="005A0C61"/>
    <w:rsid w:val="005A0D35"/>
    <w:rsid w:val="005A19D7"/>
    <w:rsid w:val="005A20E5"/>
    <w:rsid w:val="005A2606"/>
    <w:rsid w:val="005A28FC"/>
    <w:rsid w:val="005A2AD7"/>
    <w:rsid w:val="005A337A"/>
    <w:rsid w:val="005A4299"/>
    <w:rsid w:val="005A4436"/>
    <w:rsid w:val="005A48F9"/>
    <w:rsid w:val="005A5648"/>
    <w:rsid w:val="005A58B0"/>
    <w:rsid w:val="005A5AE0"/>
    <w:rsid w:val="005A5D8E"/>
    <w:rsid w:val="005A60E5"/>
    <w:rsid w:val="005A64F4"/>
    <w:rsid w:val="005A6A92"/>
    <w:rsid w:val="005A7768"/>
    <w:rsid w:val="005A793B"/>
    <w:rsid w:val="005A7F91"/>
    <w:rsid w:val="005B0365"/>
    <w:rsid w:val="005B05AF"/>
    <w:rsid w:val="005B0724"/>
    <w:rsid w:val="005B13DD"/>
    <w:rsid w:val="005B172B"/>
    <w:rsid w:val="005B1991"/>
    <w:rsid w:val="005B1C83"/>
    <w:rsid w:val="005B23D8"/>
    <w:rsid w:val="005B24A4"/>
    <w:rsid w:val="005B332C"/>
    <w:rsid w:val="005B4047"/>
    <w:rsid w:val="005B40B2"/>
    <w:rsid w:val="005B43D2"/>
    <w:rsid w:val="005B4EB4"/>
    <w:rsid w:val="005B5673"/>
    <w:rsid w:val="005B5960"/>
    <w:rsid w:val="005B5FB3"/>
    <w:rsid w:val="005B60B2"/>
    <w:rsid w:val="005B620D"/>
    <w:rsid w:val="005B64F4"/>
    <w:rsid w:val="005B650D"/>
    <w:rsid w:val="005B653B"/>
    <w:rsid w:val="005B6B88"/>
    <w:rsid w:val="005B6D83"/>
    <w:rsid w:val="005B7316"/>
    <w:rsid w:val="005B769D"/>
    <w:rsid w:val="005B7966"/>
    <w:rsid w:val="005C0224"/>
    <w:rsid w:val="005C034D"/>
    <w:rsid w:val="005C132C"/>
    <w:rsid w:val="005C1A1C"/>
    <w:rsid w:val="005C1E53"/>
    <w:rsid w:val="005C2083"/>
    <w:rsid w:val="005C29BB"/>
    <w:rsid w:val="005C36BB"/>
    <w:rsid w:val="005C383E"/>
    <w:rsid w:val="005C3C13"/>
    <w:rsid w:val="005C3C33"/>
    <w:rsid w:val="005C3D34"/>
    <w:rsid w:val="005C5ACB"/>
    <w:rsid w:val="005C5E13"/>
    <w:rsid w:val="005C5F67"/>
    <w:rsid w:val="005C6737"/>
    <w:rsid w:val="005C6EC5"/>
    <w:rsid w:val="005C778C"/>
    <w:rsid w:val="005C7C23"/>
    <w:rsid w:val="005D0313"/>
    <w:rsid w:val="005D03BC"/>
    <w:rsid w:val="005D0488"/>
    <w:rsid w:val="005D14BA"/>
    <w:rsid w:val="005D1666"/>
    <w:rsid w:val="005D16DF"/>
    <w:rsid w:val="005D283B"/>
    <w:rsid w:val="005D284D"/>
    <w:rsid w:val="005D2DB7"/>
    <w:rsid w:val="005D2DDB"/>
    <w:rsid w:val="005D3295"/>
    <w:rsid w:val="005D3C95"/>
    <w:rsid w:val="005D3CEE"/>
    <w:rsid w:val="005D473D"/>
    <w:rsid w:val="005D4862"/>
    <w:rsid w:val="005D4A3C"/>
    <w:rsid w:val="005D5A7F"/>
    <w:rsid w:val="005D5EAD"/>
    <w:rsid w:val="005D5ED7"/>
    <w:rsid w:val="005D60C9"/>
    <w:rsid w:val="005D675F"/>
    <w:rsid w:val="005D6985"/>
    <w:rsid w:val="005D6A69"/>
    <w:rsid w:val="005D6D74"/>
    <w:rsid w:val="005D712A"/>
    <w:rsid w:val="005E0975"/>
    <w:rsid w:val="005E0A6A"/>
    <w:rsid w:val="005E0D2B"/>
    <w:rsid w:val="005E1237"/>
    <w:rsid w:val="005E17B9"/>
    <w:rsid w:val="005E18C7"/>
    <w:rsid w:val="005E1F2D"/>
    <w:rsid w:val="005E2081"/>
    <w:rsid w:val="005E2162"/>
    <w:rsid w:val="005E2369"/>
    <w:rsid w:val="005E247E"/>
    <w:rsid w:val="005E3DB6"/>
    <w:rsid w:val="005E4B24"/>
    <w:rsid w:val="005E4BC0"/>
    <w:rsid w:val="005E54BC"/>
    <w:rsid w:val="005E5948"/>
    <w:rsid w:val="005E5B0F"/>
    <w:rsid w:val="005E6140"/>
    <w:rsid w:val="005E67B7"/>
    <w:rsid w:val="005E681A"/>
    <w:rsid w:val="005E6BB1"/>
    <w:rsid w:val="005E6F56"/>
    <w:rsid w:val="005E7308"/>
    <w:rsid w:val="005E7937"/>
    <w:rsid w:val="005E7F35"/>
    <w:rsid w:val="005F0568"/>
    <w:rsid w:val="005F165A"/>
    <w:rsid w:val="005F1ED7"/>
    <w:rsid w:val="005F26B0"/>
    <w:rsid w:val="005F26C7"/>
    <w:rsid w:val="005F2AF9"/>
    <w:rsid w:val="005F2E1F"/>
    <w:rsid w:val="005F2F5F"/>
    <w:rsid w:val="005F308F"/>
    <w:rsid w:val="005F3195"/>
    <w:rsid w:val="005F38F5"/>
    <w:rsid w:val="005F3A3F"/>
    <w:rsid w:val="005F3C4B"/>
    <w:rsid w:val="005F3CC4"/>
    <w:rsid w:val="005F4DA8"/>
    <w:rsid w:val="005F4F7F"/>
    <w:rsid w:val="005F54F5"/>
    <w:rsid w:val="005F56A3"/>
    <w:rsid w:val="005F5DEE"/>
    <w:rsid w:val="005F62C9"/>
    <w:rsid w:val="005F6C37"/>
    <w:rsid w:val="005F6FCA"/>
    <w:rsid w:val="005F7664"/>
    <w:rsid w:val="005F7A91"/>
    <w:rsid w:val="006001C4"/>
    <w:rsid w:val="006005F5"/>
    <w:rsid w:val="00600665"/>
    <w:rsid w:val="006016EE"/>
    <w:rsid w:val="00601C02"/>
    <w:rsid w:val="00601D8A"/>
    <w:rsid w:val="00601E91"/>
    <w:rsid w:val="00601F60"/>
    <w:rsid w:val="00601F69"/>
    <w:rsid w:val="00602586"/>
    <w:rsid w:val="00602CF9"/>
    <w:rsid w:val="006032BD"/>
    <w:rsid w:val="0060337B"/>
    <w:rsid w:val="00603A58"/>
    <w:rsid w:val="00603D1E"/>
    <w:rsid w:val="00603D69"/>
    <w:rsid w:val="00604C69"/>
    <w:rsid w:val="00605999"/>
    <w:rsid w:val="00605DE8"/>
    <w:rsid w:val="00606E1B"/>
    <w:rsid w:val="00606E26"/>
    <w:rsid w:val="0061027B"/>
    <w:rsid w:val="00610408"/>
    <w:rsid w:val="00610CA2"/>
    <w:rsid w:val="00610E49"/>
    <w:rsid w:val="006112DA"/>
    <w:rsid w:val="006112E9"/>
    <w:rsid w:val="00611833"/>
    <w:rsid w:val="00612081"/>
    <w:rsid w:val="0061243E"/>
    <w:rsid w:val="006127AB"/>
    <w:rsid w:val="006128BD"/>
    <w:rsid w:val="00612A1D"/>
    <w:rsid w:val="00612DB1"/>
    <w:rsid w:val="00612DE2"/>
    <w:rsid w:val="00612F15"/>
    <w:rsid w:val="00612FA5"/>
    <w:rsid w:val="00613400"/>
    <w:rsid w:val="006134D8"/>
    <w:rsid w:val="00613CAA"/>
    <w:rsid w:val="0061410D"/>
    <w:rsid w:val="006141CE"/>
    <w:rsid w:val="00614575"/>
    <w:rsid w:val="00614B0E"/>
    <w:rsid w:val="00614BC0"/>
    <w:rsid w:val="006156FF"/>
    <w:rsid w:val="00615EE9"/>
    <w:rsid w:val="00616026"/>
    <w:rsid w:val="0061613D"/>
    <w:rsid w:val="006163C6"/>
    <w:rsid w:val="00616501"/>
    <w:rsid w:val="00616BA2"/>
    <w:rsid w:val="0061733C"/>
    <w:rsid w:val="006176D0"/>
    <w:rsid w:val="006177A9"/>
    <w:rsid w:val="00617E14"/>
    <w:rsid w:val="006208EA"/>
    <w:rsid w:val="00620DAC"/>
    <w:rsid w:val="00621713"/>
    <w:rsid w:val="00621A37"/>
    <w:rsid w:val="00621C0C"/>
    <w:rsid w:val="00621D68"/>
    <w:rsid w:val="00621E25"/>
    <w:rsid w:val="00621FFD"/>
    <w:rsid w:val="00622133"/>
    <w:rsid w:val="006222E3"/>
    <w:rsid w:val="0062240D"/>
    <w:rsid w:val="006227AA"/>
    <w:rsid w:val="00622884"/>
    <w:rsid w:val="006228FA"/>
    <w:rsid w:val="00622DFC"/>
    <w:rsid w:val="006231A9"/>
    <w:rsid w:val="0062357E"/>
    <w:rsid w:val="00623687"/>
    <w:rsid w:val="006236CD"/>
    <w:rsid w:val="0062376D"/>
    <w:rsid w:val="00623969"/>
    <w:rsid w:val="0062439F"/>
    <w:rsid w:val="00624C2A"/>
    <w:rsid w:val="00625333"/>
    <w:rsid w:val="00625A25"/>
    <w:rsid w:val="00625E1C"/>
    <w:rsid w:val="00626308"/>
    <w:rsid w:val="006263AF"/>
    <w:rsid w:val="006265CF"/>
    <w:rsid w:val="00626721"/>
    <w:rsid w:val="0062673B"/>
    <w:rsid w:val="006268DB"/>
    <w:rsid w:val="00626CDC"/>
    <w:rsid w:val="00626CF6"/>
    <w:rsid w:val="00627231"/>
    <w:rsid w:val="00630051"/>
    <w:rsid w:val="00630319"/>
    <w:rsid w:val="006307E4"/>
    <w:rsid w:val="00630ACC"/>
    <w:rsid w:val="00630B73"/>
    <w:rsid w:val="00630E55"/>
    <w:rsid w:val="00630EDA"/>
    <w:rsid w:val="00631E92"/>
    <w:rsid w:val="00631F16"/>
    <w:rsid w:val="00632472"/>
    <w:rsid w:val="00632532"/>
    <w:rsid w:val="00632B76"/>
    <w:rsid w:val="00632C4C"/>
    <w:rsid w:val="006333FB"/>
    <w:rsid w:val="00633890"/>
    <w:rsid w:val="00633D7C"/>
    <w:rsid w:val="00634450"/>
    <w:rsid w:val="0063470C"/>
    <w:rsid w:val="006347C8"/>
    <w:rsid w:val="006347DB"/>
    <w:rsid w:val="00634D1C"/>
    <w:rsid w:val="00634F5E"/>
    <w:rsid w:val="00635086"/>
    <w:rsid w:val="00635B3F"/>
    <w:rsid w:val="00636A3F"/>
    <w:rsid w:val="006370CB"/>
    <w:rsid w:val="006371A9"/>
    <w:rsid w:val="00637751"/>
    <w:rsid w:val="00637E60"/>
    <w:rsid w:val="00640048"/>
    <w:rsid w:val="00640421"/>
    <w:rsid w:val="00640930"/>
    <w:rsid w:val="00641378"/>
    <w:rsid w:val="00641730"/>
    <w:rsid w:val="006417F0"/>
    <w:rsid w:val="00641C22"/>
    <w:rsid w:val="00641D95"/>
    <w:rsid w:val="00641F2B"/>
    <w:rsid w:val="006420F8"/>
    <w:rsid w:val="0064217A"/>
    <w:rsid w:val="00642BB3"/>
    <w:rsid w:val="00642DE6"/>
    <w:rsid w:val="006438A0"/>
    <w:rsid w:val="00643AA9"/>
    <w:rsid w:val="00643AE9"/>
    <w:rsid w:val="006447DA"/>
    <w:rsid w:val="00644852"/>
    <w:rsid w:val="006452F4"/>
    <w:rsid w:val="006458AF"/>
    <w:rsid w:val="00645ABD"/>
    <w:rsid w:val="00645C01"/>
    <w:rsid w:val="00645F86"/>
    <w:rsid w:val="00646096"/>
    <w:rsid w:val="006462DE"/>
    <w:rsid w:val="006463F1"/>
    <w:rsid w:val="00646D04"/>
    <w:rsid w:val="00646DD0"/>
    <w:rsid w:val="00647789"/>
    <w:rsid w:val="0064786D"/>
    <w:rsid w:val="00650C72"/>
    <w:rsid w:val="006514CF"/>
    <w:rsid w:val="00651880"/>
    <w:rsid w:val="00651A1D"/>
    <w:rsid w:val="00651AA0"/>
    <w:rsid w:val="00651D00"/>
    <w:rsid w:val="00651D8A"/>
    <w:rsid w:val="00651FC2"/>
    <w:rsid w:val="00653435"/>
    <w:rsid w:val="00653F5A"/>
    <w:rsid w:val="006540A5"/>
    <w:rsid w:val="00654991"/>
    <w:rsid w:val="00654B7B"/>
    <w:rsid w:val="00654F21"/>
    <w:rsid w:val="00654F99"/>
    <w:rsid w:val="0065519B"/>
    <w:rsid w:val="00655323"/>
    <w:rsid w:val="006554A2"/>
    <w:rsid w:val="0065583B"/>
    <w:rsid w:val="00655FF6"/>
    <w:rsid w:val="0065610D"/>
    <w:rsid w:val="006561AF"/>
    <w:rsid w:val="006562C1"/>
    <w:rsid w:val="006563B4"/>
    <w:rsid w:val="0065681F"/>
    <w:rsid w:val="006578A7"/>
    <w:rsid w:val="00657ED7"/>
    <w:rsid w:val="0066050B"/>
    <w:rsid w:val="006608BF"/>
    <w:rsid w:val="00660D97"/>
    <w:rsid w:val="0066104B"/>
    <w:rsid w:val="006615FE"/>
    <w:rsid w:val="00661825"/>
    <w:rsid w:val="00661D03"/>
    <w:rsid w:val="00662178"/>
    <w:rsid w:val="00662A39"/>
    <w:rsid w:val="00662CBB"/>
    <w:rsid w:val="00662D7B"/>
    <w:rsid w:val="00663230"/>
    <w:rsid w:val="006636CA"/>
    <w:rsid w:val="00663B66"/>
    <w:rsid w:val="00663B79"/>
    <w:rsid w:val="00664053"/>
    <w:rsid w:val="006645CE"/>
    <w:rsid w:val="006648E1"/>
    <w:rsid w:val="0066492F"/>
    <w:rsid w:val="00664D91"/>
    <w:rsid w:val="00664E6E"/>
    <w:rsid w:val="00665132"/>
    <w:rsid w:val="006656D9"/>
    <w:rsid w:val="00665A4E"/>
    <w:rsid w:val="00666169"/>
    <w:rsid w:val="00666411"/>
    <w:rsid w:val="00666C6D"/>
    <w:rsid w:val="00667018"/>
    <w:rsid w:val="00667364"/>
    <w:rsid w:val="00667561"/>
    <w:rsid w:val="006677EA"/>
    <w:rsid w:val="00667907"/>
    <w:rsid w:val="00667CFA"/>
    <w:rsid w:val="00670121"/>
    <w:rsid w:val="006705FA"/>
    <w:rsid w:val="006708A9"/>
    <w:rsid w:val="006709C1"/>
    <w:rsid w:val="00670D3B"/>
    <w:rsid w:val="0067109C"/>
    <w:rsid w:val="00671552"/>
    <w:rsid w:val="006726E9"/>
    <w:rsid w:val="00672CEC"/>
    <w:rsid w:val="00672E73"/>
    <w:rsid w:val="006732DE"/>
    <w:rsid w:val="00673751"/>
    <w:rsid w:val="00674022"/>
    <w:rsid w:val="006743E4"/>
    <w:rsid w:val="006747C2"/>
    <w:rsid w:val="00674A22"/>
    <w:rsid w:val="00674EF8"/>
    <w:rsid w:val="00675102"/>
    <w:rsid w:val="00675462"/>
    <w:rsid w:val="00675691"/>
    <w:rsid w:val="006764FF"/>
    <w:rsid w:val="006766D4"/>
    <w:rsid w:val="006774AA"/>
    <w:rsid w:val="00677958"/>
    <w:rsid w:val="00677EE4"/>
    <w:rsid w:val="0068010E"/>
    <w:rsid w:val="0068031D"/>
    <w:rsid w:val="0068037E"/>
    <w:rsid w:val="006805BF"/>
    <w:rsid w:val="0068166F"/>
    <w:rsid w:val="00681A78"/>
    <w:rsid w:val="0068205F"/>
    <w:rsid w:val="00682273"/>
    <w:rsid w:val="00682439"/>
    <w:rsid w:val="006827C5"/>
    <w:rsid w:val="00682A60"/>
    <w:rsid w:val="0068380E"/>
    <w:rsid w:val="00683929"/>
    <w:rsid w:val="00684104"/>
    <w:rsid w:val="006841FC"/>
    <w:rsid w:val="006847BA"/>
    <w:rsid w:val="006849A4"/>
    <w:rsid w:val="00684C45"/>
    <w:rsid w:val="00684F69"/>
    <w:rsid w:val="00685043"/>
    <w:rsid w:val="00685D29"/>
    <w:rsid w:val="006860B9"/>
    <w:rsid w:val="006862B7"/>
    <w:rsid w:val="00686407"/>
    <w:rsid w:val="00686A2D"/>
    <w:rsid w:val="00686A66"/>
    <w:rsid w:val="00686B97"/>
    <w:rsid w:val="00687098"/>
    <w:rsid w:val="0068780E"/>
    <w:rsid w:val="006878BD"/>
    <w:rsid w:val="00687DB2"/>
    <w:rsid w:val="0069021D"/>
    <w:rsid w:val="00690246"/>
    <w:rsid w:val="00690317"/>
    <w:rsid w:val="00690CDF"/>
    <w:rsid w:val="00690F59"/>
    <w:rsid w:val="006913E0"/>
    <w:rsid w:val="006917DC"/>
    <w:rsid w:val="006919A8"/>
    <w:rsid w:val="00691A2D"/>
    <w:rsid w:val="00691A80"/>
    <w:rsid w:val="00691B68"/>
    <w:rsid w:val="006920E1"/>
    <w:rsid w:val="00692BF0"/>
    <w:rsid w:val="00693D97"/>
    <w:rsid w:val="00694C4C"/>
    <w:rsid w:val="00695163"/>
    <w:rsid w:val="0069525F"/>
    <w:rsid w:val="00695332"/>
    <w:rsid w:val="0069565F"/>
    <w:rsid w:val="00695FD8"/>
    <w:rsid w:val="006964AD"/>
    <w:rsid w:val="006970AB"/>
    <w:rsid w:val="006974AD"/>
    <w:rsid w:val="0069757B"/>
    <w:rsid w:val="006978DD"/>
    <w:rsid w:val="00697BD1"/>
    <w:rsid w:val="006A0622"/>
    <w:rsid w:val="006A0BAF"/>
    <w:rsid w:val="006A1310"/>
    <w:rsid w:val="006A151D"/>
    <w:rsid w:val="006A164B"/>
    <w:rsid w:val="006A1928"/>
    <w:rsid w:val="006A1CCE"/>
    <w:rsid w:val="006A23EF"/>
    <w:rsid w:val="006A316A"/>
    <w:rsid w:val="006A34E7"/>
    <w:rsid w:val="006A353E"/>
    <w:rsid w:val="006A3F33"/>
    <w:rsid w:val="006A403B"/>
    <w:rsid w:val="006A41ED"/>
    <w:rsid w:val="006A4F2A"/>
    <w:rsid w:val="006A5303"/>
    <w:rsid w:val="006A556D"/>
    <w:rsid w:val="006A598C"/>
    <w:rsid w:val="006A6389"/>
    <w:rsid w:val="006A6B91"/>
    <w:rsid w:val="006A719B"/>
    <w:rsid w:val="006A7EBA"/>
    <w:rsid w:val="006A7F37"/>
    <w:rsid w:val="006B02EF"/>
    <w:rsid w:val="006B0C0D"/>
    <w:rsid w:val="006B1244"/>
    <w:rsid w:val="006B12EF"/>
    <w:rsid w:val="006B1F1D"/>
    <w:rsid w:val="006B241F"/>
    <w:rsid w:val="006B243D"/>
    <w:rsid w:val="006B2493"/>
    <w:rsid w:val="006B261B"/>
    <w:rsid w:val="006B2F3D"/>
    <w:rsid w:val="006B3200"/>
    <w:rsid w:val="006B32B0"/>
    <w:rsid w:val="006B3778"/>
    <w:rsid w:val="006B3916"/>
    <w:rsid w:val="006B3A83"/>
    <w:rsid w:val="006B3B53"/>
    <w:rsid w:val="006B3E44"/>
    <w:rsid w:val="006B41E8"/>
    <w:rsid w:val="006B4412"/>
    <w:rsid w:val="006B463E"/>
    <w:rsid w:val="006B4B57"/>
    <w:rsid w:val="006B526E"/>
    <w:rsid w:val="006B5D78"/>
    <w:rsid w:val="006B6221"/>
    <w:rsid w:val="006B6298"/>
    <w:rsid w:val="006B67CB"/>
    <w:rsid w:val="006B696E"/>
    <w:rsid w:val="006B6A16"/>
    <w:rsid w:val="006B730C"/>
    <w:rsid w:val="006B7439"/>
    <w:rsid w:val="006B7C9D"/>
    <w:rsid w:val="006C0303"/>
    <w:rsid w:val="006C0885"/>
    <w:rsid w:val="006C0CA5"/>
    <w:rsid w:val="006C12C6"/>
    <w:rsid w:val="006C143F"/>
    <w:rsid w:val="006C1BE2"/>
    <w:rsid w:val="006C1D01"/>
    <w:rsid w:val="006C2677"/>
    <w:rsid w:val="006C2B1F"/>
    <w:rsid w:val="006C2C8C"/>
    <w:rsid w:val="006C3124"/>
    <w:rsid w:val="006C32B8"/>
    <w:rsid w:val="006C32F7"/>
    <w:rsid w:val="006C35EF"/>
    <w:rsid w:val="006C365D"/>
    <w:rsid w:val="006C3972"/>
    <w:rsid w:val="006C3FE8"/>
    <w:rsid w:val="006C4103"/>
    <w:rsid w:val="006C419B"/>
    <w:rsid w:val="006C42ED"/>
    <w:rsid w:val="006C432B"/>
    <w:rsid w:val="006C43DC"/>
    <w:rsid w:val="006C485D"/>
    <w:rsid w:val="006C5F34"/>
    <w:rsid w:val="006C624B"/>
    <w:rsid w:val="006C692C"/>
    <w:rsid w:val="006C6C14"/>
    <w:rsid w:val="006C7F38"/>
    <w:rsid w:val="006D060E"/>
    <w:rsid w:val="006D0725"/>
    <w:rsid w:val="006D0EE2"/>
    <w:rsid w:val="006D1875"/>
    <w:rsid w:val="006D1D50"/>
    <w:rsid w:val="006D1ED4"/>
    <w:rsid w:val="006D2386"/>
    <w:rsid w:val="006D2433"/>
    <w:rsid w:val="006D2F5F"/>
    <w:rsid w:val="006D322A"/>
    <w:rsid w:val="006D343C"/>
    <w:rsid w:val="006D3B91"/>
    <w:rsid w:val="006D40A8"/>
    <w:rsid w:val="006D4123"/>
    <w:rsid w:val="006D42A2"/>
    <w:rsid w:val="006D4A48"/>
    <w:rsid w:val="006D4CF5"/>
    <w:rsid w:val="006D504A"/>
    <w:rsid w:val="006D5062"/>
    <w:rsid w:val="006D5CA9"/>
    <w:rsid w:val="006D5E97"/>
    <w:rsid w:val="006D5F96"/>
    <w:rsid w:val="006D60FE"/>
    <w:rsid w:val="006D67E3"/>
    <w:rsid w:val="006D7440"/>
    <w:rsid w:val="006D79F5"/>
    <w:rsid w:val="006D7BD8"/>
    <w:rsid w:val="006D7F90"/>
    <w:rsid w:val="006E02B1"/>
    <w:rsid w:val="006E02BD"/>
    <w:rsid w:val="006E0434"/>
    <w:rsid w:val="006E07CB"/>
    <w:rsid w:val="006E0851"/>
    <w:rsid w:val="006E13BB"/>
    <w:rsid w:val="006E16AC"/>
    <w:rsid w:val="006E1A14"/>
    <w:rsid w:val="006E1A5B"/>
    <w:rsid w:val="006E1E7A"/>
    <w:rsid w:val="006E21BF"/>
    <w:rsid w:val="006E2A11"/>
    <w:rsid w:val="006E3ADC"/>
    <w:rsid w:val="006E3CA9"/>
    <w:rsid w:val="006E43E8"/>
    <w:rsid w:val="006E4752"/>
    <w:rsid w:val="006E4924"/>
    <w:rsid w:val="006E49CE"/>
    <w:rsid w:val="006E4E1F"/>
    <w:rsid w:val="006E549E"/>
    <w:rsid w:val="006E5997"/>
    <w:rsid w:val="006E6C34"/>
    <w:rsid w:val="006E7054"/>
    <w:rsid w:val="006E709D"/>
    <w:rsid w:val="006E7345"/>
    <w:rsid w:val="006E74D7"/>
    <w:rsid w:val="006F0F35"/>
    <w:rsid w:val="006F1120"/>
    <w:rsid w:val="006F1227"/>
    <w:rsid w:val="006F1412"/>
    <w:rsid w:val="006F177A"/>
    <w:rsid w:val="006F1C0A"/>
    <w:rsid w:val="006F2176"/>
    <w:rsid w:val="006F217F"/>
    <w:rsid w:val="006F2625"/>
    <w:rsid w:val="006F2B26"/>
    <w:rsid w:val="006F2D7B"/>
    <w:rsid w:val="006F2EEA"/>
    <w:rsid w:val="006F324A"/>
    <w:rsid w:val="006F38DA"/>
    <w:rsid w:val="006F3A08"/>
    <w:rsid w:val="006F428E"/>
    <w:rsid w:val="006F51E6"/>
    <w:rsid w:val="006F57B5"/>
    <w:rsid w:val="006F6159"/>
    <w:rsid w:val="006F6991"/>
    <w:rsid w:val="006F6B6C"/>
    <w:rsid w:val="006F6B74"/>
    <w:rsid w:val="006F771D"/>
    <w:rsid w:val="007008F7"/>
    <w:rsid w:val="00700AB8"/>
    <w:rsid w:val="00700EEC"/>
    <w:rsid w:val="0070124C"/>
    <w:rsid w:val="0070160C"/>
    <w:rsid w:val="00702053"/>
    <w:rsid w:val="007026B2"/>
    <w:rsid w:val="00703397"/>
    <w:rsid w:val="00703E73"/>
    <w:rsid w:val="00703E89"/>
    <w:rsid w:val="007040A8"/>
    <w:rsid w:val="00704103"/>
    <w:rsid w:val="00704278"/>
    <w:rsid w:val="00704A62"/>
    <w:rsid w:val="007057A4"/>
    <w:rsid w:val="00705B02"/>
    <w:rsid w:val="00705C6F"/>
    <w:rsid w:val="007060A5"/>
    <w:rsid w:val="007065BC"/>
    <w:rsid w:val="0070674B"/>
    <w:rsid w:val="00707946"/>
    <w:rsid w:val="00707C66"/>
    <w:rsid w:val="007100A1"/>
    <w:rsid w:val="00710310"/>
    <w:rsid w:val="00710EFC"/>
    <w:rsid w:val="0071121A"/>
    <w:rsid w:val="00711298"/>
    <w:rsid w:val="00711300"/>
    <w:rsid w:val="007115B5"/>
    <w:rsid w:val="007115BE"/>
    <w:rsid w:val="0071174F"/>
    <w:rsid w:val="00712132"/>
    <w:rsid w:val="00712992"/>
    <w:rsid w:val="00712A4F"/>
    <w:rsid w:val="00713142"/>
    <w:rsid w:val="007146B2"/>
    <w:rsid w:val="007148C7"/>
    <w:rsid w:val="00714BA8"/>
    <w:rsid w:val="007157C4"/>
    <w:rsid w:val="00715E1E"/>
    <w:rsid w:val="00716149"/>
    <w:rsid w:val="00716200"/>
    <w:rsid w:val="0071651E"/>
    <w:rsid w:val="00716B0E"/>
    <w:rsid w:val="007174E4"/>
    <w:rsid w:val="0071790F"/>
    <w:rsid w:val="00717AF0"/>
    <w:rsid w:val="00717B57"/>
    <w:rsid w:val="00717ED0"/>
    <w:rsid w:val="007207D1"/>
    <w:rsid w:val="007215AB"/>
    <w:rsid w:val="00721680"/>
    <w:rsid w:val="007218BD"/>
    <w:rsid w:val="00721E01"/>
    <w:rsid w:val="0072294E"/>
    <w:rsid w:val="00722A4A"/>
    <w:rsid w:val="00722CDA"/>
    <w:rsid w:val="00722D05"/>
    <w:rsid w:val="00723306"/>
    <w:rsid w:val="007238E6"/>
    <w:rsid w:val="00723D64"/>
    <w:rsid w:val="007240E5"/>
    <w:rsid w:val="007242F1"/>
    <w:rsid w:val="00725703"/>
    <w:rsid w:val="007257B7"/>
    <w:rsid w:val="00725DEF"/>
    <w:rsid w:val="007263EE"/>
    <w:rsid w:val="00726540"/>
    <w:rsid w:val="00727A35"/>
    <w:rsid w:val="00727EE8"/>
    <w:rsid w:val="007304CA"/>
    <w:rsid w:val="007307F6"/>
    <w:rsid w:val="00730931"/>
    <w:rsid w:val="0073098F"/>
    <w:rsid w:val="00730CDB"/>
    <w:rsid w:val="00730D19"/>
    <w:rsid w:val="00731538"/>
    <w:rsid w:val="00731549"/>
    <w:rsid w:val="0073227B"/>
    <w:rsid w:val="007323C9"/>
    <w:rsid w:val="00732623"/>
    <w:rsid w:val="00732B6A"/>
    <w:rsid w:val="00732F35"/>
    <w:rsid w:val="007332DC"/>
    <w:rsid w:val="00733B93"/>
    <w:rsid w:val="00733F06"/>
    <w:rsid w:val="00733F0F"/>
    <w:rsid w:val="00734183"/>
    <w:rsid w:val="00734268"/>
    <w:rsid w:val="00734297"/>
    <w:rsid w:val="00734791"/>
    <w:rsid w:val="00734828"/>
    <w:rsid w:val="00734A73"/>
    <w:rsid w:val="00734DC5"/>
    <w:rsid w:val="007353E6"/>
    <w:rsid w:val="0073596D"/>
    <w:rsid w:val="00735A4C"/>
    <w:rsid w:val="007361AC"/>
    <w:rsid w:val="00736737"/>
    <w:rsid w:val="007367BE"/>
    <w:rsid w:val="00736BB3"/>
    <w:rsid w:val="00736E91"/>
    <w:rsid w:val="00737586"/>
    <w:rsid w:val="00737CD9"/>
    <w:rsid w:val="00737D68"/>
    <w:rsid w:val="00737EF2"/>
    <w:rsid w:val="00740347"/>
    <w:rsid w:val="007405F8"/>
    <w:rsid w:val="007407B8"/>
    <w:rsid w:val="007409B0"/>
    <w:rsid w:val="00740D54"/>
    <w:rsid w:val="00740D6F"/>
    <w:rsid w:val="00740DD8"/>
    <w:rsid w:val="00740FBE"/>
    <w:rsid w:val="0074122D"/>
    <w:rsid w:val="00741236"/>
    <w:rsid w:val="007413B9"/>
    <w:rsid w:val="007413DF"/>
    <w:rsid w:val="00741440"/>
    <w:rsid w:val="007417DD"/>
    <w:rsid w:val="00741C09"/>
    <w:rsid w:val="00742F04"/>
    <w:rsid w:val="00742F91"/>
    <w:rsid w:val="00743065"/>
    <w:rsid w:val="00743445"/>
    <w:rsid w:val="00743529"/>
    <w:rsid w:val="00743C5C"/>
    <w:rsid w:val="00743F24"/>
    <w:rsid w:val="00743F82"/>
    <w:rsid w:val="007440E8"/>
    <w:rsid w:val="00744770"/>
    <w:rsid w:val="00744E58"/>
    <w:rsid w:val="00744FE3"/>
    <w:rsid w:val="0074518A"/>
    <w:rsid w:val="0074584E"/>
    <w:rsid w:val="00746486"/>
    <w:rsid w:val="0074683D"/>
    <w:rsid w:val="007468FF"/>
    <w:rsid w:val="007471BD"/>
    <w:rsid w:val="00747592"/>
    <w:rsid w:val="007476B2"/>
    <w:rsid w:val="007477AE"/>
    <w:rsid w:val="007477EE"/>
    <w:rsid w:val="00747ED1"/>
    <w:rsid w:val="00750113"/>
    <w:rsid w:val="00750601"/>
    <w:rsid w:val="00750D10"/>
    <w:rsid w:val="00750DD9"/>
    <w:rsid w:val="007519BC"/>
    <w:rsid w:val="00751C72"/>
    <w:rsid w:val="0075205C"/>
    <w:rsid w:val="00752061"/>
    <w:rsid w:val="0075241C"/>
    <w:rsid w:val="007524B5"/>
    <w:rsid w:val="007524B7"/>
    <w:rsid w:val="007526B3"/>
    <w:rsid w:val="00752C6A"/>
    <w:rsid w:val="00753194"/>
    <w:rsid w:val="00753449"/>
    <w:rsid w:val="007534C9"/>
    <w:rsid w:val="00753E8D"/>
    <w:rsid w:val="00753F17"/>
    <w:rsid w:val="00754656"/>
    <w:rsid w:val="0075514F"/>
    <w:rsid w:val="007565BD"/>
    <w:rsid w:val="007568B5"/>
    <w:rsid w:val="007577F8"/>
    <w:rsid w:val="00757D1A"/>
    <w:rsid w:val="00757D90"/>
    <w:rsid w:val="00760186"/>
    <w:rsid w:val="00760328"/>
    <w:rsid w:val="007603E1"/>
    <w:rsid w:val="0076077C"/>
    <w:rsid w:val="00760AFA"/>
    <w:rsid w:val="00761470"/>
    <w:rsid w:val="00762750"/>
    <w:rsid w:val="00762EE1"/>
    <w:rsid w:val="00763330"/>
    <w:rsid w:val="00763A6F"/>
    <w:rsid w:val="00763AA1"/>
    <w:rsid w:val="00763AA4"/>
    <w:rsid w:val="00764AAB"/>
    <w:rsid w:val="007651BF"/>
    <w:rsid w:val="007656D8"/>
    <w:rsid w:val="00767441"/>
    <w:rsid w:val="00767556"/>
    <w:rsid w:val="00767838"/>
    <w:rsid w:val="007678CC"/>
    <w:rsid w:val="00770985"/>
    <w:rsid w:val="00770CE9"/>
    <w:rsid w:val="00770CF5"/>
    <w:rsid w:val="00771124"/>
    <w:rsid w:val="007712A8"/>
    <w:rsid w:val="00771300"/>
    <w:rsid w:val="00771D5E"/>
    <w:rsid w:val="00772051"/>
    <w:rsid w:val="007729EE"/>
    <w:rsid w:val="00772D4D"/>
    <w:rsid w:val="00773965"/>
    <w:rsid w:val="00773B97"/>
    <w:rsid w:val="00774183"/>
    <w:rsid w:val="007743BB"/>
    <w:rsid w:val="00775364"/>
    <w:rsid w:val="0077554B"/>
    <w:rsid w:val="00775F1C"/>
    <w:rsid w:val="00776125"/>
    <w:rsid w:val="007761E5"/>
    <w:rsid w:val="00776542"/>
    <w:rsid w:val="0077655A"/>
    <w:rsid w:val="007765EE"/>
    <w:rsid w:val="00776DB5"/>
    <w:rsid w:val="00777176"/>
    <w:rsid w:val="0077760F"/>
    <w:rsid w:val="0077776A"/>
    <w:rsid w:val="00777927"/>
    <w:rsid w:val="00777B92"/>
    <w:rsid w:val="00777EA1"/>
    <w:rsid w:val="00780169"/>
    <w:rsid w:val="007802B5"/>
    <w:rsid w:val="0078051D"/>
    <w:rsid w:val="00780723"/>
    <w:rsid w:val="007808E2"/>
    <w:rsid w:val="00780D61"/>
    <w:rsid w:val="007810BF"/>
    <w:rsid w:val="007812D6"/>
    <w:rsid w:val="007815D1"/>
    <w:rsid w:val="00781C4E"/>
    <w:rsid w:val="00781DF9"/>
    <w:rsid w:val="00781EFF"/>
    <w:rsid w:val="0078204C"/>
    <w:rsid w:val="00782AA0"/>
    <w:rsid w:val="00782DF6"/>
    <w:rsid w:val="007835FD"/>
    <w:rsid w:val="00783777"/>
    <w:rsid w:val="0078387A"/>
    <w:rsid w:val="00783AD9"/>
    <w:rsid w:val="007841BA"/>
    <w:rsid w:val="00784246"/>
    <w:rsid w:val="007845E2"/>
    <w:rsid w:val="00784830"/>
    <w:rsid w:val="00784CF2"/>
    <w:rsid w:val="00784E55"/>
    <w:rsid w:val="0078555E"/>
    <w:rsid w:val="0078560F"/>
    <w:rsid w:val="00785D93"/>
    <w:rsid w:val="0078603D"/>
    <w:rsid w:val="0078633D"/>
    <w:rsid w:val="007866D2"/>
    <w:rsid w:val="007873A6"/>
    <w:rsid w:val="00787632"/>
    <w:rsid w:val="0079043C"/>
    <w:rsid w:val="00790A21"/>
    <w:rsid w:val="00790C60"/>
    <w:rsid w:val="00790CCE"/>
    <w:rsid w:val="00790CD7"/>
    <w:rsid w:val="007916F5"/>
    <w:rsid w:val="007919F2"/>
    <w:rsid w:val="00792046"/>
    <w:rsid w:val="00792059"/>
    <w:rsid w:val="00792285"/>
    <w:rsid w:val="0079269F"/>
    <w:rsid w:val="0079329D"/>
    <w:rsid w:val="007934AC"/>
    <w:rsid w:val="007935D4"/>
    <w:rsid w:val="0079365D"/>
    <w:rsid w:val="00793925"/>
    <w:rsid w:val="00793E6B"/>
    <w:rsid w:val="00793EA2"/>
    <w:rsid w:val="0079404F"/>
    <w:rsid w:val="007942CC"/>
    <w:rsid w:val="00794409"/>
    <w:rsid w:val="0079456E"/>
    <w:rsid w:val="007948ED"/>
    <w:rsid w:val="00794D6D"/>
    <w:rsid w:val="00794E93"/>
    <w:rsid w:val="00795E17"/>
    <w:rsid w:val="00796238"/>
    <w:rsid w:val="007967AE"/>
    <w:rsid w:val="00796AC9"/>
    <w:rsid w:val="00796BAC"/>
    <w:rsid w:val="00796DD9"/>
    <w:rsid w:val="007977D0"/>
    <w:rsid w:val="007977EC"/>
    <w:rsid w:val="00797CCA"/>
    <w:rsid w:val="00797E1E"/>
    <w:rsid w:val="00797E65"/>
    <w:rsid w:val="007A018B"/>
    <w:rsid w:val="007A0353"/>
    <w:rsid w:val="007A074A"/>
    <w:rsid w:val="007A093D"/>
    <w:rsid w:val="007A1325"/>
    <w:rsid w:val="007A19AA"/>
    <w:rsid w:val="007A1DA7"/>
    <w:rsid w:val="007A1FAB"/>
    <w:rsid w:val="007A2BBF"/>
    <w:rsid w:val="007A2E06"/>
    <w:rsid w:val="007A3C87"/>
    <w:rsid w:val="007A3E15"/>
    <w:rsid w:val="007A4538"/>
    <w:rsid w:val="007A6058"/>
    <w:rsid w:val="007A62D0"/>
    <w:rsid w:val="007A651D"/>
    <w:rsid w:val="007A68BC"/>
    <w:rsid w:val="007A6A43"/>
    <w:rsid w:val="007A6B25"/>
    <w:rsid w:val="007A6D09"/>
    <w:rsid w:val="007A76EE"/>
    <w:rsid w:val="007A77A6"/>
    <w:rsid w:val="007A7D8E"/>
    <w:rsid w:val="007A7EC3"/>
    <w:rsid w:val="007B016B"/>
    <w:rsid w:val="007B01D6"/>
    <w:rsid w:val="007B0414"/>
    <w:rsid w:val="007B0795"/>
    <w:rsid w:val="007B128E"/>
    <w:rsid w:val="007B1833"/>
    <w:rsid w:val="007B1B8C"/>
    <w:rsid w:val="007B2341"/>
    <w:rsid w:val="007B2359"/>
    <w:rsid w:val="007B2403"/>
    <w:rsid w:val="007B25CF"/>
    <w:rsid w:val="007B2768"/>
    <w:rsid w:val="007B38F3"/>
    <w:rsid w:val="007B3E69"/>
    <w:rsid w:val="007B3F16"/>
    <w:rsid w:val="007B47EC"/>
    <w:rsid w:val="007B4C2F"/>
    <w:rsid w:val="007B4C5A"/>
    <w:rsid w:val="007B5081"/>
    <w:rsid w:val="007B50EE"/>
    <w:rsid w:val="007B53EC"/>
    <w:rsid w:val="007B5440"/>
    <w:rsid w:val="007B59D6"/>
    <w:rsid w:val="007B6622"/>
    <w:rsid w:val="007B67E7"/>
    <w:rsid w:val="007B6BFE"/>
    <w:rsid w:val="007B7DAE"/>
    <w:rsid w:val="007B7DAF"/>
    <w:rsid w:val="007C0032"/>
    <w:rsid w:val="007C039B"/>
    <w:rsid w:val="007C06BD"/>
    <w:rsid w:val="007C074E"/>
    <w:rsid w:val="007C07E6"/>
    <w:rsid w:val="007C0FFD"/>
    <w:rsid w:val="007C10D6"/>
    <w:rsid w:val="007C112D"/>
    <w:rsid w:val="007C140D"/>
    <w:rsid w:val="007C15F6"/>
    <w:rsid w:val="007C1E60"/>
    <w:rsid w:val="007C3A3D"/>
    <w:rsid w:val="007C40DF"/>
    <w:rsid w:val="007C4D00"/>
    <w:rsid w:val="007C4F6E"/>
    <w:rsid w:val="007C5571"/>
    <w:rsid w:val="007C5D6E"/>
    <w:rsid w:val="007C6EEF"/>
    <w:rsid w:val="007C73FC"/>
    <w:rsid w:val="007C766C"/>
    <w:rsid w:val="007C7939"/>
    <w:rsid w:val="007C7D41"/>
    <w:rsid w:val="007C7EE4"/>
    <w:rsid w:val="007C7F6E"/>
    <w:rsid w:val="007C7F7D"/>
    <w:rsid w:val="007D0069"/>
    <w:rsid w:val="007D0BEB"/>
    <w:rsid w:val="007D1510"/>
    <w:rsid w:val="007D1979"/>
    <w:rsid w:val="007D2328"/>
    <w:rsid w:val="007D26A4"/>
    <w:rsid w:val="007D27B1"/>
    <w:rsid w:val="007D2CA1"/>
    <w:rsid w:val="007D2F0C"/>
    <w:rsid w:val="007D3250"/>
    <w:rsid w:val="007D327F"/>
    <w:rsid w:val="007D3718"/>
    <w:rsid w:val="007D38F1"/>
    <w:rsid w:val="007D3F92"/>
    <w:rsid w:val="007D4040"/>
    <w:rsid w:val="007D4278"/>
    <w:rsid w:val="007D4B49"/>
    <w:rsid w:val="007D4C37"/>
    <w:rsid w:val="007D5657"/>
    <w:rsid w:val="007D5BF5"/>
    <w:rsid w:val="007D6182"/>
    <w:rsid w:val="007D67A8"/>
    <w:rsid w:val="007D6D4F"/>
    <w:rsid w:val="007D6EC7"/>
    <w:rsid w:val="007D7A34"/>
    <w:rsid w:val="007D7D8B"/>
    <w:rsid w:val="007E0472"/>
    <w:rsid w:val="007E0940"/>
    <w:rsid w:val="007E10C9"/>
    <w:rsid w:val="007E2699"/>
    <w:rsid w:val="007E3140"/>
    <w:rsid w:val="007E36DD"/>
    <w:rsid w:val="007E3B21"/>
    <w:rsid w:val="007E3B9E"/>
    <w:rsid w:val="007E3D9B"/>
    <w:rsid w:val="007E3F0B"/>
    <w:rsid w:val="007E4089"/>
    <w:rsid w:val="007E433B"/>
    <w:rsid w:val="007E4405"/>
    <w:rsid w:val="007E441A"/>
    <w:rsid w:val="007E4B3D"/>
    <w:rsid w:val="007E4C8F"/>
    <w:rsid w:val="007E4E23"/>
    <w:rsid w:val="007E50C5"/>
    <w:rsid w:val="007E5192"/>
    <w:rsid w:val="007E5595"/>
    <w:rsid w:val="007E5800"/>
    <w:rsid w:val="007E58FB"/>
    <w:rsid w:val="007E5C91"/>
    <w:rsid w:val="007E6779"/>
    <w:rsid w:val="007E6992"/>
    <w:rsid w:val="007E7864"/>
    <w:rsid w:val="007E7AA0"/>
    <w:rsid w:val="007E7AC6"/>
    <w:rsid w:val="007F0376"/>
    <w:rsid w:val="007F0470"/>
    <w:rsid w:val="007F1080"/>
    <w:rsid w:val="007F1455"/>
    <w:rsid w:val="007F146A"/>
    <w:rsid w:val="007F23B3"/>
    <w:rsid w:val="007F2CC1"/>
    <w:rsid w:val="007F3A16"/>
    <w:rsid w:val="007F3D91"/>
    <w:rsid w:val="007F4DAE"/>
    <w:rsid w:val="007F573C"/>
    <w:rsid w:val="007F5F59"/>
    <w:rsid w:val="007F68F8"/>
    <w:rsid w:val="007F7163"/>
    <w:rsid w:val="007F7A66"/>
    <w:rsid w:val="008002A2"/>
    <w:rsid w:val="00800CB2"/>
    <w:rsid w:val="00801629"/>
    <w:rsid w:val="008026CC"/>
    <w:rsid w:val="00802712"/>
    <w:rsid w:val="00802A64"/>
    <w:rsid w:val="00802BA6"/>
    <w:rsid w:val="0080327C"/>
    <w:rsid w:val="008032FD"/>
    <w:rsid w:val="008037B4"/>
    <w:rsid w:val="00803F2E"/>
    <w:rsid w:val="00804494"/>
    <w:rsid w:val="008049B6"/>
    <w:rsid w:val="00804EE3"/>
    <w:rsid w:val="00804F26"/>
    <w:rsid w:val="0080510D"/>
    <w:rsid w:val="008051AC"/>
    <w:rsid w:val="008051BF"/>
    <w:rsid w:val="0080544D"/>
    <w:rsid w:val="00805965"/>
    <w:rsid w:val="00805C40"/>
    <w:rsid w:val="00805F99"/>
    <w:rsid w:val="0080605F"/>
    <w:rsid w:val="00806190"/>
    <w:rsid w:val="00806953"/>
    <w:rsid w:val="008074C7"/>
    <w:rsid w:val="0080759E"/>
    <w:rsid w:val="00807A8C"/>
    <w:rsid w:val="008102B3"/>
    <w:rsid w:val="008104C6"/>
    <w:rsid w:val="00810527"/>
    <w:rsid w:val="0081091C"/>
    <w:rsid w:val="0081098A"/>
    <w:rsid w:val="00810D51"/>
    <w:rsid w:val="00810DC2"/>
    <w:rsid w:val="008110E2"/>
    <w:rsid w:val="0081152B"/>
    <w:rsid w:val="00811DA3"/>
    <w:rsid w:val="00812ED4"/>
    <w:rsid w:val="00813106"/>
    <w:rsid w:val="0081321D"/>
    <w:rsid w:val="00813735"/>
    <w:rsid w:val="00813EE5"/>
    <w:rsid w:val="008144E5"/>
    <w:rsid w:val="00814622"/>
    <w:rsid w:val="0081467D"/>
    <w:rsid w:val="00814A00"/>
    <w:rsid w:val="00814D33"/>
    <w:rsid w:val="00814E1C"/>
    <w:rsid w:val="00814FDA"/>
    <w:rsid w:val="0081515A"/>
    <w:rsid w:val="00815344"/>
    <w:rsid w:val="00815581"/>
    <w:rsid w:val="008159C9"/>
    <w:rsid w:val="00815DD6"/>
    <w:rsid w:val="0081651D"/>
    <w:rsid w:val="008167E4"/>
    <w:rsid w:val="008170F3"/>
    <w:rsid w:val="008177CC"/>
    <w:rsid w:val="008179F4"/>
    <w:rsid w:val="00817B02"/>
    <w:rsid w:val="00817B73"/>
    <w:rsid w:val="00817DA1"/>
    <w:rsid w:val="00817DED"/>
    <w:rsid w:val="008203EB"/>
    <w:rsid w:val="00820DB5"/>
    <w:rsid w:val="008216D3"/>
    <w:rsid w:val="00821DE9"/>
    <w:rsid w:val="00821DF1"/>
    <w:rsid w:val="0082221A"/>
    <w:rsid w:val="008237EA"/>
    <w:rsid w:val="00823E59"/>
    <w:rsid w:val="00823F8B"/>
    <w:rsid w:val="008240EB"/>
    <w:rsid w:val="0082410A"/>
    <w:rsid w:val="008245AD"/>
    <w:rsid w:val="0082500A"/>
    <w:rsid w:val="00825467"/>
    <w:rsid w:val="008254A9"/>
    <w:rsid w:val="008254C4"/>
    <w:rsid w:val="0082590B"/>
    <w:rsid w:val="00825A23"/>
    <w:rsid w:val="00825A39"/>
    <w:rsid w:val="00825FB2"/>
    <w:rsid w:val="008268F4"/>
    <w:rsid w:val="00826B4B"/>
    <w:rsid w:val="00826E8A"/>
    <w:rsid w:val="00827E53"/>
    <w:rsid w:val="00827F62"/>
    <w:rsid w:val="008307A2"/>
    <w:rsid w:val="0083098A"/>
    <w:rsid w:val="00830D03"/>
    <w:rsid w:val="008310C8"/>
    <w:rsid w:val="008312C6"/>
    <w:rsid w:val="0083181D"/>
    <w:rsid w:val="0083247A"/>
    <w:rsid w:val="0083274A"/>
    <w:rsid w:val="0083284F"/>
    <w:rsid w:val="0083287D"/>
    <w:rsid w:val="0083322E"/>
    <w:rsid w:val="00833350"/>
    <w:rsid w:val="008334B3"/>
    <w:rsid w:val="008334DB"/>
    <w:rsid w:val="008335DA"/>
    <w:rsid w:val="00833733"/>
    <w:rsid w:val="00833A24"/>
    <w:rsid w:val="00833CF7"/>
    <w:rsid w:val="00833F1F"/>
    <w:rsid w:val="008346AD"/>
    <w:rsid w:val="008347C1"/>
    <w:rsid w:val="00835535"/>
    <w:rsid w:val="00835606"/>
    <w:rsid w:val="00835D76"/>
    <w:rsid w:val="00835E37"/>
    <w:rsid w:val="00836071"/>
    <w:rsid w:val="008362F8"/>
    <w:rsid w:val="0083745A"/>
    <w:rsid w:val="00837AF0"/>
    <w:rsid w:val="00840CE1"/>
    <w:rsid w:val="00840E18"/>
    <w:rsid w:val="008418B6"/>
    <w:rsid w:val="00842249"/>
    <w:rsid w:val="008424A6"/>
    <w:rsid w:val="00842B35"/>
    <w:rsid w:val="00843175"/>
    <w:rsid w:val="0084354B"/>
    <w:rsid w:val="0084361A"/>
    <w:rsid w:val="008437FA"/>
    <w:rsid w:val="00843A81"/>
    <w:rsid w:val="00844295"/>
    <w:rsid w:val="00844498"/>
    <w:rsid w:val="00845C4C"/>
    <w:rsid w:val="0084603F"/>
    <w:rsid w:val="008468F3"/>
    <w:rsid w:val="00846A37"/>
    <w:rsid w:val="00846A60"/>
    <w:rsid w:val="00846CB5"/>
    <w:rsid w:val="00846D13"/>
    <w:rsid w:val="00846FE4"/>
    <w:rsid w:val="00847081"/>
    <w:rsid w:val="008474E8"/>
    <w:rsid w:val="00847586"/>
    <w:rsid w:val="008504FA"/>
    <w:rsid w:val="00850F8C"/>
    <w:rsid w:val="008518A6"/>
    <w:rsid w:val="00851C92"/>
    <w:rsid w:val="008524A2"/>
    <w:rsid w:val="00852BFA"/>
    <w:rsid w:val="008531A4"/>
    <w:rsid w:val="00853C90"/>
    <w:rsid w:val="00853CA1"/>
    <w:rsid w:val="00854A23"/>
    <w:rsid w:val="00854BAB"/>
    <w:rsid w:val="008554F2"/>
    <w:rsid w:val="0085697A"/>
    <w:rsid w:val="0085699F"/>
    <w:rsid w:val="00857101"/>
    <w:rsid w:val="00857C30"/>
    <w:rsid w:val="00857D1B"/>
    <w:rsid w:val="0086012C"/>
    <w:rsid w:val="0086060D"/>
    <w:rsid w:val="00860851"/>
    <w:rsid w:val="008608CA"/>
    <w:rsid w:val="00860DE2"/>
    <w:rsid w:val="0086104E"/>
    <w:rsid w:val="00861347"/>
    <w:rsid w:val="008613B3"/>
    <w:rsid w:val="008614E8"/>
    <w:rsid w:val="00861C73"/>
    <w:rsid w:val="00861F77"/>
    <w:rsid w:val="00862400"/>
    <w:rsid w:val="00862486"/>
    <w:rsid w:val="00862591"/>
    <w:rsid w:val="00862B2F"/>
    <w:rsid w:val="00862D8C"/>
    <w:rsid w:val="00863057"/>
    <w:rsid w:val="00863404"/>
    <w:rsid w:val="00863AAD"/>
    <w:rsid w:val="00863AED"/>
    <w:rsid w:val="00863C35"/>
    <w:rsid w:val="00863F31"/>
    <w:rsid w:val="008648B5"/>
    <w:rsid w:val="00864AC5"/>
    <w:rsid w:val="008651BC"/>
    <w:rsid w:val="0086526D"/>
    <w:rsid w:val="0086577E"/>
    <w:rsid w:val="0086587A"/>
    <w:rsid w:val="008658D3"/>
    <w:rsid w:val="008661F1"/>
    <w:rsid w:val="008664A1"/>
    <w:rsid w:val="00866C89"/>
    <w:rsid w:val="00867890"/>
    <w:rsid w:val="00867DFE"/>
    <w:rsid w:val="008705D7"/>
    <w:rsid w:val="008707B8"/>
    <w:rsid w:val="0087096D"/>
    <w:rsid w:val="00870C04"/>
    <w:rsid w:val="008711C5"/>
    <w:rsid w:val="008715BA"/>
    <w:rsid w:val="00871873"/>
    <w:rsid w:val="008719D7"/>
    <w:rsid w:val="00872263"/>
    <w:rsid w:val="00872C56"/>
    <w:rsid w:val="00873175"/>
    <w:rsid w:val="008731CB"/>
    <w:rsid w:val="00873782"/>
    <w:rsid w:val="00873992"/>
    <w:rsid w:val="00873BE6"/>
    <w:rsid w:val="00873C51"/>
    <w:rsid w:val="008747AD"/>
    <w:rsid w:val="00874A57"/>
    <w:rsid w:val="00874D4E"/>
    <w:rsid w:val="00876730"/>
    <w:rsid w:val="00876DB2"/>
    <w:rsid w:val="0087747E"/>
    <w:rsid w:val="00877506"/>
    <w:rsid w:val="00880155"/>
    <w:rsid w:val="00880358"/>
    <w:rsid w:val="008803C4"/>
    <w:rsid w:val="0088054A"/>
    <w:rsid w:val="008809FF"/>
    <w:rsid w:val="00881D0A"/>
    <w:rsid w:val="0088216C"/>
    <w:rsid w:val="00882515"/>
    <w:rsid w:val="00882578"/>
    <w:rsid w:val="008828E0"/>
    <w:rsid w:val="0088313C"/>
    <w:rsid w:val="0088349A"/>
    <w:rsid w:val="00883933"/>
    <w:rsid w:val="008843FB"/>
    <w:rsid w:val="00884D7E"/>
    <w:rsid w:val="00885FFD"/>
    <w:rsid w:val="008862AB"/>
    <w:rsid w:val="008869C7"/>
    <w:rsid w:val="008870E2"/>
    <w:rsid w:val="008873E1"/>
    <w:rsid w:val="0088755F"/>
    <w:rsid w:val="008876D1"/>
    <w:rsid w:val="00890272"/>
    <w:rsid w:val="008902A4"/>
    <w:rsid w:val="00891296"/>
    <w:rsid w:val="00891B96"/>
    <w:rsid w:val="00891C4D"/>
    <w:rsid w:val="0089236F"/>
    <w:rsid w:val="008927AB"/>
    <w:rsid w:val="008928EE"/>
    <w:rsid w:val="00892FE0"/>
    <w:rsid w:val="008939A7"/>
    <w:rsid w:val="00893DF0"/>
    <w:rsid w:val="008945E1"/>
    <w:rsid w:val="00894C89"/>
    <w:rsid w:val="0089512D"/>
    <w:rsid w:val="008954BD"/>
    <w:rsid w:val="008955C4"/>
    <w:rsid w:val="0089590D"/>
    <w:rsid w:val="00895CD9"/>
    <w:rsid w:val="00896705"/>
    <w:rsid w:val="00897598"/>
    <w:rsid w:val="008975A8"/>
    <w:rsid w:val="00897CEB"/>
    <w:rsid w:val="00897F8B"/>
    <w:rsid w:val="008A0352"/>
    <w:rsid w:val="008A05CE"/>
    <w:rsid w:val="008A0A27"/>
    <w:rsid w:val="008A0E62"/>
    <w:rsid w:val="008A0EFD"/>
    <w:rsid w:val="008A1B00"/>
    <w:rsid w:val="008A1E8E"/>
    <w:rsid w:val="008A1EE1"/>
    <w:rsid w:val="008A2388"/>
    <w:rsid w:val="008A27AB"/>
    <w:rsid w:val="008A27F1"/>
    <w:rsid w:val="008A2A8E"/>
    <w:rsid w:val="008A347E"/>
    <w:rsid w:val="008A38E1"/>
    <w:rsid w:val="008A4383"/>
    <w:rsid w:val="008A4714"/>
    <w:rsid w:val="008A4DCB"/>
    <w:rsid w:val="008A55DF"/>
    <w:rsid w:val="008A5734"/>
    <w:rsid w:val="008A5B03"/>
    <w:rsid w:val="008A5E97"/>
    <w:rsid w:val="008A6366"/>
    <w:rsid w:val="008A6F3F"/>
    <w:rsid w:val="008A77C2"/>
    <w:rsid w:val="008A799F"/>
    <w:rsid w:val="008A7EA8"/>
    <w:rsid w:val="008B0081"/>
    <w:rsid w:val="008B058E"/>
    <w:rsid w:val="008B05AD"/>
    <w:rsid w:val="008B0EE1"/>
    <w:rsid w:val="008B17F8"/>
    <w:rsid w:val="008B21C2"/>
    <w:rsid w:val="008B2F52"/>
    <w:rsid w:val="008B37D6"/>
    <w:rsid w:val="008B38BB"/>
    <w:rsid w:val="008B3914"/>
    <w:rsid w:val="008B392F"/>
    <w:rsid w:val="008B4574"/>
    <w:rsid w:val="008B4D73"/>
    <w:rsid w:val="008B5484"/>
    <w:rsid w:val="008B618A"/>
    <w:rsid w:val="008B64AA"/>
    <w:rsid w:val="008B65DF"/>
    <w:rsid w:val="008B6F3B"/>
    <w:rsid w:val="008B72FA"/>
    <w:rsid w:val="008B76CC"/>
    <w:rsid w:val="008C01A3"/>
    <w:rsid w:val="008C06E3"/>
    <w:rsid w:val="008C0B71"/>
    <w:rsid w:val="008C0CC3"/>
    <w:rsid w:val="008C18B7"/>
    <w:rsid w:val="008C1EE1"/>
    <w:rsid w:val="008C1EFF"/>
    <w:rsid w:val="008C249A"/>
    <w:rsid w:val="008C3376"/>
    <w:rsid w:val="008C34CD"/>
    <w:rsid w:val="008C3604"/>
    <w:rsid w:val="008C399C"/>
    <w:rsid w:val="008C3D8F"/>
    <w:rsid w:val="008C44B0"/>
    <w:rsid w:val="008C546E"/>
    <w:rsid w:val="008C5615"/>
    <w:rsid w:val="008C612C"/>
    <w:rsid w:val="008C6358"/>
    <w:rsid w:val="008C64DB"/>
    <w:rsid w:val="008C664D"/>
    <w:rsid w:val="008C6A0E"/>
    <w:rsid w:val="008C6D92"/>
    <w:rsid w:val="008C6F5A"/>
    <w:rsid w:val="008C725E"/>
    <w:rsid w:val="008C72DA"/>
    <w:rsid w:val="008C7C33"/>
    <w:rsid w:val="008D01F8"/>
    <w:rsid w:val="008D0205"/>
    <w:rsid w:val="008D1021"/>
    <w:rsid w:val="008D1915"/>
    <w:rsid w:val="008D24E4"/>
    <w:rsid w:val="008D255A"/>
    <w:rsid w:val="008D2709"/>
    <w:rsid w:val="008D2A8E"/>
    <w:rsid w:val="008D2F8E"/>
    <w:rsid w:val="008D3779"/>
    <w:rsid w:val="008D3ABC"/>
    <w:rsid w:val="008D42D8"/>
    <w:rsid w:val="008D46E9"/>
    <w:rsid w:val="008D4DA0"/>
    <w:rsid w:val="008D5022"/>
    <w:rsid w:val="008D56AA"/>
    <w:rsid w:val="008D5A45"/>
    <w:rsid w:val="008D5A98"/>
    <w:rsid w:val="008D5C2D"/>
    <w:rsid w:val="008D5D7E"/>
    <w:rsid w:val="008D5D89"/>
    <w:rsid w:val="008D5EC0"/>
    <w:rsid w:val="008D5F5B"/>
    <w:rsid w:val="008D61DD"/>
    <w:rsid w:val="008D676E"/>
    <w:rsid w:val="008D68C6"/>
    <w:rsid w:val="008D6B08"/>
    <w:rsid w:val="008D7157"/>
    <w:rsid w:val="008D71CE"/>
    <w:rsid w:val="008D7591"/>
    <w:rsid w:val="008D7C1B"/>
    <w:rsid w:val="008D7E89"/>
    <w:rsid w:val="008D7FAB"/>
    <w:rsid w:val="008D7FC0"/>
    <w:rsid w:val="008E02A5"/>
    <w:rsid w:val="008E0AB9"/>
    <w:rsid w:val="008E0F54"/>
    <w:rsid w:val="008E1BB5"/>
    <w:rsid w:val="008E2667"/>
    <w:rsid w:val="008E28F3"/>
    <w:rsid w:val="008E3205"/>
    <w:rsid w:val="008E328F"/>
    <w:rsid w:val="008E4294"/>
    <w:rsid w:val="008E4DC9"/>
    <w:rsid w:val="008E6403"/>
    <w:rsid w:val="008E6EA8"/>
    <w:rsid w:val="008E7377"/>
    <w:rsid w:val="008E7987"/>
    <w:rsid w:val="008F03AA"/>
    <w:rsid w:val="008F0439"/>
    <w:rsid w:val="008F0A4A"/>
    <w:rsid w:val="008F0C1D"/>
    <w:rsid w:val="008F130F"/>
    <w:rsid w:val="008F1998"/>
    <w:rsid w:val="008F1BE4"/>
    <w:rsid w:val="008F2013"/>
    <w:rsid w:val="008F336D"/>
    <w:rsid w:val="008F38E6"/>
    <w:rsid w:val="008F3AFF"/>
    <w:rsid w:val="008F3C42"/>
    <w:rsid w:val="008F40D7"/>
    <w:rsid w:val="008F5DFF"/>
    <w:rsid w:val="008F5E02"/>
    <w:rsid w:val="008F6269"/>
    <w:rsid w:val="008F662A"/>
    <w:rsid w:val="008F6DFC"/>
    <w:rsid w:val="008F7222"/>
    <w:rsid w:val="008F76E0"/>
    <w:rsid w:val="00900471"/>
    <w:rsid w:val="009008D0"/>
    <w:rsid w:val="00900933"/>
    <w:rsid w:val="00900DA7"/>
    <w:rsid w:val="0090107F"/>
    <w:rsid w:val="009015DE"/>
    <w:rsid w:val="00901681"/>
    <w:rsid w:val="00901923"/>
    <w:rsid w:val="009019D5"/>
    <w:rsid w:val="009028AC"/>
    <w:rsid w:val="00902B19"/>
    <w:rsid w:val="009030A6"/>
    <w:rsid w:val="0090311E"/>
    <w:rsid w:val="00903A63"/>
    <w:rsid w:val="00903D41"/>
    <w:rsid w:val="00903F4C"/>
    <w:rsid w:val="00903FF7"/>
    <w:rsid w:val="009047B5"/>
    <w:rsid w:val="00904970"/>
    <w:rsid w:val="00904ACF"/>
    <w:rsid w:val="00904B3E"/>
    <w:rsid w:val="00904D81"/>
    <w:rsid w:val="0090523A"/>
    <w:rsid w:val="009052C8"/>
    <w:rsid w:val="0090554D"/>
    <w:rsid w:val="00905AC3"/>
    <w:rsid w:val="00905CFA"/>
    <w:rsid w:val="00905DB9"/>
    <w:rsid w:val="00906DB2"/>
    <w:rsid w:val="00906E43"/>
    <w:rsid w:val="00906F6C"/>
    <w:rsid w:val="0090758D"/>
    <w:rsid w:val="00907642"/>
    <w:rsid w:val="00907731"/>
    <w:rsid w:val="00907A06"/>
    <w:rsid w:val="00907D16"/>
    <w:rsid w:val="00910B2F"/>
    <w:rsid w:val="00910C3B"/>
    <w:rsid w:val="0091122B"/>
    <w:rsid w:val="0091126C"/>
    <w:rsid w:val="009116F5"/>
    <w:rsid w:val="00911B55"/>
    <w:rsid w:val="00911DF4"/>
    <w:rsid w:val="00912E37"/>
    <w:rsid w:val="009137CF"/>
    <w:rsid w:val="00913B12"/>
    <w:rsid w:val="00913BD2"/>
    <w:rsid w:val="00913C78"/>
    <w:rsid w:val="00913F2E"/>
    <w:rsid w:val="00914286"/>
    <w:rsid w:val="009146A5"/>
    <w:rsid w:val="00914891"/>
    <w:rsid w:val="009148D9"/>
    <w:rsid w:val="00914C20"/>
    <w:rsid w:val="0091587C"/>
    <w:rsid w:val="0091601B"/>
    <w:rsid w:val="00916208"/>
    <w:rsid w:val="00917140"/>
    <w:rsid w:val="009171F7"/>
    <w:rsid w:val="00917210"/>
    <w:rsid w:val="009173F0"/>
    <w:rsid w:val="00917410"/>
    <w:rsid w:val="0091760D"/>
    <w:rsid w:val="00917A29"/>
    <w:rsid w:val="00917EFC"/>
    <w:rsid w:val="009200B6"/>
    <w:rsid w:val="00920E63"/>
    <w:rsid w:val="00920F03"/>
    <w:rsid w:val="00921443"/>
    <w:rsid w:val="00921DBB"/>
    <w:rsid w:val="00922151"/>
    <w:rsid w:val="009228C4"/>
    <w:rsid w:val="00922BB5"/>
    <w:rsid w:val="0092367E"/>
    <w:rsid w:val="00923828"/>
    <w:rsid w:val="0092393E"/>
    <w:rsid w:val="00923BF0"/>
    <w:rsid w:val="009241B7"/>
    <w:rsid w:val="009242C9"/>
    <w:rsid w:val="00924976"/>
    <w:rsid w:val="009249F0"/>
    <w:rsid w:val="00924B5C"/>
    <w:rsid w:val="00925B8E"/>
    <w:rsid w:val="00925CBE"/>
    <w:rsid w:val="00926276"/>
    <w:rsid w:val="009269E5"/>
    <w:rsid w:val="00926B77"/>
    <w:rsid w:val="00926CE3"/>
    <w:rsid w:val="00927706"/>
    <w:rsid w:val="00927925"/>
    <w:rsid w:val="00927A87"/>
    <w:rsid w:val="00927CFF"/>
    <w:rsid w:val="00927E76"/>
    <w:rsid w:val="00927EF6"/>
    <w:rsid w:val="009306B0"/>
    <w:rsid w:val="00931362"/>
    <w:rsid w:val="009314FC"/>
    <w:rsid w:val="009317E4"/>
    <w:rsid w:val="00931B6E"/>
    <w:rsid w:val="00931C40"/>
    <w:rsid w:val="00931D74"/>
    <w:rsid w:val="00931F31"/>
    <w:rsid w:val="009324D0"/>
    <w:rsid w:val="009325DF"/>
    <w:rsid w:val="0093280E"/>
    <w:rsid w:val="00932EB0"/>
    <w:rsid w:val="009337B2"/>
    <w:rsid w:val="00933898"/>
    <w:rsid w:val="009338CF"/>
    <w:rsid w:val="00933B64"/>
    <w:rsid w:val="00933D9F"/>
    <w:rsid w:val="00933F18"/>
    <w:rsid w:val="0093428D"/>
    <w:rsid w:val="0093439B"/>
    <w:rsid w:val="00934A26"/>
    <w:rsid w:val="00934E92"/>
    <w:rsid w:val="009351C9"/>
    <w:rsid w:val="009356A0"/>
    <w:rsid w:val="009357B7"/>
    <w:rsid w:val="0093650C"/>
    <w:rsid w:val="00936D0C"/>
    <w:rsid w:val="00936D48"/>
    <w:rsid w:val="00936E3D"/>
    <w:rsid w:val="00937168"/>
    <w:rsid w:val="00937396"/>
    <w:rsid w:val="00937774"/>
    <w:rsid w:val="00940637"/>
    <w:rsid w:val="00940914"/>
    <w:rsid w:val="00940CE6"/>
    <w:rsid w:val="00940F19"/>
    <w:rsid w:val="00941182"/>
    <w:rsid w:val="00941993"/>
    <w:rsid w:val="009423D9"/>
    <w:rsid w:val="00942A80"/>
    <w:rsid w:val="00942E5B"/>
    <w:rsid w:val="009435A8"/>
    <w:rsid w:val="00943C36"/>
    <w:rsid w:val="00943CE3"/>
    <w:rsid w:val="00943DFB"/>
    <w:rsid w:val="00944717"/>
    <w:rsid w:val="0094477D"/>
    <w:rsid w:val="009447A9"/>
    <w:rsid w:val="00944852"/>
    <w:rsid w:val="0094498E"/>
    <w:rsid w:val="00944DAD"/>
    <w:rsid w:val="00944DBB"/>
    <w:rsid w:val="0094658B"/>
    <w:rsid w:val="0094659E"/>
    <w:rsid w:val="009468DF"/>
    <w:rsid w:val="009469BB"/>
    <w:rsid w:val="00946B8A"/>
    <w:rsid w:val="00946B90"/>
    <w:rsid w:val="00946C07"/>
    <w:rsid w:val="00946EE3"/>
    <w:rsid w:val="00946FE6"/>
    <w:rsid w:val="00947CA0"/>
    <w:rsid w:val="00947E3D"/>
    <w:rsid w:val="009505B1"/>
    <w:rsid w:val="00950EB5"/>
    <w:rsid w:val="009510F3"/>
    <w:rsid w:val="0095148E"/>
    <w:rsid w:val="00952380"/>
    <w:rsid w:val="00952643"/>
    <w:rsid w:val="00952743"/>
    <w:rsid w:val="0095276B"/>
    <w:rsid w:val="0095315E"/>
    <w:rsid w:val="00953AA6"/>
    <w:rsid w:val="00954917"/>
    <w:rsid w:val="0095536D"/>
    <w:rsid w:val="00955AFD"/>
    <w:rsid w:val="00955DF6"/>
    <w:rsid w:val="00955F61"/>
    <w:rsid w:val="00956B95"/>
    <w:rsid w:val="00956C2D"/>
    <w:rsid w:val="0095758F"/>
    <w:rsid w:val="00957BB3"/>
    <w:rsid w:val="00957D2B"/>
    <w:rsid w:val="00957DEA"/>
    <w:rsid w:val="00961B49"/>
    <w:rsid w:val="00961E70"/>
    <w:rsid w:val="00962347"/>
    <w:rsid w:val="009623C1"/>
    <w:rsid w:val="009625E9"/>
    <w:rsid w:val="00962B6A"/>
    <w:rsid w:val="00962FC8"/>
    <w:rsid w:val="00963339"/>
    <w:rsid w:val="00964809"/>
    <w:rsid w:val="009649D8"/>
    <w:rsid w:val="009649FE"/>
    <w:rsid w:val="00964A77"/>
    <w:rsid w:val="00964C34"/>
    <w:rsid w:val="00964DE7"/>
    <w:rsid w:val="009650AD"/>
    <w:rsid w:val="00965328"/>
    <w:rsid w:val="009653DE"/>
    <w:rsid w:val="009659EA"/>
    <w:rsid w:val="009662CF"/>
    <w:rsid w:val="00966398"/>
    <w:rsid w:val="00966492"/>
    <w:rsid w:val="009664E6"/>
    <w:rsid w:val="00966657"/>
    <w:rsid w:val="00966717"/>
    <w:rsid w:val="009676F2"/>
    <w:rsid w:val="00967CB4"/>
    <w:rsid w:val="00970133"/>
    <w:rsid w:val="00970F7A"/>
    <w:rsid w:val="0097137A"/>
    <w:rsid w:val="00971804"/>
    <w:rsid w:val="00971C4B"/>
    <w:rsid w:val="00971FA0"/>
    <w:rsid w:val="009720BC"/>
    <w:rsid w:val="00972866"/>
    <w:rsid w:val="00973030"/>
    <w:rsid w:val="009737A8"/>
    <w:rsid w:val="00973C86"/>
    <w:rsid w:val="00974AC9"/>
    <w:rsid w:val="009753FA"/>
    <w:rsid w:val="009757D6"/>
    <w:rsid w:val="00975B1D"/>
    <w:rsid w:val="00975CB8"/>
    <w:rsid w:val="00976F4C"/>
    <w:rsid w:val="00977C17"/>
    <w:rsid w:val="0098018A"/>
    <w:rsid w:val="009804EB"/>
    <w:rsid w:val="00980F5B"/>
    <w:rsid w:val="00981184"/>
    <w:rsid w:val="009812A2"/>
    <w:rsid w:val="00981E29"/>
    <w:rsid w:val="0098219D"/>
    <w:rsid w:val="009822B4"/>
    <w:rsid w:val="009825DB"/>
    <w:rsid w:val="00982723"/>
    <w:rsid w:val="009830BC"/>
    <w:rsid w:val="0098421E"/>
    <w:rsid w:val="00984784"/>
    <w:rsid w:val="00984EE1"/>
    <w:rsid w:val="009856AD"/>
    <w:rsid w:val="00985844"/>
    <w:rsid w:val="00985BFB"/>
    <w:rsid w:val="00985C87"/>
    <w:rsid w:val="009861D3"/>
    <w:rsid w:val="0098627C"/>
    <w:rsid w:val="009866CA"/>
    <w:rsid w:val="00986AA3"/>
    <w:rsid w:val="00986AB1"/>
    <w:rsid w:val="00986C23"/>
    <w:rsid w:val="00986EC3"/>
    <w:rsid w:val="00987181"/>
    <w:rsid w:val="0098727E"/>
    <w:rsid w:val="00987441"/>
    <w:rsid w:val="0098781F"/>
    <w:rsid w:val="00987B8E"/>
    <w:rsid w:val="00987C93"/>
    <w:rsid w:val="00990538"/>
    <w:rsid w:val="00990EA9"/>
    <w:rsid w:val="00991537"/>
    <w:rsid w:val="00991688"/>
    <w:rsid w:val="00991987"/>
    <w:rsid w:val="00991B87"/>
    <w:rsid w:val="00991ED6"/>
    <w:rsid w:val="00991F9F"/>
    <w:rsid w:val="0099227A"/>
    <w:rsid w:val="009927F2"/>
    <w:rsid w:val="00992CDC"/>
    <w:rsid w:val="009934B6"/>
    <w:rsid w:val="00993DB1"/>
    <w:rsid w:val="00993FD8"/>
    <w:rsid w:val="009940EE"/>
    <w:rsid w:val="009943E2"/>
    <w:rsid w:val="0099498E"/>
    <w:rsid w:val="009954B1"/>
    <w:rsid w:val="0099597F"/>
    <w:rsid w:val="009966CE"/>
    <w:rsid w:val="00996743"/>
    <w:rsid w:val="00996B4C"/>
    <w:rsid w:val="00996B9D"/>
    <w:rsid w:val="00996D5E"/>
    <w:rsid w:val="0099773B"/>
    <w:rsid w:val="0099787F"/>
    <w:rsid w:val="00997D94"/>
    <w:rsid w:val="00997DE4"/>
    <w:rsid w:val="009A041E"/>
    <w:rsid w:val="009A0654"/>
    <w:rsid w:val="009A0B0F"/>
    <w:rsid w:val="009A1586"/>
    <w:rsid w:val="009A1904"/>
    <w:rsid w:val="009A1942"/>
    <w:rsid w:val="009A1A71"/>
    <w:rsid w:val="009A1BD9"/>
    <w:rsid w:val="009A1D06"/>
    <w:rsid w:val="009A1D9E"/>
    <w:rsid w:val="009A2E5F"/>
    <w:rsid w:val="009A3B6B"/>
    <w:rsid w:val="009A4363"/>
    <w:rsid w:val="009A4569"/>
    <w:rsid w:val="009A46A6"/>
    <w:rsid w:val="009A46BD"/>
    <w:rsid w:val="009A5009"/>
    <w:rsid w:val="009A5126"/>
    <w:rsid w:val="009A51E6"/>
    <w:rsid w:val="009A5557"/>
    <w:rsid w:val="009A570E"/>
    <w:rsid w:val="009A5C86"/>
    <w:rsid w:val="009A5E0D"/>
    <w:rsid w:val="009A6113"/>
    <w:rsid w:val="009A64C9"/>
    <w:rsid w:val="009A6F6A"/>
    <w:rsid w:val="009A788E"/>
    <w:rsid w:val="009B0B71"/>
    <w:rsid w:val="009B0E50"/>
    <w:rsid w:val="009B1740"/>
    <w:rsid w:val="009B1916"/>
    <w:rsid w:val="009B1EA3"/>
    <w:rsid w:val="009B202C"/>
    <w:rsid w:val="009B220C"/>
    <w:rsid w:val="009B27C0"/>
    <w:rsid w:val="009B2B84"/>
    <w:rsid w:val="009B2F97"/>
    <w:rsid w:val="009B32B2"/>
    <w:rsid w:val="009B339E"/>
    <w:rsid w:val="009B33B1"/>
    <w:rsid w:val="009B3AAB"/>
    <w:rsid w:val="009B45AD"/>
    <w:rsid w:val="009B45CB"/>
    <w:rsid w:val="009B45EC"/>
    <w:rsid w:val="009B480D"/>
    <w:rsid w:val="009B4A9F"/>
    <w:rsid w:val="009B53D2"/>
    <w:rsid w:val="009B6246"/>
    <w:rsid w:val="009B6369"/>
    <w:rsid w:val="009B6619"/>
    <w:rsid w:val="009B6722"/>
    <w:rsid w:val="009B6AB1"/>
    <w:rsid w:val="009B7DBB"/>
    <w:rsid w:val="009B7DF5"/>
    <w:rsid w:val="009C0267"/>
    <w:rsid w:val="009C0326"/>
    <w:rsid w:val="009C162D"/>
    <w:rsid w:val="009C1749"/>
    <w:rsid w:val="009C185C"/>
    <w:rsid w:val="009C25A1"/>
    <w:rsid w:val="009C2903"/>
    <w:rsid w:val="009C3C78"/>
    <w:rsid w:val="009C3FCE"/>
    <w:rsid w:val="009C4298"/>
    <w:rsid w:val="009C4886"/>
    <w:rsid w:val="009C4AAD"/>
    <w:rsid w:val="009C4C75"/>
    <w:rsid w:val="009C52D5"/>
    <w:rsid w:val="009C5331"/>
    <w:rsid w:val="009C5483"/>
    <w:rsid w:val="009C6141"/>
    <w:rsid w:val="009C6769"/>
    <w:rsid w:val="009C7296"/>
    <w:rsid w:val="009C73DD"/>
    <w:rsid w:val="009C7620"/>
    <w:rsid w:val="009C76F9"/>
    <w:rsid w:val="009C7723"/>
    <w:rsid w:val="009C7796"/>
    <w:rsid w:val="009C7D08"/>
    <w:rsid w:val="009C7E11"/>
    <w:rsid w:val="009D0F0E"/>
    <w:rsid w:val="009D1159"/>
    <w:rsid w:val="009D1495"/>
    <w:rsid w:val="009D1E4A"/>
    <w:rsid w:val="009D1EB9"/>
    <w:rsid w:val="009D1F9A"/>
    <w:rsid w:val="009D2313"/>
    <w:rsid w:val="009D2412"/>
    <w:rsid w:val="009D244C"/>
    <w:rsid w:val="009D2ADA"/>
    <w:rsid w:val="009D2BA4"/>
    <w:rsid w:val="009D3370"/>
    <w:rsid w:val="009D3A27"/>
    <w:rsid w:val="009D3B25"/>
    <w:rsid w:val="009D3BDB"/>
    <w:rsid w:val="009D3E13"/>
    <w:rsid w:val="009D424B"/>
    <w:rsid w:val="009D4661"/>
    <w:rsid w:val="009D46F6"/>
    <w:rsid w:val="009D4737"/>
    <w:rsid w:val="009D4FBE"/>
    <w:rsid w:val="009D5520"/>
    <w:rsid w:val="009D559E"/>
    <w:rsid w:val="009D567E"/>
    <w:rsid w:val="009D58AB"/>
    <w:rsid w:val="009D62D0"/>
    <w:rsid w:val="009D637D"/>
    <w:rsid w:val="009D6953"/>
    <w:rsid w:val="009D6A08"/>
    <w:rsid w:val="009D6CA3"/>
    <w:rsid w:val="009D7131"/>
    <w:rsid w:val="009D72C9"/>
    <w:rsid w:val="009D74AF"/>
    <w:rsid w:val="009D76C1"/>
    <w:rsid w:val="009D7C09"/>
    <w:rsid w:val="009D7E29"/>
    <w:rsid w:val="009D7FE6"/>
    <w:rsid w:val="009E0114"/>
    <w:rsid w:val="009E014E"/>
    <w:rsid w:val="009E0706"/>
    <w:rsid w:val="009E1457"/>
    <w:rsid w:val="009E15CC"/>
    <w:rsid w:val="009E16A5"/>
    <w:rsid w:val="009E17C9"/>
    <w:rsid w:val="009E18A0"/>
    <w:rsid w:val="009E26A9"/>
    <w:rsid w:val="009E282E"/>
    <w:rsid w:val="009E2D13"/>
    <w:rsid w:val="009E3306"/>
    <w:rsid w:val="009E3AEB"/>
    <w:rsid w:val="009E3CE8"/>
    <w:rsid w:val="009E3E78"/>
    <w:rsid w:val="009E4255"/>
    <w:rsid w:val="009E4ADC"/>
    <w:rsid w:val="009E4F8A"/>
    <w:rsid w:val="009E5207"/>
    <w:rsid w:val="009E5D2B"/>
    <w:rsid w:val="009E61CD"/>
    <w:rsid w:val="009E6645"/>
    <w:rsid w:val="009E6848"/>
    <w:rsid w:val="009E68A6"/>
    <w:rsid w:val="009E6AE9"/>
    <w:rsid w:val="009E6EFD"/>
    <w:rsid w:val="009F008F"/>
    <w:rsid w:val="009F08B2"/>
    <w:rsid w:val="009F0BF0"/>
    <w:rsid w:val="009F11B0"/>
    <w:rsid w:val="009F156F"/>
    <w:rsid w:val="009F2409"/>
    <w:rsid w:val="009F2594"/>
    <w:rsid w:val="009F2798"/>
    <w:rsid w:val="009F36FE"/>
    <w:rsid w:val="009F3C3A"/>
    <w:rsid w:val="009F42DC"/>
    <w:rsid w:val="009F43EB"/>
    <w:rsid w:val="009F4F04"/>
    <w:rsid w:val="009F62A5"/>
    <w:rsid w:val="009F63A9"/>
    <w:rsid w:val="009F6751"/>
    <w:rsid w:val="009F6E72"/>
    <w:rsid w:val="009F735E"/>
    <w:rsid w:val="009F7593"/>
    <w:rsid w:val="009F776F"/>
    <w:rsid w:val="009F785E"/>
    <w:rsid w:val="009F787B"/>
    <w:rsid w:val="00A0012D"/>
    <w:rsid w:val="00A008B7"/>
    <w:rsid w:val="00A00DDB"/>
    <w:rsid w:val="00A00E31"/>
    <w:rsid w:val="00A00EB8"/>
    <w:rsid w:val="00A00F0A"/>
    <w:rsid w:val="00A014CC"/>
    <w:rsid w:val="00A0175C"/>
    <w:rsid w:val="00A01A2E"/>
    <w:rsid w:val="00A01B18"/>
    <w:rsid w:val="00A01C25"/>
    <w:rsid w:val="00A022E5"/>
    <w:rsid w:val="00A02775"/>
    <w:rsid w:val="00A02BDC"/>
    <w:rsid w:val="00A034DC"/>
    <w:rsid w:val="00A0391C"/>
    <w:rsid w:val="00A0398F"/>
    <w:rsid w:val="00A03A8F"/>
    <w:rsid w:val="00A040CD"/>
    <w:rsid w:val="00A0414C"/>
    <w:rsid w:val="00A048BB"/>
    <w:rsid w:val="00A04BEE"/>
    <w:rsid w:val="00A04C56"/>
    <w:rsid w:val="00A04F70"/>
    <w:rsid w:val="00A0548B"/>
    <w:rsid w:val="00A05722"/>
    <w:rsid w:val="00A05BCA"/>
    <w:rsid w:val="00A05C34"/>
    <w:rsid w:val="00A05D18"/>
    <w:rsid w:val="00A05D38"/>
    <w:rsid w:val="00A05E0D"/>
    <w:rsid w:val="00A060AA"/>
    <w:rsid w:val="00A06919"/>
    <w:rsid w:val="00A06C36"/>
    <w:rsid w:val="00A06D3D"/>
    <w:rsid w:val="00A0788E"/>
    <w:rsid w:val="00A07AB3"/>
    <w:rsid w:val="00A07EA8"/>
    <w:rsid w:val="00A102A3"/>
    <w:rsid w:val="00A10378"/>
    <w:rsid w:val="00A106C0"/>
    <w:rsid w:val="00A110F9"/>
    <w:rsid w:val="00A11700"/>
    <w:rsid w:val="00A1182D"/>
    <w:rsid w:val="00A12072"/>
    <w:rsid w:val="00A12616"/>
    <w:rsid w:val="00A12AEC"/>
    <w:rsid w:val="00A1333C"/>
    <w:rsid w:val="00A1364D"/>
    <w:rsid w:val="00A1371E"/>
    <w:rsid w:val="00A137D9"/>
    <w:rsid w:val="00A138F4"/>
    <w:rsid w:val="00A139A9"/>
    <w:rsid w:val="00A139D8"/>
    <w:rsid w:val="00A13D9A"/>
    <w:rsid w:val="00A14111"/>
    <w:rsid w:val="00A14565"/>
    <w:rsid w:val="00A15085"/>
    <w:rsid w:val="00A15B8B"/>
    <w:rsid w:val="00A15CDC"/>
    <w:rsid w:val="00A16333"/>
    <w:rsid w:val="00A16843"/>
    <w:rsid w:val="00A17041"/>
    <w:rsid w:val="00A17843"/>
    <w:rsid w:val="00A17BF2"/>
    <w:rsid w:val="00A20392"/>
    <w:rsid w:val="00A20A0D"/>
    <w:rsid w:val="00A210C3"/>
    <w:rsid w:val="00A2113C"/>
    <w:rsid w:val="00A21699"/>
    <w:rsid w:val="00A21910"/>
    <w:rsid w:val="00A21B66"/>
    <w:rsid w:val="00A21D2A"/>
    <w:rsid w:val="00A22A23"/>
    <w:rsid w:val="00A22DC8"/>
    <w:rsid w:val="00A231D5"/>
    <w:rsid w:val="00A23277"/>
    <w:rsid w:val="00A232C4"/>
    <w:rsid w:val="00A238A7"/>
    <w:rsid w:val="00A2411D"/>
    <w:rsid w:val="00A24486"/>
    <w:rsid w:val="00A24627"/>
    <w:rsid w:val="00A24850"/>
    <w:rsid w:val="00A254D8"/>
    <w:rsid w:val="00A25A0C"/>
    <w:rsid w:val="00A26578"/>
    <w:rsid w:val="00A267A8"/>
    <w:rsid w:val="00A27DF3"/>
    <w:rsid w:val="00A30197"/>
    <w:rsid w:val="00A3050A"/>
    <w:rsid w:val="00A30537"/>
    <w:rsid w:val="00A30D3E"/>
    <w:rsid w:val="00A3113A"/>
    <w:rsid w:val="00A31CAF"/>
    <w:rsid w:val="00A31D41"/>
    <w:rsid w:val="00A31E29"/>
    <w:rsid w:val="00A3272F"/>
    <w:rsid w:val="00A329C4"/>
    <w:rsid w:val="00A339D0"/>
    <w:rsid w:val="00A3432A"/>
    <w:rsid w:val="00A34D56"/>
    <w:rsid w:val="00A35176"/>
    <w:rsid w:val="00A353EC"/>
    <w:rsid w:val="00A35B75"/>
    <w:rsid w:val="00A36856"/>
    <w:rsid w:val="00A36BF4"/>
    <w:rsid w:val="00A36D78"/>
    <w:rsid w:val="00A36FFE"/>
    <w:rsid w:val="00A3754B"/>
    <w:rsid w:val="00A376D5"/>
    <w:rsid w:val="00A37C1C"/>
    <w:rsid w:val="00A37F03"/>
    <w:rsid w:val="00A40AC4"/>
    <w:rsid w:val="00A40EE1"/>
    <w:rsid w:val="00A413F4"/>
    <w:rsid w:val="00A41458"/>
    <w:rsid w:val="00A41779"/>
    <w:rsid w:val="00A422FC"/>
    <w:rsid w:val="00A42405"/>
    <w:rsid w:val="00A42811"/>
    <w:rsid w:val="00A42A6A"/>
    <w:rsid w:val="00A43164"/>
    <w:rsid w:val="00A432C0"/>
    <w:rsid w:val="00A43326"/>
    <w:rsid w:val="00A4379F"/>
    <w:rsid w:val="00A439CE"/>
    <w:rsid w:val="00A4403D"/>
    <w:rsid w:val="00A44324"/>
    <w:rsid w:val="00A4465F"/>
    <w:rsid w:val="00A44945"/>
    <w:rsid w:val="00A44AD8"/>
    <w:rsid w:val="00A44B72"/>
    <w:rsid w:val="00A44F4A"/>
    <w:rsid w:val="00A45183"/>
    <w:rsid w:val="00A45A2B"/>
    <w:rsid w:val="00A45AB7"/>
    <w:rsid w:val="00A45DAB"/>
    <w:rsid w:val="00A45E79"/>
    <w:rsid w:val="00A4627F"/>
    <w:rsid w:val="00A4752B"/>
    <w:rsid w:val="00A47A13"/>
    <w:rsid w:val="00A47CAB"/>
    <w:rsid w:val="00A47DE8"/>
    <w:rsid w:val="00A502D0"/>
    <w:rsid w:val="00A50A51"/>
    <w:rsid w:val="00A50C2B"/>
    <w:rsid w:val="00A50D35"/>
    <w:rsid w:val="00A50FC3"/>
    <w:rsid w:val="00A510FB"/>
    <w:rsid w:val="00A513B2"/>
    <w:rsid w:val="00A5223C"/>
    <w:rsid w:val="00A5288E"/>
    <w:rsid w:val="00A52C2F"/>
    <w:rsid w:val="00A536A3"/>
    <w:rsid w:val="00A537D9"/>
    <w:rsid w:val="00A542D3"/>
    <w:rsid w:val="00A54624"/>
    <w:rsid w:val="00A55636"/>
    <w:rsid w:val="00A55EF8"/>
    <w:rsid w:val="00A561BA"/>
    <w:rsid w:val="00A561F2"/>
    <w:rsid w:val="00A56736"/>
    <w:rsid w:val="00A573F3"/>
    <w:rsid w:val="00A57B94"/>
    <w:rsid w:val="00A57C7C"/>
    <w:rsid w:val="00A60094"/>
    <w:rsid w:val="00A619B0"/>
    <w:rsid w:val="00A61E04"/>
    <w:rsid w:val="00A61FD0"/>
    <w:rsid w:val="00A6202A"/>
    <w:rsid w:val="00A62375"/>
    <w:rsid w:val="00A623CA"/>
    <w:rsid w:val="00A62713"/>
    <w:rsid w:val="00A62B85"/>
    <w:rsid w:val="00A62ECA"/>
    <w:rsid w:val="00A62FEA"/>
    <w:rsid w:val="00A63313"/>
    <w:rsid w:val="00A63CE5"/>
    <w:rsid w:val="00A63D4A"/>
    <w:rsid w:val="00A641FC"/>
    <w:rsid w:val="00A64635"/>
    <w:rsid w:val="00A6466D"/>
    <w:rsid w:val="00A64CC5"/>
    <w:rsid w:val="00A64F7F"/>
    <w:rsid w:val="00A66609"/>
    <w:rsid w:val="00A66B26"/>
    <w:rsid w:val="00A670F6"/>
    <w:rsid w:val="00A67487"/>
    <w:rsid w:val="00A677B7"/>
    <w:rsid w:val="00A67BBE"/>
    <w:rsid w:val="00A70415"/>
    <w:rsid w:val="00A70804"/>
    <w:rsid w:val="00A70D0C"/>
    <w:rsid w:val="00A70DB7"/>
    <w:rsid w:val="00A70DC5"/>
    <w:rsid w:val="00A70F74"/>
    <w:rsid w:val="00A71013"/>
    <w:rsid w:val="00A7114A"/>
    <w:rsid w:val="00A713EF"/>
    <w:rsid w:val="00A71576"/>
    <w:rsid w:val="00A71F6E"/>
    <w:rsid w:val="00A71FCD"/>
    <w:rsid w:val="00A721B0"/>
    <w:rsid w:val="00A726D2"/>
    <w:rsid w:val="00A72812"/>
    <w:rsid w:val="00A72910"/>
    <w:rsid w:val="00A72CAA"/>
    <w:rsid w:val="00A73283"/>
    <w:rsid w:val="00A738E2"/>
    <w:rsid w:val="00A73C8F"/>
    <w:rsid w:val="00A7427F"/>
    <w:rsid w:val="00A753D0"/>
    <w:rsid w:val="00A75459"/>
    <w:rsid w:val="00A754F6"/>
    <w:rsid w:val="00A75D60"/>
    <w:rsid w:val="00A76057"/>
    <w:rsid w:val="00A7610F"/>
    <w:rsid w:val="00A77500"/>
    <w:rsid w:val="00A8017D"/>
    <w:rsid w:val="00A80247"/>
    <w:rsid w:val="00A80DEA"/>
    <w:rsid w:val="00A82CC5"/>
    <w:rsid w:val="00A82DC5"/>
    <w:rsid w:val="00A82DED"/>
    <w:rsid w:val="00A82F72"/>
    <w:rsid w:val="00A831F0"/>
    <w:rsid w:val="00A833A4"/>
    <w:rsid w:val="00A834DC"/>
    <w:rsid w:val="00A839B4"/>
    <w:rsid w:val="00A83AE8"/>
    <w:rsid w:val="00A84325"/>
    <w:rsid w:val="00A843D3"/>
    <w:rsid w:val="00A8466E"/>
    <w:rsid w:val="00A84A30"/>
    <w:rsid w:val="00A84C90"/>
    <w:rsid w:val="00A86320"/>
    <w:rsid w:val="00A8687C"/>
    <w:rsid w:val="00A87457"/>
    <w:rsid w:val="00A90469"/>
    <w:rsid w:val="00A908EE"/>
    <w:rsid w:val="00A91509"/>
    <w:rsid w:val="00A9185E"/>
    <w:rsid w:val="00A91A00"/>
    <w:rsid w:val="00A9207F"/>
    <w:rsid w:val="00A92518"/>
    <w:rsid w:val="00A9279C"/>
    <w:rsid w:val="00A9282F"/>
    <w:rsid w:val="00A92F06"/>
    <w:rsid w:val="00A9311C"/>
    <w:rsid w:val="00A9355B"/>
    <w:rsid w:val="00A941F5"/>
    <w:rsid w:val="00A9428B"/>
    <w:rsid w:val="00A9439D"/>
    <w:rsid w:val="00A94D62"/>
    <w:rsid w:val="00A95B89"/>
    <w:rsid w:val="00A95C3D"/>
    <w:rsid w:val="00A9618E"/>
    <w:rsid w:val="00A961D9"/>
    <w:rsid w:val="00A9640A"/>
    <w:rsid w:val="00A96AD2"/>
    <w:rsid w:val="00A96E8C"/>
    <w:rsid w:val="00A9702A"/>
    <w:rsid w:val="00A97453"/>
    <w:rsid w:val="00AA0194"/>
    <w:rsid w:val="00AA01B4"/>
    <w:rsid w:val="00AA0566"/>
    <w:rsid w:val="00AA07F1"/>
    <w:rsid w:val="00AA0E35"/>
    <w:rsid w:val="00AA0F32"/>
    <w:rsid w:val="00AA109C"/>
    <w:rsid w:val="00AA131C"/>
    <w:rsid w:val="00AA175D"/>
    <w:rsid w:val="00AA1795"/>
    <w:rsid w:val="00AA1AB5"/>
    <w:rsid w:val="00AA2E7A"/>
    <w:rsid w:val="00AA3527"/>
    <w:rsid w:val="00AA356D"/>
    <w:rsid w:val="00AA36AE"/>
    <w:rsid w:val="00AA37EB"/>
    <w:rsid w:val="00AA3B1E"/>
    <w:rsid w:val="00AA3E16"/>
    <w:rsid w:val="00AA4417"/>
    <w:rsid w:val="00AA49B8"/>
    <w:rsid w:val="00AA4D62"/>
    <w:rsid w:val="00AA4E6A"/>
    <w:rsid w:val="00AA5046"/>
    <w:rsid w:val="00AA5883"/>
    <w:rsid w:val="00AA63FF"/>
    <w:rsid w:val="00AA687C"/>
    <w:rsid w:val="00AA689F"/>
    <w:rsid w:val="00AA690D"/>
    <w:rsid w:val="00AA6A9D"/>
    <w:rsid w:val="00AA6B8A"/>
    <w:rsid w:val="00AA6D41"/>
    <w:rsid w:val="00AA6E54"/>
    <w:rsid w:val="00AA6F3A"/>
    <w:rsid w:val="00AA71FC"/>
    <w:rsid w:val="00AA78F9"/>
    <w:rsid w:val="00AA7ABA"/>
    <w:rsid w:val="00AB0313"/>
    <w:rsid w:val="00AB0646"/>
    <w:rsid w:val="00AB079E"/>
    <w:rsid w:val="00AB09E2"/>
    <w:rsid w:val="00AB0BD1"/>
    <w:rsid w:val="00AB1858"/>
    <w:rsid w:val="00AB1B61"/>
    <w:rsid w:val="00AB1D8A"/>
    <w:rsid w:val="00AB1DAC"/>
    <w:rsid w:val="00AB24DD"/>
    <w:rsid w:val="00AB27F9"/>
    <w:rsid w:val="00AB2B7B"/>
    <w:rsid w:val="00AB2B9F"/>
    <w:rsid w:val="00AB2CE9"/>
    <w:rsid w:val="00AB3828"/>
    <w:rsid w:val="00AB3B56"/>
    <w:rsid w:val="00AB4395"/>
    <w:rsid w:val="00AB4730"/>
    <w:rsid w:val="00AB48A5"/>
    <w:rsid w:val="00AB4B32"/>
    <w:rsid w:val="00AB4EC4"/>
    <w:rsid w:val="00AB5196"/>
    <w:rsid w:val="00AB53EC"/>
    <w:rsid w:val="00AB59EE"/>
    <w:rsid w:val="00AB5D0E"/>
    <w:rsid w:val="00AB5E1E"/>
    <w:rsid w:val="00AB614F"/>
    <w:rsid w:val="00AB64D2"/>
    <w:rsid w:val="00AB6528"/>
    <w:rsid w:val="00AB6969"/>
    <w:rsid w:val="00AB74C1"/>
    <w:rsid w:val="00AC003B"/>
    <w:rsid w:val="00AC0214"/>
    <w:rsid w:val="00AC0556"/>
    <w:rsid w:val="00AC0BA0"/>
    <w:rsid w:val="00AC10E4"/>
    <w:rsid w:val="00AC14FC"/>
    <w:rsid w:val="00AC2295"/>
    <w:rsid w:val="00AC331E"/>
    <w:rsid w:val="00AC349D"/>
    <w:rsid w:val="00AC363A"/>
    <w:rsid w:val="00AC4A03"/>
    <w:rsid w:val="00AC4E83"/>
    <w:rsid w:val="00AC50D2"/>
    <w:rsid w:val="00AC567B"/>
    <w:rsid w:val="00AC5B0C"/>
    <w:rsid w:val="00AC63BE"/>
    <w:rsid w:val="00AC691C"/>
    <w:rsid w:val="00AC7545"/>
    <w:rsid w:val="00AC7747"/>
    <w:rsid w:val="00AC7E32"/>
    <w:rsid w:val="00AD0F5E"/>
    <w:rsid w:val="00AD1337"/>
    <w:rsid w:val="00AD1A7E"/>
    <w:rsid w:val="00AD1BCE"/>
    <w:rsid w:val="00AD219B"/>
    <w:rsid w:val="00AD2513"/>
    <w:rsid w:val="00AD2D90"/>
    <w:rsid w:val="00AD2F20"/>
    <w:rsid w:val="00AD31A5"/>
    <w:rsid w:val="00AD34B5"/>
    <w:rsid w:val="00AD3524"/>
    <w:rsid w:val="00AD45D5"/>
    <w:rsid w:val="00AD4DC8"/>
    <w:rsid w:val="00AD6254"/>
    <w:rsid w:val="00AD67B0"/>
    <w:rsid w:val="00AD6A2C"/>
    <w:rsid w:val="00AD6AE8"/>
    <w:rsid w:val="00AD6C5E"/>
    <w:rsid w:val="00AD712E"/>
    <w:rsid w:val="00AD772A"/>
    <w:rsid w:val="00AD77B1"/>
    <w:rsid w:val="00AD7AA9"/>
    <w:rsid w:val="00AD7CB3"/>
    <w:rsid w:val="00AE006C"/>
    <w:rsid w:val="00AE029A"/>
    <w:rsid w:val="00AE0405"/>
    <w:rsid w:val="00AE1B4F"/>
    <w:rsid w:val="00AE1C53"/>
    <w:rsid w:val="00AE3C69"/>
    <w:rsid w:val="00AE3FA5"/>
    <w:rsid w:val="00AE40BC"/>
    <w:rsid w:val="00AE44D7"/>
    <w:rsid w:val="00AE4743"/>
    <w:rsid w:val="00AE482B"/>
    <w:rsid w:val="00AE4BCC"/>
    <w:rsid w:val="00AE4C55"/>
    <w:rsid w:val="00AE58AC"/>
    <w:rsid w:val="00AE5A71"/>
    <w:rsid w:val="00AE6011"/>
    <w:rsid w:val="00AE65CC"/>
    <w:rsid w:val="00AE703C"/>
    <w:rsid w:val="00AE7604"/>
    <w:rsid w:val="00AE7901"/>
    <w:rsid w:val="00AE7C40"/>
    <w:rsid w:val="00AE7D8E"/>
    <w:rsid w:val="00AF062C"/>
    <w:rsid w:val="00AF0C91"/>
    <w:rsid w:val="00AF1C70"/>
    <w:rsid w:val="00AF1D77"/>
    <w:rsid w:val="00AF1E22"/>
    <w:rsid w:val="00AF29D3"/>
    <w:rsid w:val="00AF3325"/>
    <w:rsid w:val="00AF37A1"/>
    <w:rsid w:val="00AF37A4"/>
    <w:rsid w:val="00AF4564"/>
    <w:rsid w:val="00AF48F9"/>
    <w:rsid w:val="00AF4A5C"/>
    <w:rsid w:val="00AF4AC0"/>
    <w:rsid w:val="00AF4AF1"/>
    <w:rsid w:val="00AF5091"/>
    <w:rsid w:val="00AF52CB"/>
    <w:rsid w:val="00AF59F6"/>
    <w:rsid w:val="00AF6043"/>
    <w:rsid w:val="00AF60F3"/>
    <w:rsid w:val="00AF6BB5"/>
    <w:rsid w:val="00AF6C8B"/>
    <w:rsid w:val="00AF6D65"/>
    <w:rsid w:val="00AF75F7"/>
    <w:rsid w:val="00B007E2"/>
    <w:rsid w:val="00B00E2A"/>
    <w:rsid w:val="00B01544"/>
    <w:rsid w:val="00B017F9"/>
    <w:rsid w:val="00B01F73"/>
    <w:rsid w:val="00B020FB"/>
    <w:rsid w:val="00B021C7"/>
    <w:rsid w:val="00B02273"/>
    <w:rsid w:val="00B0275A"/>
    <w:rsid w:val="00B02DB1"/>
    <w:rsid w:val="00B02E85"/>
    <w:rsid w:val="00B04DB8"/>
    <w:rsid w:val="00B055AD"/>
    <w:rsid w:val="00B056F2"/>
    <w:rsid w:val="00B0593C"/>
    <w:rsid w:val="00B05AE8"/>
    <w:rsid w:val="00B05BAA"/>
    <w:rsid w:val="00B05D4F"/>
    <w:rsid w:val="00B05E2D"/>
    <w:rsid w:val="00B05F43"/>
    <w:rsid w:val="00B06513"/>
    <w:rsid w:val="00B068A6"/>
    <w:rsid w:val="00B06975"/>
    <w:rsid w:val="00B06E39"/>
    <w:rsid w:val="00B075A5"/>
    <w:rsid w:val="00B0769B"/>
    <w:rsid w:val="00B078E5"/>
    <w:rsid w:val="00B10324"/>
    <w:rsid w:val="00B10EC6"/>
    <w:rsid w:val="00B10FD6"/>
    <w:rsid w:val="00B11113"/>
    <w:rsid w:val="00B112C5"/>
    <w:rsid w:val="00B12A93"/>
    <w:rsid w:val="00B12DA2"/>
    <w:rsid w:val="00B12F12"/>
    <w:rsid w:val="00B138EF"/>
    <w:rsid w:val="00B13E99"/>
    <w:rsid w:val="00B13FD8"/>
    <w:rsid w:val="00B14123"/>
    <w:rsid w:val="00B14645"/>
    <w:rsid w:val="00B1485C"/>
    <w:rsid w:val="00B1554D"/>
    <w:rsid w:val="00B157F8"/>
    <w:rsid w:val="00B15977"/>
    <w:rsid w:val="00B1606E"/>
    <w:rsid w:val="00B165D2"/>
    <w:rsid w:val="00B16DEB"/>
    <w:rsid w:val="00B16E99"/>
    <w:rsid w:val="00B17153"/>
    <w:rsid w:val="00B17AE0"/>
    <w:rsid w:val="00B17F5D"/>
    <w:rsid w:val="00B2017F"/>
    <w:rsid w:val="00B2018A"/>
    <w:rsid w:val="00B2063C"/>
    <w:rsid w:val="00B20966"/>
    <w:rsid w:val="00B20C10"/>
    <w:rsid w:val="00B218F1"/>
    <w:rsid w:val="00B21C00"/>
    <w:rsid w:val="00B21DFE"/>
    <w:rsid w:val="00B22152"/>
    <w:rsid w:val="00B222E6"/>
    <w:rsid w:val="00B227D0"/>
    <w:rsid w:val="00B22C7F"/>
    <w:rsid w:val="00B22ECE"/>
    <w:rsid w:val="00B234F2"/>
    <w:rsid w:val="00B23885"/>
    <w:rsid w:val="00B24A96"/>
    <w:rsid w:val="00B24EDC"/>
    <w:rsid w:val="00B24F20"/>
    <w:rsid w:val="00B250DF"/>
    <w:rsid w:val="00B255CE"/>
    <w:rsid w:val="00B25CC5"/>
    <w:rsid w:val="00B26715"/>
    <w:rsid w:val="00B26E1A"/>
    <w:rsid w:val="00B27309"/>
    <w:rsid w:val="00B275A0"/>
    <w:rsid w:val="00B27B34"/>
    <w:rsid w:val="00B302B4"/>
    <w:rsid w:val="00B3096D"/>
    <w:rsid w:val="00B30B59"/>
    <w:rsid w:val="00B30EB8"/>
    <w:rsid w:val="00B312DE"/>
    <w:rsid w:val="00B31A05"/>
    <w:rsid w:val="00B31A5C"/>
    <w:rsid w:val="00B31CE3"/>
    <w:rsid w:val="00B32361"/>
    <w:rsid w:val="00B323DF"/>
    <w:rsid w:val="00B32692"/>
    <w:rsid w:val="00B32789"/>
    <w:rsid w:val="00B328D4"/>
    <w:rsid w:val="00B32A8C"/>
    <w:rsid w:val="00B330A7"/>
    <w:rsid w:val="00B337B4"/>
    <w:rsid w:val="00B337F6"/>
    <w:rsid w:val="00B33983"/>
    <w:rsid w:val="00B33D75"/>
    <w:rsid w:val="00B33EFF"/>
    <w:rsid w:val="00B34649"/>
    <w:rsid w:val="00B3581E"/>
    <w:rsid w:val="00B36850"/>
    <w:rsid w:val="00B36CD6"/>
    <w:rsid w:val="00B371D7"/>
    <w:rsid w:val="00B374CD"/>
    <w:rsid w:val="00B37900"/>
    <w:rsid w:val="00B37E84"/>
    <w:rsid w:val="00B401B1"/>
    <w:rsid w:val="00B40357"/>
    <w:rsid w:val="00B406B6"/>
    <w:rsid w:val="00B41F06"/>
    <w:rsid w:val="00B42633"/>
    <w:rsid w:val="00B427ED"/>
    <w:rsid w:val="00B428FB"/>
    <w:rsid w:val="00B42CC8"/>
    <w:rsid w:val="00B42D97"/>
    <w:rsid w:val="00B43638"/>
    <w:rsid w:val="00B43C1C"/>
    <w:rsid w:val="00B43CE1"/>
    <w:rsid w:val="00B43E09"/>
    <w:rsid w:val="00B43ED3"/>
    <w:rsid w:val="00B44317"/>
    <w:rsid w:val="00B44588"/>
    <w:rsid w:val="00B44CF5"/>
    <w:rsid w:val="00B4514A"/>
    <w:rsid w:val="00B45782"/>
    <w:rsid w:val="00B458C1"/>
    <w:rsid w:val="00B45962"/>
    <w:rsid w:val="00B4597B"/>
    <w:rsid w:val="00B466B7"/>
    <w:rsid w:val="00B468A2"/>
    <w:rsid w:val="00B475B0"/>
    <w:rsid w:val="00B50733"/>
    <w:rsid w:val="00B50CA8"/>
    <w:rsid w:val="00B50CB5"/>
    <w:rsid w:val="00B50E36"/>
    <w:rsid w:val="00B50E8F"/>
    <w:rsid w:val="00B510BE"/>
    <w:rsid w:val="00B5115A"/>
    <w:rsid w:val="00B516D9"/>
    <w:rsid w:val="00B51FDC"/>
    <w:rsid w:val="00B522E5"/>
    <w:rsid w:val="00B52622"/>
    <w:rsid w:val="00B527E6"/>
    <w:rsid w:val="00B52866"/>
    <w:rsid w:val="00B52B07"/>
    <w:rsid w:val="00B52C34"/>
    <w:rsid w:val="00B537A8"/>
    <w:rsid w:val="00B53957"/>
    <w:rsid w:val="00B53C25"/>
    <w:rsid w:val="00B53CD8"/>
    <w:rsid w:val="00B5403A"/>
    <w:rsid w:val="00B540E8"/>
    <w:rsid w:val="00B54761"/>
    <w:rsid w:val="00B54DEF"/>
    <w:rsid w:val="00B552E1"/>
    <w:rsid w:val="00B55B43"/>
    <w:rsid w:val="00B55B66"/>
    <w:rsid w:val="00B56775"/>
    <w:rsid w:val="00B568E6"/>
    <w:rsid w:val="00B56BFE"/>
    <w:rsid w:val="00B56CDB"/>
    <w:rsid w:val="00B56D2E"/>
    <w:rsid w:val="00B56E1B"/>
    <w:rsid w:val="00B577E5"/>
    <w:rsid w:val="00B57A44"/>
    <w:rsid w:val="00B57DA7"/>
    <w:rsid w:val="00B60179"/>
    <w:rsid w:val="00B6017C"/>
    <w:rsid w:val="00B60504"/>
    <w:rsid w:val="00B60E6A"/>
    <w:rsid w:val="00B6107E"/>
    <w:rsid w:val="00B615B6"/>
    <w:rsid w:val="00B6250B"/>
    <w:rsid w:val="00B62FAD"/>
    <w:rsid w:val="00B63004"/>
    <w:rsid w:val="00B639AE"/>
    <w:rsid w:val="00B63C40"/>
    <w:rsid w:val="00B63DBB"/>
    <w:rsid w:val="00B63E0B"/>
    <w:rsid w:val="00B63E4B"/>
    <w:rsid w:val="00B6412B"/>
    <w:rsid w:val="00B645F9"/>
    <w:rsid w:val="00B648AA"/>
    <w:rsid w:val="00B64CE4"/>
    <w:rsid w:val="00B65248"/>
    <w:rsid w:val="00B655A7"/>
    <w:rsid w:val="00B65647"/>
    <w:rsid w:val="00B65AE8"/>
    <w:rsid w:val="00B65B0E"/>
    <w:rsid w:val="00B65B34"/>
    <w:rsid w:val="00B65D52"/>
    <w:rsid w:val="00B667BB"/>
    <w:rsid w:val="00B66BBC"/>
    <w:rsid w:val="00B670D5"/>
    <w:rsid w:val="00B6749D"/>
    <w:rsid w:val="00B674C5"/>
    <w:rsid w:val="00B67D7C"/>
    <w:rsid w:val="00B67DBD"/>
    <w:rsid w:val="00B67F57"/>
    <w:rsid w:val="00B70172"/>
    <w:rsid w:val="00B70BFF"/>
    <w:rsid w:val="00B710EF"/>
    <w:rsid w:val="00B71A64"/>
    <w:rsid w:val="00B71AC7"/>
    <w:rsid w:val="00B71B81"/>
    <w:rsid w:val="00B721E6"/>
    <w:rsid w:val="00B728D4"/>
    <w:rsid w:val="00B72FC9"/>
    <w:rsid w:val="00B73085"/>
    <w:rsid w:val="00B7310F"/>
    <w:rsid w:val="00B73502"/>
    <w:rsid w:val="00B73CBE"/>
    <w:rsid w:val="00B73F07"/>
    <w:rsid w:val="00B74167"/>
    <w:rsid w:val="00B74999"/>
    <w:rsid w:val="00B749AF"/>
    <w:rsid w:val="00B74D65"/>
    <w:rsid w:val="00B75130"/>
    <w:rsid w:val="00B7516E"/>
    <w:rsid w:val="00B75299"/>
    <w:rsid w:val="00B756BD"/>
    <w:rsid w:val="00B777F3"/>
    <w:rsid w:val="00B77999"/>
    <w:rsid w:val="00B806B5"/>
    <w:rsid w:val="00B80B93"/>
    <w:rsid w:val="00B80C5F"/>
    <w:rsid w:val="00B80CAD"/>
    <w:rsid w:val="00B81784"/>
    <w:rsid w:val="00B8217D"/>
    <w:rsid w:val="00B823D6"/>
    <w:rsid w:val="00B82F36"/>
    <w:rsid w:val="00B830D9"/>
    <w:rsid w:val="00B83836"/>
    <w:rsid w:val="00B83C7A"/>
    <w:rsid w:val="00B83CE0"/>
    <w:rsid w:val="00B83FEF"/>
    <w:rsid w:val="00B840EF"/>
    <w:rsid w:val="00B8446F"/>
    <w:rsid w:val="00B846B8"/>
    <w:rsid w:val="00B84914"/>
    <w:rsid w:val="00B85204"/>
    <w:rsid w:val="00B85589"/>
    <w:rsid w:val="00B85696"/>
    <w:rsid w:val="00B85A35"/>
    <w:rsid w:val="00B85ACD"/>
    <w:rsid w:val="00B861B2"/>
    <w:rsid w:val="00B878A9"/>
    <w:rsid w:val="00B87980"/>
    <w:rsid w:val="00B87A73"/>
    <w:rsid w:val="00B87AD6"/>
    <w:rsid w:val="00B87B05"/>
    <w:rsid w:val="00B87D99"/>
    <w:rsid w:val="00B90ED7"/>
    <w:rsid w:val="00B91C37"/>
    <w:rsid w:val="00B91E93"/>
    <w:rsid w:val="00B92097"/>
    <w:rsid w:val="00B92267"/>
    <w:rsid w:val="00B922BC"/>
    <w:rsid w:val="00B93010"/>
    <w:rsid w:val="00B931F4"/>
    <w:rsid w:val="00B93672"/>
    <w:rsid w:val="00B93759"/>
    <w:rsid w:val="00B93D47"/>
    <w:rsid w:val="00B9533C"/>
    <w:rsid w:val="00B95534"/>
    <w:rsid w:val="00B9586A"/>
    <w:rsid w:val="00B97107"/>
    <w:rsid w:val="00BA02DC"/>
    <w:rsid w:val="00BA1AB2"/>
    <w:rsid w:val="00BA1F0E"/>
    <w:rsid w:val="00BA254A"/>
    <w:rsid w:val="00BA2551"/>
    <w:rsid w:val="00BA275E"/>
    <w:rsid w:val="00BA27C1"/>
    <w:rsid w:val="00BA2E19"/>
    <w:rsid w:val="00BA3173"/>
    <w:rsid w:val="00BA339C"/>
    <w:rsid w:val="00BA356F"/>
    <w:rsid w:val="00BA3C7A"/>
    <w:rsid w:val="00BA3E2E"/>
    <w:rsid w:val="00BA3FDA"/>
    <w:rsid w:val="00BA4DD3"/>
    <w:rsid w:val="00BA5EE9"/>
    <w:rsid w:val="00BA6438"/>
    <w:rsid w:val="00BA67CE"/>
    <w:rsid w:val="00BA7130"/>
    <w:rsid w:val="00BA7A70"/>
    <w:rsid w:val="00BA7C1A"/>
    <w:rsid w:val="00BA7C5B"/>
    <w:rsid w:val="00BA7FBC"/>
    <w:rsid w:val="00BB02ED"/>
    <w:rsid w:val="00BB0759"/>
    <w:rsid w:val="00BB0DB8"/>
    <w:rsid w:val="00BB10A1"/>
    <w:rsid w:val="00BB17D9"/>
    <w:rsid w:val="00BB18A2"/>
    <w:rsid w:val="00BB19CF"/>
    <w:rsid w:val="00BB1ABC"/>
    <w:rsid w:val="00BB1ED8"/>
    <w:rsid w:val="00BB2B70"/>
    <w:rsid w:val="00BB2B76"/>
    <w:rsid w:val="00BB3417"/>
    <w:rsid w:val="00BB3A01"/>
    <w:rsid w:val="00BB4015"/>
    <w:rsid w:val="00BB4490"/>
    <w:rsid w:val="00BB4E0A"/>
    <w:rsid w:val="00BB4F48"/>
    <w:rsid w:val="00BB54FC"/>
    <w:rsid w:val="00BB5680"/>
    <w:rsid w:val="00BB5B82"/>
    <w:rsid w:val="00BB5CA8"/>
    <w:rsid w:val="00BB605F"/>
    <w:rsid w:val="00BB6170"/>
    <w:rsid w:val="00BB67DE"/>
    <w:rsid w:val="00BB6BD9"/>
    <w:rsid w:val="00BB7449"/>
    <w:rsid w:val="00BB74A9"/>
    <w:rsid w:val="00BB75F0"/>
    <w:rsid w:val="00BB7A8C"/>
    <w:rsid w:val="00BC10F3"/>
    <w:rsid w:val="00BC1618"/>
    <w:rsid w:val="00BC1A11"/>
    <w:rsid w:val="00BC1A5F"/>
    <w:rsid w:val="00BC1EBD"/>
    <w:rsid w:val="00BC206F"/>
    <w:rsid w:val="00BC26AB"/>
    <w:rsid w:val="00BC29D0"/>
    <w:rsid w:val="00BC2A54"/>
    <w:rsid w:val="00BC2DDC"/>
    <w:rsid w:val="00BC3CBF"/>
    <w:rsid w:val="00BC4005"/>
    <w:rsid w:val="00BC42F1"/>
    <w:rsid w:val="00BC43A4"/>
    <w:rsid w:val="00BC4418"/>
    <w:rsid w:val="00BC44DB"/>
    <w:rsid w:val="00BC44F9"/>
    <w:rsid w:val="00BC4C50"/>
    <w:rsid w:val="00BC5023"/>
    <w:rsid w:val="00BC5107"/>
    <w:rsid w:val="00BC5463"/>
    <w:rsid w:val="00BC5524"/>
    <w:rsid w:val="00BC590E"/>
    <w:rsid w:val="00BC5B61"/>
    <w:rsid w:val="00BC5D1D"/>
    <w:rsid w:val="00BC609E"/>
    <w:rsid w:val="00BC65F2"/>
    <w:rsid w:val="00BC6BB7"/>
    <w:rsid w:val="00BC75E5"/>
    <w:rsid w:val="00BC7688"/>
    <w:rsid w:val="00BD0002"/>
    <w:rsid w:val="00BD0034"/>
    <w:rsid w:val="00BD07D2"/>
    <w:rsid w:val="00BD0DB3"/>
    <w:rsid w:val="00BD0F3B"/>
    <w:rsid w:val="00BD1A2E"/>
    <w:rsid w:val="00BD1ABB"/>
    <w:rsid w:val="00BD1FCD"/>
    <w:rsid w:val="00BD2159"/>
    <w:rsid w:val="00BD3265"/>
    <w:rsid w:val="00BD32BC"/>
    <w:rsid w:val="00BD371A"/>
    <w:rsid w:val="00BD391A"/>
    <w:rsid w:val="00BD3F69"/>
    <w:rsid w:val="00BD43FE"/>
    <w:rsid w:val="00BD4618"/>
    <w:rsid w:val="00BD4D31"/>
    <w:rsid w:val="00BD5C66"/>
    <w:rsid w:val="00BD6737"/>
    <w:rsid w:val="00BD71F6"/>
    <w:rsid w:val="00BD7282"/>
    <w:rsid w:val="00BD7EB9"/>
    <w:rsid w:val="00BE038F"/>
    <w:rsid w:val="00BE073B"/>
    <w:rsid w:val="00BE0A58"/>
    <w:rsid w:val="00BE1B4C"/>
    <w:rsid w:val="00BE2A40"/>
    <w:rsid w:val="00BE2AF7"/>
    <w:rsid w:val="00BE2B1A"/>
    <w:rsid w:val="00BE2FA0"/>
    <w:rsid w:val="00BE3031"/>
    <w:rsid w:val="00BE308F"/>
    <w:rsid w:val="00BE3568"/>
    <w:rsid w:val="00BE3B30"/>
    <w:rsid w:val="00BE3F7F"/>
    <w:rsid w:val="00BE4273"/>
    <w:rsid w:val="00BE4558"/>
    <w:rsid w:val="00BE4863"/>
    <w:rsid w:val="00BE4C74"/>
    <w:rsid w:val="00BE5289"/>
    <w:rsid w:val="00BE556A"/>
    <w:rsid w:val="00BE56EF"/>
    <w:rsid w:val="00BE67D7"/>
    <w:rsid w:val="00BE6A89"/>
    <w:rsid w:val="00BE6B61"/>
    <w:rsid w:val="00BE6E87"/>
    <w:rsid w:val="00BE7238"/>
    <w:rsid w:val="00BE78E9"/>
    <w:rsid w:val="00BE7C60"/>
    <w:rsid w:val="00BE7D9D"/>
    <w:rsid w:val="00BF0012"/>
    <w:rsid w:val="00BF006D"/>
    <w:rsid w:val="00BF00B7"/>
    <w:rsid w:val="00BF0958"/>
    <w:rsid w:val="00BF0B57"/>
    <w:rsid w:val="00BF0FBD"/>
    <w:rsid w:val="00BF1761"/>
    <w:rsid w:val="00BF1A0F"/>
    <w:rsid w:val="00BF207B"/>
    <w:rsid w:val="00BF277F"/>
    <w:rsid w:val="00BF3276"/>
    <w:rsid w:val="00BF33D3"/>
    <w:rsid w:val="00BF35BE"/>
    <w:rsid w:val="00BF38E7"/>
    <w:rsid w:val="00BF3C45"/>
    <w:rsid w:val="00BF3F98"/>
    <w:rsid w:val="00BF41C2"/>
    <w:rsid w:val="00BF4765"/>
    <w:rsid w:val="00BF50AA"/>
    <w:rsid w:val="00BF51D3"/>
    <w:rsid w:val="00BF57BA"/>
    <w:rsid w:val="00BF58A7"/>
    <w:rsid w:val="00BF5DAC"/>
    <w:rsid w:val="00BF5EF4"/>
    <w:rsid w:val="00BF6081"/>
    <w:rsid w:val="00BF632E"/>
    <w:rsid w:val="00BF6819"/>
    <w:rsid w:val="00BF6AEF"/>
    <w:rsid w:val="00BF6C7D"/>
    <w:rsid w:val="00BF7505"/>
    <w:rsid w:val="00BF7AF2"/>
    <w:rsid w:val="00BF7CA1"/>
    <w:rsid w:val="00BF7F16"/>
    <w:rsid w:val="00C012EE"/>
    <w:rsid w:val="00C015BF"/>
    <w:rsid w:val="00C01BC7"/>
    <w:rsid w:val="00C01D66"/>
    <w:rsid w:val="00C021AE"/>
    <w:rsid w:val="00C02E21"/>
    <w:rsid w:val="00C03EDC"/>
    <w:rsid w:val="00C04971"/>
    <w:rsid w:val="00C04B2D"/>
    <w:rsid w:val="00C04FF6"/>
    <w:rsid w:val="00C054C0"/>
    <w:rsid w:val="00C055BD"/>
    <w:rsid w:val="00C0573E"/>
    <w:rsid w:val="00C057D2"/>
    <w:rsid w:val="00C05808"/>
    <w:rsid w:val="00C059E5"/>
    <w:rsid w:val="00C05B94"/>
    <w:rsid w:val="00C05DBB"/>
    <w:rsid w:val="00C06791"/>
    <w:rsid w:val="00C075A1"/>
    <w:rsid w:val="00C07CF6"/>
    <w:rsid w:val="00C07D44"/>
    <w:rsid w:val="00C07F2D"/>
    <w:rsid w:val="00C10F2C"/>
    <w:rsid w:val="00C11114"/>
    <w:rsid w:val="00C1116C"/>
    <w:rsid w:val="00C11193"/>
    <w:rsid w:val="00C11198"/>
    <w:rsid w:val="00C11277"/>
    <w:rsid w:val="00C115FD"/>
    <w:rsid w:val="00C11608"/>
    <w:rsid w:val="00C117B8"/>
    <w:rsid w:val="00C11CE8"/>
    <w:rsid w:val="00C12796"/>
    <w:rsid w:val="00C12875"/>
    <w:rsid w:val="00C1289B"/>
    <w:rsid w:val="00C1292B"/>
    <w:rsid w:val="00C12CF6"/>
    <w:rsid w:val="00C134B2"/>
    <w:rsid w:val="00C13A6A"/>
    <w:rsid w:val="00C1415A"/>
    <w:rsid w:val="00C14ADB"/>
    <w:rsid w:val="00C1597D"/>
    <w:rsid w:val="00C15D58"/>
    <w:rsid w:val="00C161E3"/>
    <w:rsid w:val="00C17299"/>
    <w:rsid w:val="00C177E1"/>
    <w:rsid w:val="00C17E18"/>
    <w:rsid w:val="00C17E6A"/>
    <w:rsid w:val="00C2005A"/>
    <w:rsid w:val="00C2079A"/>
    <w:rsid w:val="00C21B3E"/>
    <w:rsid w:val="00C21FF3"/>
    <w:rsid w:val="00C2263F"/>
    <w:rsid w:val="00C226F2"/>
    <w:rsid w:val="00C22E85"/>
    <w:rsid w:val="00C234E3"/>
    <w:rsid w:val="00C236DE"/>
    <w:rsid w:val="00C23971"/>
    <w:rsid w:val="00C2399F"/>
    <w:rsid w:val="00C23F3E"/>
    <w:rsid w:val="00C241BA"/>
    <w:rsid w:val="00C24628"/>
    <w:rsid w:val="00C24A53"/>
    <w:rsid w:val="00C24D04"/>
    <w:rsid w:val="00C24D35"/>
    <w:rsid w:val="00C24FF1"/>
    <w:rsid w:val="00C2544F"/>
    <w:rsid w:val="00C25544"/>
    <w:rsid w:val="00C255B1"/>
    <w:rsid w:val="00C25BBF"/>
    <w:rsid w:val="00C2659C"/>
    <w:rsid w:val="00C2687E"/>
    <w:rsid w:val="00C26C5E"/>
    <w:rsid w:val="00C273FB"/>
    <w:rsid w:val="00C307AA"/>
    <w:rsid w:val="00C31336"/>
    <w:rsid w:val="00C313D8"/>
    <w:rsid w:val="00C318A7"/>
    <w:rsid w:val="00C31A1E"/>
    <w:rsid w:val="00C32473"/>
    <w:rsid w:val="00C3292F"/>
    <w:rsid w:val="00C32979"/>
    <w:rsid w:val="00C329CE"/>
    <w:rsid w:val="00C337CA"/>
    <w:rsid w:val="00C337D1"/>
    <w:rsid w:val="00C3430C"/>
    <w:rsid w:val="00C347D0"/>
    <w:rsid w:val="00C34B65"/>
    <w:rsid w:val="00C3535D"/>
    <w:rsid w:val="00C355BF"/>
    <w:rsid w:val="00C355F6"/>
    <w:rsid w:val="00C35FE1"/>
    <w:rsid w:val="00C3607A"/>
    <w:rsid w:val="00C36973"/>
    <w:rsid w:val="00C3754A"/>
    <w:rsid w:val="00C3789A"/>
    <w:rsid w:val="00C40306"/>
    <w:rsid w:val="00C4045D"/>
    <w:rsid w:val="00C404FB"/>
    <w:rsid w:val="00C406A9"/>
    <w:rsid w:val="00C40D0A"/>
    <w:rsid w:val="00C40DA5"/>
    <w:rsid w:val="00C40E59"/>
    <w:rsid w:val="00C418BE"/>
    <w:rsid w:val="00C418CD"/>
    <w:rsid w:val="00C41A18"/>
    <w:rsid w:val="00C4278B"/>
    <w:rsid w:val="00C42917"/>
    <w:rsid w:val="00C43BAA"/>
    <w:rsid w:val="00C43DAE"/>
    <w:rsid w:val="00C440E4"/>
    <w:rsid w:val="00C4438B"/>
    <w:rsid w:val="00C44592"/>
    <w:rsid w:val="00C4493B"/>
    <w:rsid w:val="00C44D35"/>
    <w:rsid w:val="00C44FD4"/>
    <w:rsid w:val="00C455E6"/>
    <w:rsid w:val="00C45CB1"/>
    <w:rsid w:val="00C460EF"/>
    <w:rsid w:val="00C467EE"/>
    <w:rsid w:val="00C46910"/>
    <w:rsid w:val="00C4744E"/>
    <w:rsid w:val="00C50BE9"/>
    <w:rsid w:val="00C512D2"/>
    <w:rsid w:val="00C515BD"/>
    <w:rsid w:val="00C51625"/>
    <w:rsid w:val="00C51F2A"/>
    <w:rsid w:val="00C52377"/>
    <w:rsid w:val="00C529FC"/>
    <w:rsid w:val="00C52B24"/>
    <w:rsid w:val="00C52B39"/>
    <w:rsid w:val="00C52FC8"/>
    <w:rsid w:val="00C53341"/>
    <w:rsid w:val="00C533E5"/>
    <w:rsid w:val="00C5377D"/>
    <w:rsid w:val="00C53786"/>
    <w:rsid w:val="00C537DF"/>
    <w:rsid w:val="00C5400F"/>
    <w:rsid w:val="00C54225"/>
    <w:rsid w:val="00C5445C"/>
    <w:rsid w:val="00C54FE6"/>
    <w:rsid w:val="00C552EB"/>
    <w:rsid w:val="00C554BF"/>
    <w:rsid w:val="00C55859"/>
    <w:rsid w:val="00C560EE"/>
    <w:rsid w:val="00C565A0"/>
    <w:rsid w:val="00C56804"/>
    <w:rsid w:val="00C568DA"/>
    <w:rsid w:val="00C56E71"/>
    <w:rsid w:val="00C56E93"/>
    <w:rsid w:val="00C56F08"/>
    <w:rsid w:val="00C57185"/>
    <w:rsid w:val="00C578C0"/>
    <w:rsid w:val="00C6017F"/>
    <w:rsid w:val="00C602A5"/>
    <w:rsid w:val="00C60A97"/>
    <w:rsid w:val="00C60B2A"/>
    <w:rsid w:val="00C60E8B"/>
    <w:rsid w:val="00C6124A"/>
    <w:rsid w:val="00C613A6"/>
    <w:rsid w:val="00C61549"/>
    <w:rsid w:val="00C618B9"/>
    <w:rsid w:val="00C619D2"/>
    <w:rsid w:val="00C61AFA"/>
    <w:rsid w:val="00C62107"/>
    <w:rsid w:val="00C6237A"/>
    <w:rsid w:val="00C623E2"/>
    <w:rsid w:val="00C62562"/>
    <w:rsid w:val="00C6283A"/>
    <w:rsid w:val="00C62DF6"/>
    <w:rsid w:val="00C6313F"/>
    <w:rsid w:val="00C63AB1"/>
    <w:rsid w:val="00C64152"/>
    <w:rsid w:val="00C6415B"/>
    <w:rsid w:val="00C64165"/>
    <w:rsid w:val="00C64B11"/>
    <w:rsid w:val="00C6555A"/>
    <w:rsid w:val="00C65630"/>
    <w:rsid w:val="00C6578B"/>
    <w:rsid w:val="00C65B99"/>
    <w:rsid w:val="00C65DFF"/>
    <w:rsid w:val="00C6646B"/>
    <w:rsid w:val="00C6653D"/>
    <w:rsid w:val="00C67142"/>
    <w:rsid w:val="00C67F35"/>
    <w:rsid w:val="00C70248"/>
    <w:rsid w:val="00C70509"/>
    <w:rsid w:val="00C70CE3"/>
    <w:rsid w:val="00C70D92"/>
    <w:rsid w:val="00C70E88"/>
    <w:rsid w:val="00C718DD"/>
    <w:rsid w:val="00C71DA8"/>
    <w:rsid w:val="00C71F13"/>
    <w:rsid w:val="00C72779"/>
    <w:rsid w:val="00C72E9E"/>
    <w:rsid w:val="00C7303C"/>
    <w:rsid w:val="00C738FC"/>
    <w:rsid w:val="00C7473D"/>
    <w:rsid w:val="00C74A0E"/>
    <w:rsid w:val="00C7619B"/>
    <w:rsid w:val="00C76B64"/>
    <w:rsid w:val="00C76CED"/>
    <w:rsid w:val="00C76F7D"/>
    <w:rsid w:val="00C8004E"/>
    <w:rsid w:val="00C805D0"/>
    <w:rsid w:val="00C80C4F"/>
    <w:rsid w:val="00C80DE8"/>
    <w:rsid w:val="00C80E24"/>
    <w:rsid w:val="00C81777"/>
    <w:rsid w:val="00C826F8"/>
    <w:rsid w:val="00C855E7"/>
    <w:rsid w:val="00C85953"/>
    <w:rsid w:val="00C86268"/>
    <w:rsid w:val="00C8669B"/>
    <w:rsid w:val="00C867D2"/>
    <w:rsid w:val="00C86945"/>
    <w:rsid w:val="00C872C4"/>
    <w:rsid w:val="00C8735F"/>
    <w:rsid w:val="00C8765E"/>
    <w:rsid w:val="00C87A6A"/>
    <w:rsid w:val="00C87B10"/>
    <w:rsid w:val="00C87B8B"/>
    <w:rsid w:val="00C87CE4"/>
    <w:rsid w:val="00C87D7D"/>
    <w:rsid w:val="00C90227"/>
    <w:rsid w:val="00C905C3"/>
    <w:rsid w:val="00C90641"/>
    <w:rsid w:val="00C90FFB"/>
    <w:rsid w:val="00C9128C"/>
    <w:rsid w:val="00C9148C"/>
    <w:rsid w:val="00C914F8"/>
    <w:rsid w:val="00C91EF8"/>
    <w:rsid w:val="00C92945"/>
    <w:rsid w:val="00C929B6"/>
    <w:rsid w:val="00C92CD1"/>
    <w:rsid w:val="00C931B4"/>
    <w:rsid w:val="00C9395D"/>
    <w:rsid w:val="00C93D94"/>
    <w:rsid w:val="00C942AB"/>
    <w:rsid w:val="00C943B3"/>
    <w:rsid w:val="00C94A8F"/>
    <w:rsid w:val="00C94D45"/>
    <w:rsid w:val="00C95002"/>
    <w:rsid w:val="00C9520C"/>
    <w:rsid w:val="00C952E5"/>
    <w:rsid w:val="00C95762"/>
    <w:rsid w:val="00C959B0"/>
    <w:rsid w:val="00C95FEC"/>
    <w:rsid w:val="00C96644"/>
    <w:rsid w:val="00C96A3B"/>
    <w:rsid w:val="00C96A46"/>
    <w:rsid w:val="00C96C8D"/>
    <w:rsid w:val="00C970B2"/>
    <w:rsid w:val="00C9717D"/>
    <w:rsid w:val="00C97203"/>
    <w:rsid w:val="00C973E2"/>
    <w:rsid w:val="00C974B2"/>
    <w:rsid w:val="00C9787B"/>
    <w:rsid w:val="00C97B51"/>
    <w:rsid w:val="00C97C37"/>
    <w:rsid w:val="00CA067D"/>
    <w:rsid w:val="00CA0E05"/>
    <w:rsid w:val="00CA0F3B"/>
    <w:rsid w:val="00CA0F51"/>
    <w:rsid w:val="00CA11DB"/>
    <w:rsid w:val="00CA1461"/>
    <w:rsid w:val="00CA1E4E"/>
    <w:rsid w:val="00CA2025"/>
    <w:rsid w:val="00CA221C"/>
    <w:rsid w:val="00CA238A"/>
    <w:rsid w:val="00CA2777"/>
    <w:rsid w:val="00CA3C22"/>
    <w:rsid w:val="00CA428B"/>
    <w:rsid w:val="00CA4447"/>
    <w:rsid w:val="00CA49DD"/>
    <w:rsid w:val="00CA56E5"/>
    <w:rsid w:val="00CA59F0"/>
    <w:rsid w:val="00CA61E9"/>
    <w:rsid w:val="00CA637E"/>
    <w:rsid w:val="00CA712C"/>
    <w:rsid w:val="00CA7205"/>
    <w:rsid w:val="00CA73D0"/>
    <w:rsid w:val="00CA7E9C"/>
    <w:rsid w:val="00CB034C"/>
    <w:rsid w:val="00CB1020"/>
    <w:rsid w:val="00CB1097"/>
    <w:rsid w:val="00CB10AA"/>
    <w:rsid w:val="00CB13B2"/>
    <w:rsid w:val="00CB23C3"/>
    <w:rsid w:val="00CB29D2"/>
    <w:rsid w:val="00CB2D6F"/>
    <w:rsid w:val="00CB3195"/>
    <w:rsid w:val="00CB3231"/>
    <w:rsid w:val="00CB3539"/>
    <w:rsid w:val="00CB44ED"/>
    <w:rsid w:val="00CB4535"/>
    <w:rsid w:val="00CB4A07"/>
    <w:rsid w:val="00CB4A83"/>
    <w:rsid w:val="00CB4AFE"/>
    <w:rsid w:val="00CB4BD3"/>
    <w:rsid w:val="00CB4C11"/>
    <w:rsid w:val="00CB504B"/>
    <w:rsid w:val="00CB58D4"/>
    <w:rsid w:val="00CB5B92"/>
    <w:rsid w:val="00CB5BF0"/>
    <w:rsid w:val="00CB652D"/>
    <w:rsid w:val="00CB69EF"/>
    <w:rsid w:val="00CB76EB"/>
    <w:rsid w:val="00CB77E6"/>
    <w:rsid w:val="00CC0058"/>
    <w:rsid w:val="00CC05F1"/>
    <w:rsid w:val="00CC0625"/>
    <w:rsid w:val="00CC08B8"/>
    <w:rsid w:val="00CC0D59"/>
    <w:rsid w:val="00CC1D9A"/>
    <w:rsid w:val="00CC1DB0"/>
    <w:rsid w:val="00CC2034"/>
    <w:rsid w:val="00CC2356"/>
    <w:rsid w:val="00CC28CB"/>
    <w:rsid w:val="00CC2FDB"/>
    <w:rsid w:val="00CC3222"/>
    <w:rsid w:val="00CC328C"/>
    <w:rsid w:val="00CC351F"/>
    <w:rsid w:val="00CC35EE"/>
    <w:rsid w:val="00CC3603"/>
    <w:rsid w:val="00CC3920"/>
    <w:rsid w:val="00CC4193"/>
    <w:rsid w:val="00CC4BDF"/>
    <w:rsid w:val="00CC4F39"/>
    <w:rsid w:val="00CC4FA8"/>
    <w:rsid w:val="00CC587E"/>
    <w:rsid w:val="00CC5DB8"/>
    <w:rsid w:val="00CC5DD4"/>
    <w:rsid w:val="00CC6774"/>
    <w:rsid w:val="00CC6C7B"/>
    <w:rsid w:val="00CC6D87"/>
    <w:rsid w:val="00CC74B4"/>
    <w:rsid w:val="00CC7681"/>
    <w:rsid w:val="00CC777A"/>
    <w:rsid w:val="00CC7AD2"/>
    <w:rsid w:val="00CD01EF"/>
    <w:rsid w:val="00CD029C"/>
    <w:rsid w:val="00CD11FF"/>
    <w:rsid w:val="00CD18C2"/>
    <w:rsid w:val="00CD1ABE"/>
    <w:rsid w:val="00CD23E8"/>
    <w:rsid w:val="00CD2D77"/>
    <w:rsid w:val="00CD3373"/>
    <w:rsid w:val="00CD35BA"/>
    <w:rsid w:val="00CD4276"/>
    <w:rsid w:val="00CD44F8"/>
    <w:rsid w:val="00CD4ACD"/>
    <w:rsid w:val="00CD5431"/>
    <w:rsid w:val="00CD5EC0"/>
    <w:rsid w:val="00CD660A"/>
    <w:rsid w:val="00CD6A52"/>
    <w:rsid w:val="00CD6B2E"/>
    <w:rsid w:val="00CD75E8"/>
    <w:rsid w:val="00CE12D0"/>
    <w:rsid w:val="00CE1383"/>
    <w:rsid w:val="00CE15B4"/>
    <w:rsid w:val="00CE1AF8"/>
    <w:rsid w:val="00CE1B71"/>
    <w:rsid w:val="00CE1B99"/>
    <w:rsid w:val="00CE1CF7"/>
    <w:rsid w:val="00CE20F7"/>
    <w:rsid w:val="00CE2A13"/>
    <w:rsid w:val="00CE2C2A"/>
    <w:rsid w:val="00CE2DCF"/>
    <w:rsid w:val="00CE2DDA"/>
    <w:rsid w:val="00CE368F"/>
    <w:rsid w:val="00CE38C0"/>
    <w:rsid w:val="00CE3AE4"/>
    <w:rsid w:val="00CE41BD"/>
    <w:rsid w:val="00CE42CD"/>
    <w:rsid w:val="00CE45FE"/>
    <w:rsid w:val="00CE4698"/>
    <w:rsid w:val="00CE4B12"/>
    <w:rsid w:val="00CE5C7C"/>
    <w:rsid w:val="00CE6DC8"/>
    <w:rsid w:val="00CE712A"/>
    <w:rsid w:val="00CE7612"/>
    <w:rsid w:val="00CE7EA3"/>
    <w:rsid w:val="00CF09E9"/>
    <w:rsid w:val="00CF0D60"/>
    <w:rsid w:val="00CF0FBE"/>
    <w:rsid w:val="00CF1149"/>
    <w:rsid w:val="00CF1740"/>
    <w:rsid w:val="00CF3411"/>
    <w:rsid w:val="00CF3ADD"/>
    <w:rsid w:val="00CF422B"/>
    <w:rsid w:val="00CF49CD"/>
    <w:rsid w:val="00CF4B70"/>
    <w:rsid w:val="00CF59F3"/>
    <w:rsid w:val="00CF5C82"/>
    <w:rsid w:val="00CF5DDA"/>
    <w:rsid w:val="00CF5EA8"/>
    <w:rsid w:val="00CF5F0B"/>
    <w:rsid w:val="00CF61EF"/>
    <w:rsid w:val="00CF62E2"/>
    <w:rsid w:val="00CF6B76"/>
    <w:rsid w:val="00CF7603"/>
    <w:rsid w:val="00CF78A3"/>
    <w:rsid w:val="00CF7983"/>
    <w:rsid w:val="00CF7C9A"/>
    <w:rsid w:val="00D007E1"/>
    <w:rsid w:val="00D007E6"/>
    <w:rsid w:val="00D011BE"/>
    <w:rsid w:val="00D017FA"/>
    <w:rsid w:val="00D01829"/>
    <w:rsid w:val="00D01ADC"/>
    <w:rsid w:val="00D01B31"/>
    <w:rsid w:val="00D01B3D"/>
    <w:rsid w:val="00D02013"/>
    <w:rsid w:val="00D0264B"/>
    <w:rsid w:val="00D02B17"/>
    <w:rsid w:val="00D03043"/>
    <w:rsid w:val="00D031F2"/>
    <w:rsid w:val="00D03410"/>
    <w:rsid w:val="00D03834"/>
    <w:rsid w:val="00D0406A"/>
    <w:rsid w:val="00D04278"/>
    <w:rsid w:val="00D047E8"/>
    <w:rsid w:val="00D04979"/>
    <w:rsid w:val="00D04A5A"/>
    <w:rsid w:val="00D04F17"/>
    <w:rsid w:val="00D04F77"/>
    <w:rsid w:val="00D064A7"/>
    <w:rsid w:val="00D066BA"/>
    <w:rsid w:val="00D06884"/>
    <w:rsid w:val="00D06E0A"/>
    <w:rsid w:val="00D070DD"/>
    <w:rsid w:val="00D07536"/>
    <w:rsid w:val="00D07B56"/>
    <w:rsid w:val="00D07B59"/>
    <w:rsid w:val="00D102C2"/>
    <w:rsid w:val="00D10720"/>
    <w:rsid w:val="00D1088C"/>
    <w:rsid w:val="00D11847"/>
    <w:rsid w:val="00D11BDF"/>
    <w:rsid w:val="00D13088"/>
    <w:rsid w:val="00D13379"/>
    <w:rsid w:val="00D1347A"/>
    <w:rsid w:val="00D14494"/>
    <w:rsid w:val="00D147B7"/>
    <w:rsid w:val="00D148D7"/>
    <w:rsid w:val="00D14A36"/>
    <w:rsid w:val="00D14BF8"/>
    <w:rsid w:val="00D152D9"/>
    <w:rsid w:val="00D152F7"/>
    <w:rsid w:val="00D153F2"/>
    <w:rsid w:val="00D15763"/>
    <w:rsid w:val="00D15E71"/>
    <w:rsid w:val="00D1609B"/>
    <w:rsid w:val="00D1651A"/>
    <w:rsid w:val="00D17059"/>
    <w:rsid w:val="00D17A54"/>
    <w:rsid w:val="00D17CF4"/>
    <w:rsid w:val="00D17FF2"/>
    <w:rsid w:val="00D20C09"/>
    <w:rsid w:val="00D2291D"/>
    <w:rsid w:val="00D22ADC"/>
    <w:rsid w:val="00D22E03"/>
    <w:rsid w:val="00D23BE4"/>
    <w:rsid w:val="00D249C2"/>
    <w:rsid w:val="00D249E0"/>
    <w:rsid w:val="00D24B0D"/>
    <w:rsid w:val="00D258FB"/>
    <w:rsid w:val="00D25A09"/>
    <w:rsid w:val="00D26578"/>
    <w:rsid w:val="00D26768"/>
    <w:rsid w:val="00D26E3A"/>
    <w:rsid w:val="00D26E49"/>
    <w:rsid w:val="00D2748D"/>
    <w:rsid w:val="00D279D3"/>
    <w:rsid w:val="00D302DD"/>
    <w:rsid w:val="00D30D59"/>
    <w:rsid w:val="00D310EC"/>
    <w:rsid w:val="00D31801"/>
    <w:rsid w:val="00D31A2C"/>
    <w:rsid w:val="00D31F10"/>
    <w:rsid w:val="00D31FC7"/>
    <w:rsid w:val="00D324B1"/>
    <w:rsid w:val="00D32EFB"/>
    <w:rsid w:val="00D35036"/>
    <w:rsid w:val="00D35780"/>
    <w:rsid w:val="00D35A84"/>
    <w:rsid w:val="00D36AC7"/>
    <w:rsid w:val="00D36C07"/>
    <w:rsid w:val="00D370C8"/>
    <w:rsid w:val="00D3764D"/>
    <w:rsid w:val="00D401B2"/>
    <w:rsid w:val="00D403E6"/>
    <w:rsid w:val="00D40B6F"/>
    <w:rsid w:val="00D40CCD"/>
    <w:rsid w:val="00D40FA5"/>
    <w:rsid w:val="00D415E8"/>
    <w:rsid w:val="00D4173E"/>
    <w:rsid w:val="00D41760"/>
    <w:rsid w:val="00D41A2D"/>
    <w:rsid w:val="00D41D05"/>
    <w:rsid w:val="00D421AE"/>
    <w:rsid w:val="00D424B1"/>
    <w:rsid w:val="00D43241"/>
    <w:rsid w:val="00D43457"/>
    <w:rsid w:val="00D435C7"/>
    <w:rsid w:val="00D43776"/>
    <w:rsid w:val="00D43A45"/>
    <w:rsid w:val="00D43DE5"/>
    <w:rsid w:val="00D43F0A"/>
    <w:rsid w:val="00D443ED"/>
    <w:rsid w:val="00D44619"/>
    <w:rsid w:val="00D4528E"/>
    <w:rsid w:val="00D45682"/>
    <w:rsid w:val="00D458BB"/>
    <w:rsid w:val="00D45B25"/>
    <w:rsid w:val="00D46408"/>
    <w:rsid w:val="00D46905"/>
    <w:rsid w:val="00D47599"/>
    <w:rsid w:val="00D50A19"/>
    <w:rsid w:val="00D50CF3"/>
    <w:rsid w:val="00D50D70"/>
    <w:rsid w:val="00D516B7"/>
    <w:rsid w:val="00D51C13"/>
    <w:rsid w:val="00D51D77"/>
    <w:rsid w:val="00D52421"/>
    <w:rsid w:val="00D5285E"/>
    <w:rsid w:val="00D52A4D"/>
    <w:rsid w:val="00D52B24"/>
    <w:rsid w:val="00D53521"/>
    <w:rsid w:val="00D5393D"/>
    <w:rsid w:val="00D53DCA"/>
    <w:rsid w:val="00D54D34"/>
    <w:rsid w:val="00D550AD"/>
    <w:rsid w:val="00D550EF"/>
    <w:rsid w:val="00D5568E"/>
    <w:rsid w:val="00D55B43"/>
    <w:rsid w:val="00D55D45"/>
    <w:rsid w:val="00D561E4"/>
    <w:rsid w:val="00D56863"/>
    <w:rsid w:val="00D571FC"/>
    <w:rsid w:val="00D5743A"/>
    <w:rsid w:val="00D575C3"/>
    <w:rsid w:val="00D57B26"/>
    <w:rsid w:val="00D57EA7"/>
    <w:rsid w:val="00D60498"/>
    <w:rsid w:val="00D609D2"/>
    <w:rsid w:val="00D60A52"/>
    <w:rsid w:val="00D6124F"/>
    <w:rsid w:val="00D61574"/>
    <w:rsid w:val="00D61643"/>
    <w:rsid w:val="00D62FF7"/>
    <w:rsid w:val="00D631CF"/>
    <w:rsid w:val="00D6374C"/>
    <w:rsid w:val="00D639DA"/>
    <w:rsid w:val="00D63B4D"/>
    <w:rsid w:val="00D64378"/>
    <w:rsid w:val="00D64BF5"/>
    <w:rsid w:val="00D64FD8"/>
    <w:rsid w:val="00D65399"/>
    <w:rsid w:val="00D6539D"/>
    <w:rsid w:val="00D655AF"/>
    <w:rsid w:val="00D65BF2"/>
    <w:rsid w:val="00D65D22"/>
    <w:rsid w:val="00D66572"/>
    <w:rsid w:val="00D66F75"/>
    <w:rsid w:val="00D67C16"/>
    <w:rsid w:val="00D67C33"/>
    <w:rsid w:val="00D7029F"/>
    <w:rsid w:val="00D7064F"/>
    <w:rsid w:val="00D7082D"/>
    <w:rsid w:val="00D70C66"/>
    <w:rsid w:val="00D70ED1"/>
    <w:rsid w:val="00D710EA"/>
    <w:rsid w:val="00D712D3"/>
    <w:rsid w:val="00D717E9"/>
    <w:rsid w:val="00D71BF4"/>
    <w:rsid w:val="00D720F8"/>
    <w:rsid w:val="00D7258B"/>
    <w:rsid w:val="00D72B5E"/>
    <w:rsid w:val="00D7430A"/>
    <w:rsid w:val="00D74338"/>
    <w:rsid w:val="00D7496E"/>
    <w:rsid w:val="00D74E78"/>
    <w:rsid w:val="00D754BF"/>
    <w:rsid w:val="00D75657"/>
    <w:rsid w:val="00D75B2D"/>
    <w:rsid w:val="00D76120"/>
    <w:rsid w:val="00D76311"/>
    <w:rsid w:val="00D768BB"/>
    <w:rsid w:val="00D76CA2"/>
    <w:rsid w:val="00D76CDC"/>
    <w:rsid w:val="00D76EF9"/>
    <w:rsid w:val="00D771D7"/>
    <w:rsid w:val="00D771EB"/>
    <w:rsid w:val="00D7782E"/>
    <w:rsid w:val="00D778A7"/>
    <w:rsid w:val="00D77ADB"/>
    <w:rsid w:val="00D77AEC"/>
    <w:rsid w:val="00D77B11"/>
    <w:rsid w:val="00D77B63"/>
    <w:rsid w:val="00D77F65"/>
    <w:rsid w:val="00D803A9"/>
    <w:rsid w:val="00D805F0"/>
    <w:rsid w:val="00D8068F"/>
    <w:rsid w:val="00D80B1A"/>
    <w:rsid w:val="00D815AA"/>
    <w:rsid w:val="00D81815"/>
    <w:rsid w:val="00D821E9"/>
    <w:rsid w:val="00D823AB"/>
    <w:rsid w:val="00D8248B"/>
    <w:rsid w:val="00D827AC"/>
    <w:rsid w:val="00D82CA2"/>
    <w:rsid w:val="00D82F4F"/>
    <w:rsid w:val="00D83AA8"/>
    <w:rsid w:val="00D83FD2"/>
    <w:rsid w:val="00D84253"/>
    <w:rsid w:val="00D844F0"/>
    <w:rsid w:val="00D84614"/>
    <w:rsid w:val="00D84721"/>
    <w:rsid w:val="00D847A1"/>
    <w:rsid w:val="00D84BB6"/>
    <w:rsid w:val="00D851D5"/>
    <w:rsid w:val="00D856E8"/>
    <w:rsid w:val="00D85814"/>
    <w:rsid w:val="00D8634F"/>
    <w:rsid w:val="00D86769"/>
    <w:rsid w:val="00D86AB8"/>
    <w:rsid w:val="00D871CC"/>
    <w:rsid w:val="00D87607"/>
    <w:rsid w:val="00D87626"/>
    <w:rsid w:val="00D87FEE"/>
    <w:rsid w:val="00D90271"/>
    <w:rsid w:val="00D9096A"/>
    <w:rsid w:val="00D90D09"/>
    <w:rsid w:val="00D90E8F"/>
    <w:rsid w:val="00D90F73"/>
    <w:rsid w:val="00D90F77"/>
    <w:rsid w:val="00D911BC"/>
    <w:rsid w:val="00D91A31"/>
    <w:rsid w:val="00D920B0"/>
    <w:rsid w:val="00D925D8"/>
    <w:rsid w:val="00D92C08"/>
    <w:rsid w:val="00D92C95"/>
    <w:rsid w:val="00D93271"/>
    <w:rsid w:val="00D9339F"/>
    <w:rsid w:val="00D936BB"/>
    <w:rsid w:val="00D9403F"/>
    <w:rsid w:val="00D9444D"/>
    <w:rsid w:val="00D94459"/>
    <w:rsid w:val="00D94B76"/>
    <w:rsid w:val="00D94C3A"/>
    <w:rsid w:val="00D95095"/>
    <w:rsid w:val="00D95389"/>
    <w:rsid w:val="00D9540F"/>
    <w:rsid w:val="00D959A0"/>
    <w:rsid w:val="00D95D05"/>
    <w:rsid w:val="00D9694E"/>
    <w:rsid w:val="00D96C07"/>
    <w:rsid w:val="00D96DEA"/>
    <w:rsid w:val="00D96EF1"/>
    <w:rsid w:val="00D96FB4"/>
    <w:rsid w:val="00D97BC1"/>
    <w:rsid w:val="00DA01EC"/>
    <w:rsid w:val="00DA090F"/>
    <w:rsid w:val="00DA13A5"/>
    <w:rsid w:val="00DA1B97"/>
    <w:rsid w:val="00DA1F2F"/>
    <w:rsid w:val="00DA1FE0"/>
    <w:rsid w:val="00DA217B"/>
    <w:rsid w:val="00DA2204"/>
    <w:rsid w:val="00DA22F1"/>
    <w:rsid w:val="00DA240B"/>
    <w:rsid w:val="00DA2A04"/>
    <w:rsid w:val="00DA2C35"/>
    <w:rsid w:val="00DA375E"/>
    <w:rsid w:val="00DA3C97"/>
    <w:rsid w:val="00DA4077"/>
    <w:rsid w:val="00DA4332"/>
    <w:rsid w:val="00DA44D2"/>
    <w:rsid w:val="00DA45B3"/>
    <w:rsid w:val="00DA53B6"/>
    <w:rsid w:val="00DA5CD4"/>
    <w:rsid w:val="00DA645B"/>
    <w:rsid w:val="00DA6790"/>
    <w:rsid w:val="00DA6975"/>
    <w:rsid w:val="00DA6AEF"/>
    <w:rsid w:val="00DA7654"/>
    <w:rsid w:val="00DA78A3"/>
    <w:rsid w:val="00DA7E02"/>
    <w:rsid w:val="00DB0E3F"/>
    <w:rsid w:val="00DB1BDC"/>
    <w:rsid w:val="00DB1F2F"/>
    <w:rsid w:val="00DB233F"/>
    <w:rsid w:val="00DB2A5F"/>
    <w:rsid w:val="00DB2F54"/>
    <w:rsid w:val="00DB312B"/>
    <w:rsid w:val="00DB33ED"/>
    <w:rsid w:val="00DB38B9"/>
    <w:rsid w:val="00DB3A53"/>
    <w:rsid w:val="00DB4181"/>
    <w:rsid w:val="00DB41DB"/>
    <w:rsid w:val="00DB4BA8"/>
    <w:rsid w:val="00DB55CB"/>
    <w:rsid w:val="00DB629C"/>
    <w:rsid w:val="00DB6D84"/>
    <w:rsid w:val="00DB6FBF"/>
    <w:rsid w:val="00DB7081"/>
    <w:rsid w:val="00DB77B9"/>
    <w:rsid w:val="00DC0633"/>
    <w:rsid w:val="00DC0CEB"/>
    <w:rsid w:val="00DC0DF0"/>
    <w:rsid w:val="00DC1E3E"/>
    <w:rsid w:val="00DC1FB4"/>
    <w:rsid w:val="00DC29A5"/>
    <w:rsid w:val="00DC32AD"/>
    <w:rsid w:val="00DC32C3"/>
    <w:rsid w:val="00DC3312"/>
    <w:rsid w:val="00DC373A"/>
    <w:rsid w:val="00DC3927"/>
    <w:rsid w:val="00DC509E"/>
    <w:rsid w:val="00DC5244"/>
    <w:rsid w:val="00DC5544"/>
    <w:rsid w:val="00DC5672"/>
    <w:rsid w:val="00DC5B05"/>
    <w:rsid w:val="00DC5D38"/>
    <w:rsid w:val="00DC6036"/>
    <w:rsid w:val="00DC6052"/>
    <w:rsid w:val="00DC7164"/>
    <w:rsid w:val="00DC7239"/>
    <w:rsid w:val="00DC76CC"/>
    <w:rsid w:val="00DC76DC"/>
    <w:rsid w:val="00DC7796"/>
    <w:rsid w:val="00DC789A"/>
    <w:rsid w:val="00DD021C"/>
    <w:rsid w:val="00DD0716"/>
    <w:rsid w:val="00DD07B1"/>
    <w:rsid w:val="00DD0926"/>
    <w:rsid w:val="00DD0BC9"/>
    <w:rsid w:val="00DD19F9"/>
    <w:rsid w:val="00DD2246"/>
    <w:rsid w:val="00DD2C11"/>
    <w:rsid w:val="00DD3229"/>
    <w:rsid w:val="00DD3297"/>
    <w:rsid w:val="00DD33FE"/>
    <w:rsid w:val="00DD3618"/>
    <w:rsid w:val="00DD3B38"/>
    <w:rsid w:val="00DD3F95"/>
    <w:rsid w:val="00DD459D"/>
    <w:rsid w:val="00DD4790"/>
    <w:rsid w:val="00DD4AB1"/>
    <w:rsid w:val="00DD576E"/>
    <w:rsid w:val="00DD58AC"/>
    <w:rsid w:val="00DD5E87"/>
    <w:rsid w:val="00DD6013"/>
    <w:rsid w:val="00DD67F6"/>
    <w:rsid w:val="00DD6A3B"/>
    <w:rsid w:val="00DD6DFA"/>
    <w:rsid w:val="00DD745C"/>
    <w:rsid w:val="00DD78AC"/>
    <w:rsid w:val="00DD7CBA"/>
    <w:rsid w:val="00DE00EA"/>
    <w:rsid w:val="00DE01A2"/>
    <w:rsid w:val="00DE0623"/>
    <w:rsid w:val="00DE06C0"/>
    <w:rsid w:val="00DE0D18"/>
    <w:rsid w:val="00DE11FD"/>
    <w:rsid w:val="00DE13AD"/>
    <w:rsid w:val="00DE1863"/>
    <w:rsid w:val="00DE1B9B"/>
    <w:rsid w:val="00DE1FBE"/>
    <w:rsid w:val="00DE2B53"/>
    <w:rsid w:val="00DE2B83"/>
    <w:rsid w:val="00DE31D8"/>
    <w:rsid w:val="00DE35A9"/>
    <w:rsid w:val="00DE445D"/>
    <w:rsid w:val="00DE477E"/>
    <w:rsid w:val="00DE4BA9"/>
    <w:rsid w:val="00DE4E6C"/>
    <w:rsid w:val="00DE4EE5"/>
    <w:rsid w:val="00DE4FAB"/>
    <w:rsid w:val="00DE51D7"/>
    <w:rsid w:val="00DE567F"/>
    <w:rsid w:val="00DE5D54"/>
    <w:rsid w:val="00DE5F36"/>
    <w:rsid w:val="00DE616A"/>
    <w:rsid w:val="00DE6764"/>
    <w:rsid w:val="00DE73CB"/>
    <w:rsid w:val="00DE7D9D"/>
    <w:rsid w:val="00DF001F"/>
    <w:rsid w:val="00DF014C"/>
    <w:rsid w:val="00DF0528"/>
    <w:rsid w:val="00DF0887"/>
    <w:rsid w:val="00DF116D"/>
    <w:rsid w:val="00DF1D19"/>
    <w:rsid w:val="00DF1DF6"/>
    <w:rsid w:val="00DF1E46"/>
    <w:rsid w:val="00DF1F0B"/>
    <w:rsid w:val="00DF21ED"/>
    <w:rsid w:val="00DF2A3D"/>
    <w:rsid w:val="00DF2AF5"/>
    <w:rsid w:val="00DF2B9C"/>
    <w:rsid w:val="00DF2D54"/>
    <w:rsid w:val="00DF2E4F"/>
    <w:rsid w:val="00DF3237"/>
    <w:rsid w:val="00DF32E9"/>
    <w:rsid w:val="00DF33E4"/>
    <w:rsid w:val="00DF3AFC"/>
    <w:rsid w:val="00DF3E25"/>
    <w:rsid w:val="00DF5403"/>
    <w:rsid w:val="00DF55D1"/>
    <w:rsid w:val="00DF5E91"/>
    <w:rsid w:val="00DF647B"/>
    <w:rsid w:val="00DF66A6"/>
    <w:rsid w:val="00DF69DA"/>
    <w:rsid w:val="00DF6D75"/>
    <w:rsid w:val="00DF787D"/>
    <w:rsid w:val="00DF788A"/>
    <w:rsid w:val="00DF7890"/>
    <w:rsid w:val="00DF7BC1"/>
    <w:rsid w:val="00E00789"/>
    <w:rsid w:val="00E00D38"/>
    <w:rsid w:val="00E01183"/>
    <w:rsid w:val="00E01222"/>
    <w:rsid w:val="00E01455"/>
    <w:rsid w:val="00E01494"/>
    <w:rsid w:val="00E017B3"/>
    <w:rsid w:val="00E01A59"/>
    <w:rsid w:val="00E02008"/>
    <w:rsid w:val="00E024FB"/>
    <w:rsid w:val="00E03209"/>
    <w:rsid w:val="00E039D2"/>
    <w:rsid w:val="00E03BE2"/>
    <w:rsid w:val="00E04058"/>
    <w:rsid w:val="00E041AC"/>
    <w:rsid w:val="00E0467A"/>
    <w:rsid w:val="00E0565D"/>
    <w:rsid w:val="00E05718"/>
    <w:rsid w:val="00E057B4"/>
    <w:rsid w:val="00E05DE8"/>
    <w:rsid w:val="00E06390"/>
    <w:rsid w:val="00E063B6"/>
    <w:rsid w:val="00E06787"/>
    <w:rsid w:val="00E06989"/>
    <w:rsid w:val="00E06B50"/>
    <w:rsid w:val="00E075AE"/>
    <w:rsid w:val="00E07F09"/>
    <w:rsid w:val="00E10377"/>
    <w:rsid w:val="00E10781"/>
    <w:rsid w:val="00E10A8F"/>
    <w:rsid w:val="00E10CB6"/>
    <w:rsid w:val="00E10E7A"/>
    <w:rsid w:val="00E10EBF"/>
    <w:rsid w:val="00E11187"/>
    <w:rsid w:val="00E112FA"/>
    <w:rsid w:val="00E11A9B"/>
    <w:rsid w:val="00E128B4"/>
    <w:rsid w:val="00E12995"/>
    <w:rsid w:val="00E12A96"/>
    <w:rsid w:val="00E12B68"/>
    <w:rsid w:val="00E12C8E"/>
    <w:rsid w:val="00E12CB0"/>
    <w:rsid w:val="00E12DF1"/>
    <w:rsid w:val="00E1355A"/>
    <w:rsid w:val="00E1366E"/>
    <w:rsid w:val="00E13815"/>
    <w:rsid w:val="00E13FBC"/>
    <w:rsid w:val="00E14073"/>
    <w:rsid w:val="00E140C8"/>
    <w:rsid w:val="00E144C6"/>
    <w:rsid w:val="00E14A6D"/>
    <w:rsid w:val="00E14BDE"/>
    <w:rsid w:val="00E14FAF"/>
    <w:rsid w:val="00E156BC"/>
    <w:rsid w:val="00E1583D"/>
    <w:rsid w:val="00E15B0E"/>
    <w:rsid w:val="00E16D04"/>
    <w:rsid w:val="00E201CA"/>
    <w:rsid w:val="00E204B5"/>
    <w:rsid w:val="00E207D6"/>
    <w:rsid w:val="00E20935"/>
    <w:rsid w:val="00E20A97"/>
    <w:rsid w:val="00E20DAB"/>
    <w:rsid w:val="00E20DE8"/>
    <w:rsid w:val="00E217FA"/>
    <w:rsid w:val="00E21857"/>
    <w:rsid w:val="00E218D5"/>
    <w:rsid w:val="00E21915"/>
    <w:rsid w:val="00E21AD5"/>
    <w:rsid w:val="00E21B2B"/>
    <w:rsid w:val="00E21CA0"/>
    <w:rsid w:val="00E2254A"/>
    <w:rsid w:val="00E2263A"/>
    <w:rsid w:val="00E23312"/>
    <w:rsid w:val="00E23D7A"/>
    <w:rsid w:val="00E23FC1"/>
    <w:rsid w:val="00E2457B"/>
    <w:rsid w:val="00E24BBC"/>
    <w:rsid w:val="00E2578E"/>
    <w:rsid w:val="00E26B60"/>
    <w:rsid w:val="00E26F18"/>
    <w:rsid w:val="00E2704C"/>
    <w:rsid w:val="00E2786E"/>
    <w:rsid w:val="00E2791A"/>
    <w:rsid w:val="00E279D2"/>
    <w:rsid w:val="00E27A6E"/>
    <w:rsid w:val="00E27B81"/>
    <w:rsid w:val="00E27D05"/>
    <w:rsid w:val="00E304BD"/>
    <w:rsid w:val="00E3058C"/>
    <w:rsid w:val="00E307D7"/>
    <w:rsid w:val="00E30F47"/>
    <w:rsid w:val="00E3124D"/>
    <w:rsid w:val="00E3131C"/>
    <w:rsid w:val="00E31507"/>
    <w:rsid w:val="00E31C12"/>
    <w:rsid w:val="00E335A7"/>
    <w:rsid w:val="00E33671"/>
    <w:rsid w:val="00E33FE2"/>
    <w:rsid w:val="00E34745"/>
    <w:rsid w:val="00E34BA0"/>
    <w:rsid w:val="00E34CB0"/>
    <w:rsid w:val="00E35170"/>
    <w:rsid w:val="00E35F06"/>
    <w:rsid w:val="00E363EE"/>
    <w:rsid w:val="00E36502"/>
    <w:rsid w:val="00E36D44"/>
    <w:rsid w:val="00E36F01"/>
    <w:rsid w:val="00E400A4"/>
    <w:rsid w:val="00E4014A"/>
    <w:rsid w:val="00E40AA0"/>
    <w:rsid w:val="00E40E0C"/>
    <w:rsid w:val="00E4107F"/>
    <w:rsid w:val="00E4148E"/>
    <w:rsid w:val="00E415B7"/>
    <w:rsid w:val="00E41631"/>
    <w:rsid w:val="00E41AF8"/>
    <w:rsid w:val="00E420FF"/>
    <w:rsid w:val="00E435B0"/>
    <w:rsid w:val="00E43C47"/>
    <w:rsid w:val="00E440E9"/>
    <w:rsid w:val="00E444C0"/>
    <w:rsid w:val="00E44679"/>
    <w:rsid w:val="00E448B3"/>
    <w:rsid w:val="00E44977"/>
    <w:rsid w:val="00E45D4C"/>
    <w:rsid w:val="00E45DAC"/>
    <w:rsid w:val="00E45FCD"/>
    <w:rsid w:val="00E4619B"/>
    <w:rsid w:val="00E46318"/>
    <w:rsid w:val="00E46998"/>
    <w:rsid w:val="00E46C25"/>
    <w:rsid w:val="00E4724B"/>
    <w:rsid w:val="00E47272"/>
    <w:rsid w:val="00E47666"/>
    <w:rsid w:val="00E476B3"/>
    <w:rsid w:val="00E47DA0"/>
    <w:rsid w:val="00E50D6A"/>
    <w:rsid w:val="00E51A0B"/>
    <w:rsid w:val="00E52402"/>
    <w:rsid w:val="00E524D0"/>
    <w:rsid w:val="00E5251D"/>
    <w:rsid w:val="00E5261C"/>
    <w:rsid w:val="00E52AD3"/>
    <w:rsid w:val="00E52B06"/>
    <w:rsid w:val="00E52C28"/>
    <w:rsid w:val="00E535CF"/>
    <w:rsid w:val="00E537DF"/>
    <w:rsid w:val="00E53CA3"/>
    <w:rsid w:val="00E5401D"/>
    <w:rsid w:val="00E54BC5"/>
    <w:rsid w:val="00E5573E"/>
    <w:rsid w:val="00E55EFE"/>
    <w:rsid w:val="00E56787"/>
    <w:rsid w:val="00E5683C"/>
    <w:rsid w:val="00E5685C"/>
    <w:rsid w:val="00E56BBE"/>
    <w:rsid w:val="00E574C7"/>
    <w:rsid w:val="00E60194"/>
    <w:rsid w:val="00E60977"/>
    <w:rsid w:val="00E60DB4"/>
    <w:rsid w:val="00E60F23"/>
    <w:rsid w:val="00E61491"/>
    <w:rsid w:val="00E616CC"/>
    <w:rsid w:val="00E6176F"/>
    <w:rsid w:val="00E61F4A"/>
    <w:rsid w:val="00E624C6"/>
    <w:rsid w:val="00E6258A"/>
    <w:rsid w:val="00E630AA"/>
    <w:rsid w:val="00E63320"/>
    <w:rsid w:val="00E638CB"/>
    <w:rsid w:val="00E63998"/>
    <w:rsid w:val="00E64825"/>
    <w:rsid w:val="00E65020"/>
    <w:rsid w:val="00E65905"/>
    <w:rsid w:val="00E65A4E"/>
    <w:rsid w:val="00E65AA7"/>
    <w:rsid w:val="00E65B53"/>
    <w:rsid w:val="00E6614F"/>
    <w:rsid w:val="00E66889"/>
    <w:rsid w:val="00E66992"/>
    <w:rsid w:val="00E66B1E"/>
    <w:rsid w:val="00E66CD1"/>
    <w:rsid w:val="00E66D4E"/>
    <w:rsid w:val="00E672FD"/>
    <w:rsid w:val="00E67455"/>
    <w:rsid w:val="00E678FE"/>
    <w:rsid w:val="00E67F57"/>
    <w:rsid w:val="00E70067"/>
    <w:rsid w:val="00E7013C"/>
    <w:rsid w:val="00E701F1"/>
    <w:rsid w:val="00E70519"/>
    <w:rsid w:val="00E705E5"/>
    <w:rsid w:val="00E709B3"/>
    <w:rsid w:val="00E7122E"/>
    <w:rsid w:val="00E71F41"/>
    <w:rsid w:val="00E72127"/>
    <w:rsid w:val="00E721D2"/>
    <w:rsid w:val="00E72226"/>
    <w:rsid w:val="00E72D30"/>
    <w:rsid w:val="00E73322"/>
    <w:rsid w:val="00E73450"/>
    <w:rsid w:val="00E73C37"/>
    <w:rsid w:val="00E73F46"/>
    <w:rsid w:val="00E73FB5"/>
    <w:rsid w:val="00E74081"/>
    <w:rsid w:val="00E74758"/>
    <w:rsid w:val="00E74A48"/>
    <w:rsid w:val="00E75113"/>
    <w:rsid w:val="00E75285"/>
    <w:rsid w:val="00E7579B"/>
    <w:rsid w:val="00E75B33"/>
    <w:rsid w:val="00E75BA2"/>
    <w:rsid w:val="00E75D35"/>
    <w:rsid w:val="00E75E9F"/>
    <w:rsid w:val="00E7642B"/>
    <w:rsid w:val="00E76435"/>
    <w:rsid w:val="00E772D6"/>
    <w:rsid w:val="00E77560"/>
    <w:rsid w:val="00E77819"/>
    <w:rsid w:val="00E7797C"/>
    <w:rsid w:val="00E77C24"/>
    <w:rsid w:val="00E77CF3"/>
    <w:rsid w:val="00E803E2"/>
    <w:rsid w:val="00E80846"/>
    <w:rsid w:val="00E80BAC"/>
    <w:rsid w:val="00E80EF7"/>
    <w:rsid w:val="00E81406"/>
    <w:rsid w:val="00E8193C"/>
    <w:rsid w:val="00E81DC8"/>
    <w:rsid w:val="00E82677"/>
    <w:rsid w:val="00E82A54"/>
    <w:rsid w:val="00E82BB4"/>
    <w:rsid w:val="00E82CEC"/>
    <w:rsid w:val="00E831FA"/>
    <w:rsid w:val="00E833C2"/>
    <w:rsid w:val="00E83A7D"/>
    <w:rsid w:val="00E83BF9"/>
    <w:rsid w:val="00E83C34"/>
    <w:rsid w:val="00E83CAC"/>
    <w:rsid w:val="00E84084"/>
    <w:rsid w:val="00E8477B"/>
    <w:rsid w:val="00E847A2"/>
    <w:rsid w:val="00E84A7E"/>
    <w:rsid w:val="00E84B75"/>
    <w:rsid w:val="00E84E5F"/>
    <w:rsid w:val="00E8500E"/>
    <w:rsid w:val="00E861AD"/>
    <w:rsid w:val="00E86327"/>
    <w:rsid w:val="00E86732"/>
    <w:rsid w:val="00E8731F"/>
    <w:rsid w:val="00E875A7"/>
    <w:rsid w:val="00E87639"/>
    <w:rsid w:val="00E876CE"/>
    <w:rsid w:val="00E876E7"/>
    <w:rsid w:val="00E8794D"/>
    <w:rsid w:val="00E87AA5"/>
    <w:rsid w:val="00E87BC0"/>
    <w:rsid w:val="00E87D39"/>
    <w:rsid w:val="00E87F51"/>
    <w:rsid w:val="00E90219"/>
    <w:rsid w:val="00E90609"/>
    <w:rsid w:val="00E90F35"/>
    <w:rsid w:val="00E910E0"/>
    <w:rsid w:val="00E91106"/>
    <w:rsid w:val="00E915E7"/>
    <w:rsid w:val="00E929A4"/>
    <w:rsid w:val="00E933C2"/>
    <w:rsid w:val="00E93723"/>
    <w:rsid w:val="00E93C46"/>
    <w:rsid w:val="00E93E05"/>
    <w:rsid w:val="00E940D2"/>
    <w:rsid w:val="00E942D1"/>
    <w:rsid w:val="00E9442D"/>
    <w:rsid w:val="00E94A9C"/>
    <w:rsid w:val="00E94EA4"/>
    <w:rsid w:val="00E9531C"/>
    <w:rsid w:val="00E95370"/>
    <w:rsid w:val="00E957C7"/>
    <w:rsid w:val="00E959A6"/>
    <w:rsid w:val="00E95A0A"/>
    <w:rsid w:val="00E95A0F"/>
    <w:rsid w:val="00E966AA"/>
    <w:rsid w:val="00E9687E"/>
    <w:rsid w:val="00E969D7"/>
    <w:rsid w:val="00E96B70"/>
    <w:rsid w:val="00E96F52"/>
    <w:rsid w:val="00E9751B"/>
    <w:rsid w:val="00E97F57"/>
    <w:rsid w:val="00E97F6A"/>
    <w:rsid w:val="00EA0432"/>
    <w:rsid w:val="00EA086D"/>
    <w:rsid w:val="00EA0CBB"/>
    <w:rsid w:val="00EA127E"/>
    <w:rsid w:val="00EA1F78"/>
    <w:rsid w:val="00EA22D3"/>
    <w:rsid w:val="00EA2661"/>
    <w:rsid w:val="00EA2A7A"/>
    <w:rsid w:val="00EA2AA2"/>
    <w:rsid w:val="00EA2B59"/>
    <w:rsid w:val="00EA3F26"/>
    <w:rsid w:val="00EA42AE"/>
    <w:rsid w:val="00EA4446"/>
    <w:rsid w:val="00EA44A3"/>
    <w:rsid w:val="00EA4EAC"/>
    <w:rsid w:val="00EA4F89"/>
    <w:rsid w:val="00EA5342"/>
    <w:rsid w:val="00EA576E"/>
    <w:rsid w:val="00EA5CE7"/>
    <w:rsid w:val="00EA5F34"/>
    <w:rsid w:val="00EA6993"/>
    <w:rsid w:val="00EA72BC"/>
    <w:rsid w:val="00EA733C"/>
    <w:rsid w:val="00EA76A3"/>
    <w:rsid w:val="00EB0253"/>
    <w:rsid w:val="00EB11C7"/>
    <w:rsid w:val="00EB1367"/>
    <w:rsid w:val="00EB1A68"/>
    <w:rsid w:val="00EB1C33"/>
    <w:rsid w:val="00EB259B"/>
    <w:rsid w:val="00EB2949"/>
    <w:rsid w:val="00EB2A60"/>
    <w:rsid w:val="00EB2BD3"/>
    <w:rsid w:val="00EB2E20"/>
    <w:rsid w:val="00EB2F4F"/>
    <w:rsid w:val="00EB3012"/>
    <w:rsid w:val="00EB38F3"/>
    <w:rsid w:val="00EB3AB2"/>
    <w:rsid w:val="00EB41F3"/>
    <w:rsid w:val="00EB48AC"/>
    <w:rsid w:val="00EB48B5"/>
    <w:rsid w:val="00EB49C8"/>
    <w:rsid w:val="00EB4BCC"/>
    <w:rsid w:val="00EB4C84"/>
    <w:rsid w:val="00EB4D0C"/>
    <w:rsid w:val="00EB4D1A"/>
    <w:rsid w:val="00EB4E89"/>
    <w:rsid w:val="00EB54AB"/>
    <w:rsid w:val="00EB55B3"/>
    <w:rsid w:val="00EB5B8B"/>
    <w:rsid w:val="00EB680D"/>
    <w:rsid w:val="00EB6C1D"/>
    <w:rsid w:val="00EB7107"/>
    <w:rsid w:val="00EB7A80"/>
    <w:rsid w:val="00EB7CF6"/>
    <w:rsid w:val="00EC0D28"/>
    <w:rsid w:val="00EC105E"/>
    <w:rsid w:val="00EC10AB"/>
    <w:rsid w:val="00EC1B60"/>
    <w:rsid w:val="00EC1E56"/>
    <w:rsid w:val="00EC1E5C"/>
    <w:rsid w:val="00EC394A"/>
    <w:rsid w:val="00EC408E"/>
    <w:rsid w:val="00EC4F69"/>
    <w:rsid w:val="00EC502F"/>
    <w:rsid w:val="00EC5284"/>
    <w:rsid w:val="00EC58B7"/>
    <w:rsid w:val="00EC67C8"/>
    <w:rsid w:val="00EC7310"/>
    <w:rsid w:val="00EC7F58"/>
    <w:rsid w:val="00ED0327"/>
    <w:rsid w:val="00ED04BE"/>
    <w:rsid w:val="00ED06B5"/>
    <w:rsid w:val="00ED0A10"/>
    <w:rsid w:val="00ED0B60"/>
    <w:rsid w:val="00ED0C0D"/>
    <w:rsid w:val="00ED179A"/>
    <w:rsid w:val="00ED1CAB"/>
    <w:rsid w:val="00ED294C"/>
    <w:rsid w:val="00ED2ED1"/>
    <w:rsid w:val="00ED31B2"/>
    <w:rsid w:val="00ED3311"/>
    <w:rsid w:val="00ED342A"/>
    <w:rsid w:val="00ED3837"/>
    <w:rsid w:val="00ED38FD"/>
    <w:rsid w:val="00ED3C0F"/>
    <w:rsid w:val="00ED4893"/>
    <w:rsid w:val="00ED49D7"/>
    <w:rsid w:val="00ED512D"/>
    <w:rsid w:val="00ED5348"/>
    <w:rsid w:val="00ED5444"/>
    <w:rsid w:val="00ED5916"/>
    <w:rsid w:val="00ED5C19"/>
    <w:rsid w:val="00ED5DFC"/>
    <w:rsid w:val="00ED5F0C"/>
    <w:rsid w:val="00ED600C"/>
    <w:rsid w:val="00ED6054"/>
    <w:rsid w:val="00ED6550"/>
    <w:rsid w:val="00ED66E4"/>
    <w:rsid w:val="00ED6BCD"/>
    <w:rsid w:val="00ED72E6"/>
    <w:rsid w:val="00ED75A6"/>
    <w:rsid w:val="00ED7AC3"/>
    <w:rsid w:val="00ED7EAE"/>
    <w:rsid w:val="00EE00AB"/>
    <w:rsid w:val="00EE0463"/>
    <w:rsid w:val="00EE0A6A"/>
    <w:rsid w:val="00EE0A8B"/>
    <w:rsid w:val="00EE1133"/>
    <w:rsid w:val="00EE1676"/>
    <w:rsid w:val="00EE1AE8"/>
    <w:rsid w:val="00EE2143"/>
    <w:rsid w:val="00EE21D3"/>
    <w:rsid w:val="00EE2496"/>
    <w:rsid w:val="00EE30CE"/>
    <w:rsid w:val="00EE3256"/>
    <w:rsid w:val="00EE338C"/>
    <w:rsid w:val="00EE3684"/>
    <w:rsid w:val="00EE3AE7"/>
    <w:rsid w:val="00EE3B83"/>
    <w:rsid w:val="00EE3E3F"/>
    <w:rsid w:val="00EE43DC"/>
    <w:rsid w:val="00EE477F"/>
    <w:rsid w:val="00EE48D0"/>
    <w:rsid w:val="00EE4AF1"/>
    <w:rsid w:val="00EE4E6A"/>
    <w:rsid w:val="00EE4E71"/>
    <w:rsid w:val="00EE51EC"/>
    <w:rsid w:val="00EE5712"/>
    <w:rsid w:val="00EE5744"/>
    <w:rsid w:val="00EE5A6A"/>
    <w:rsid w:val="00EE733E"/>
    <w:rsid w:val="00EE755E"/>
    <w:rsid w:val="00EE7827"/>
    <w:rsid w:val="00EE7867"/>
    <w:rsid w:val="00EE7D4C"/>
    <w:rsid w:val="00EF07C0"/>
    <w:rsid w:val="00EF0959"/>
    <w:rsid w:val="00EF0D59"/>
    <w:rsid w:val="00EF0EF2"/>
    <w:rsid w:val="00EF160B"/>
    <w:rsid w:val="00EF29DD"/>
    <w:rsid w:val="00EF357E"/>
    <w:rsid w:val="00EF3947"/>
    <w:rsid w:val="00EF3CA0"/>
    <w:rsid w:val="00EF3F05"/>
    <w:rsid w:val="00EF4095"/>
    <w:rsid w:val="00EF42EF"/>
    <w:rsid w:val="00EF45FD"/>
    <w:rsid w:val="00EF4677"/>
    <w:rsid w:val="00EF49EA"/>
    <w:rsid w:val="00EF5417"/>
    <w:rsid w:val="00EF54ED"/>
    <w:rsid w:val="00EF5EA5"/>
    <w:rsid w:val="00EF60D7"/>
    <w:rsid w:val="00EF61AC"/>
    <w:rsid w:val="00EF6305"/>
    <w:rsid w:val="00EF6545"/>
    <w:rsid w:val="00EF6825"/>
    <w:rsid w:val="00EF6894"/>
    <w:rsid w:val="00EF6B40"/>
    <w:rsid w:val="00EF6B51"/>
    <w:rsid w:val="00EF6E22"/>
    <w:rsid w:val="00EF6FA8"/>
    <w:rsid w:val="00EF72AC"/>
    <w:rsid w:val="00EF74BB"/>
    <w:rsid w:val="00F002A2"/>
    <w:rsid w:val="00F005D6"/>
    <w:rsid w:val="00F00AFA"/>
    <w:rsid w:val="00F01196"/>
    <w:rsid w:val="00F01371"/>
    <w:rsid w:val="00F01BDB"/>
    <w:rsid w:val="00F0228D"/>
    <w:rsid w:val="00F028A9"/>
    <w:rsid w:val="00F03214"/>
    <w:rsid w:val="00F033C4"/>
    <w:rsid w:val="00F034F9"/>
    <w:rsid w:val="00F03975"/>
    <w:rsid w:val="00F03F4C"/>
    <w:rsid w:val="00F04363"/>
    <w:rsid w:val="00F04702"/>
    <w:rsid w:val="00F04AE7"/>
    <w:rsid w:val="00F05924"/>
    <w:rsid w:val="00F06258"/>
    <w:rsid w:val="00F0638D"/>
    <w:rsid w:val="00F066E5"/>
    <w:rsid w:val="00F0778A"/>
    <w:rsid w:val="00F07E90"/>
    <w:rsid w:val="00F101F8"/>
    <w:rsid w:val="00F10287"/>
    <w:rsid w:val="00F10C72"/>
    <w:rsid w:val="00F10F46"/>
    <w:rsid w:val="00F11046"/>
    <w:rsid w:val="00F11602"/>
    <w:rsid w:val="00F126B9"/>
    <w:rsid w:val="00F126C8"/>
    <w:rsid w:val="00F12B78"/>
    <w:rsid w:val="00F13EE2"/>
    <w:rsid w:val="00F1432A"/>
    <w:rsid w:val="00F1604B"/>
    <w:rsid w:val="00F160C8"/>
    <w:rsid w:val="00F161B8"/>
    <w:rsid w:val="00F16393"/>
    <w:rsid w:val="00F16687"/>
    <w:rsid w:val="00F17736"/>
    <w:rsid w:val="00F1781D"/>
    <w:rsid w:val="00F204D8"/>
    <w:rsid w:val="00F2056D"/>
    <w:rsid w:val="00F207E0"/>
    <w:rsid w:val="00F20A25"/>
    <w:rsid w:val="00F20E09"/>
    <w:rsid w:val="00F217F0"/>
    <w:rsid w:val="00F22060"/>
    <w:rsid w:val="00F220F1"/>
    <w:rsid w:val="00F22227"/>
    <w:rsid w:val="00F2235F"/>
    <w:rsid w:val="00F22510"/>
    <w:rsid w:val="00F22F82"/>
    <w:rsid w:val="00F23119"/>
    <w:rsid w:val="00F24717"/>
    <w:rsid w:val="00F24830"/>
    <w:rsid w:val="00F24F45"/>
    <w:rsid w:val="00F255E0"/>
    <w:rsid w:val="00F2570A"/>
    <w:rsid w:val="00F2578F"/>
    <w:rsid w:val="00F25C87"/>
    <w:rsid w:val="00F261AD"/>
    <w:rsid w:val="00F26861"/>
    <w:rsid w:val="00F276CE"/>
    <w:rsid w:val="00F27812"/>
    <w:rsid w:val="00F278CA"/>
    <w:rsid w:val="00F27C6C"/>
    <w:rsid w:val="00F27F70"/>
    <w:rsid w:val="00F307F8"/>
    <w:rsid w:val="00F30BC3"/>
    <w:rsid w:val="00F3158C"/>
    <w:rsid w:val="00F31CDC"/>
    <w:rsid w:val="00F324B6"/>
    <w:rsid w:val="00F325DA"/>
    <w:rsid w:val="00F32C8C"/>
    <w:rsid w:val="00F32CC9"/>
    <w:rsid w:val="00F32F7E"/>
    <w:rsid w:val="00F32FD7"/>
    <w:rsid w:val="00F33883"/>
    <w:rsid w:val="00F34838"/>
    <w:rsid w:val="00F34987"/>
    <w:rsid w:val="00F349DA"/>
    <w:rsid w:val="00F34ACA"/>
    <w:rsid w:val="00F34E3F"/>
    <w:rsid w:val="00F35181"/>
    <w:rsid w:val="00F3531F"/>
    <w:rsid w:val="00F353BE"/>
    <w:rsid w:val="00F356C8"/>
    <w:rsid w:val="00F356E5"/>
    <w:rsid w:val="00F35708"/>
    <w:rsid w:val="00F35A73"/>
    <w:rsid w:val="00F35C10"/>
    <w:rsid w:val="00F35CCB"/>
    <w:rsid w:val="00F35E01"/>
    <w:rsid w:val="00F35FC6"/>
    <w:rsid w:val="00F35FED"/>
    <w:rsid w:val="00F36150"/>
    <w:rsid w:val="00F36752"/>
    <w:rsid w:val="00F367FA"/>
    <w:rsid w:val="00F36BDA"/>
    <w:rsid w:val="00F36D48"/>
    <w:rsid w:val="00F36DBF"/>
    <w:rsid w:val="00F37D47"/>
    <w:rsid w:val="00F40416"/>
    <w:rsid w:val="00F404A4"/>
    <w:rsid w:val="00F411EB"/>
    <w:rsid w:val="00F416EC"/>
    <w:rsid w:val="00F418F7"/>
    <w:rsid w:val="00F41F8A"/>
    <w:rsid w:val="00F4237D"/>
    <w:rsid w:val="00F42BB7"/>
    <w:rsid w:val="00F43014"/>
    <w:rsid w:val="00F437F8"/>
    <w:rsid w:val="00F43D87"/>
    <w:rsid w:val="00F43E03"/>
    <w:rsid w:val="00F44334"/>
    <w:rsid w:val="00F4499E"/>
    <w:rsid w:val="00F449F8"/>
    <w:rsid w:val="00F44FD5"/>
    <w:rsid w:val="00F45C6C"/>
    <w:rsid w:val="00F45E18"/>
    <w:rsid w:val="00F45EB4"/>
    <w:rsid w:val="00F46737"/>
    <w:rsid w:val="00F46B34"/>
    <w:rsid w:val="00F46F41"/>
    <w:rsid w:val="00F46F96"/>
    <w:rsid w:val="00F46FFB"/>
    <w:rsid w:val="00F477DD"/>
    <w:rsid w:val="00F477F9"/>
    <w:rsid w:val="00F47CCA"/>
    <w:rsid w:val="00F51187"/>
    <w:rsid w:val="00F51188"/>
    <w:rsid w:val="00F52A0C"/>
    <w:rsid w:val="00F52B6F"/>
    <w:rsid w:val="00F52BF3"/>
    <w:rsid w:val="00F5315C"/>
    <w:rsid w:val="00F539BC"/>
    <w:rsid w:val="00F53BBC"/>
    <w:rsid w:val="00F53E9F"/>
    <w:rsid w:val="00F5449D"/>
    <w:rsid w:val="00F5468C"/>
    <w:rsid w:val="00F5475C"/>
    <w:rsid w:val="00F54B53"/>
    <w:rsid w:val="00F54BEC"/>
    <w:rsid w:val="00F54C6B"/>
    <w:rsid w:val="00F54D9F"/>
    <w:rsid w:val="00F54E90"/>
    <w:rsid w:val="00F55290"/>
    <w:rsid w:val="00F554A3"/>
    <w:rsid w:val="00F55DF0"/>
    <w:rsid w:val="00F5638B"/>
    <w:rsid w:val="00F56422"/>
    <w:rsid w:val="00F5679E"/>
    <w:rsid w:val="00F57262"/>
    <w:rsid w:val="00F5732A"/>
    <w:rsid w:val="00F574C0"/>
    <w:rsid w:val="00F5768A"/>
    <w:rsid w:val="00F576DC"/>
    <w:rsid w:val="00F577A2"/>
    <w:rsid w:val="00F57914"/>
    <w:rsid w:val="00F57C51"/>
    <w:rsid w:val="00F57EC9"/>
    <w:rsid w:val="00F57FB6"/>
    <w:rsid w:val="00F600E2"/>
    <w:rsid w:val="00F60595"/>
    <w:rsid w:val="00F607F2"/>
    <w:rsid w:val="00F60AFC"/>
    <w:rsid w:val="00F61458"/>
    <w:rsid w:val="00F616F9"/>
    <w:rsid w:val="00F61A4D"/>
    <w:rsid w:val="00F61BBA"/>
    <w:rsid w:val="00F61BDE"/>
    <w:rsid w:val="00F61E37"/>
    <w:rsid w:val="00F61EF5"/>
    <w:rsid w:val="00F62082"/>
    <w:rsid w:val="00F6234E"/>
    <w:rsid w:val="00F62C9E"/>
    <w:rsid w:val="00F63485"/>
    <w:rsid w:val="00F634EE"/>
    <w:rsid w:val="00F63932"/>
    <w:rsid w:val="00F6403B"/>
    <w:rsid w:val="00F64092"/>
    <w:rsid w:val="00F643F2"/>
    <w:rsid w:val="00F644FE"/>
    <w:rsid w:val="00F6477C"/>
    <w:rsid w:val="00F649F6"/>
    <w:rsid w:val="00F64BCD"/>
    <w:rsid w:val="00F64FED"/>
    <w:rsid w:val="00F651FE"/>
    <w:rsid w:val="00F65211"/>
    <w:rsid w:val="00F654C6"/>
    <w:rsid w:val="00F6564C"/>
    <w:rsid w:val="00F65677"/>
    <w:rsid w:val="00F65C93"/>
    <w:rsid w:val="00F65D1B"/>
    <w:rsid w:val="00F65DCF"/>
    <w:rsid w:val="00F66C8F"/>
    <w:rsid w:val="00F66DA0"/>
    <w:rsid w:val="00F67028"/>
    <w:rsid w:val="00F67331"/>
    <w:rsid w:val="00F676F4"/>
    <w:rsid w:val="00F67FA5"/>
    <w:rsid w:val="00F70447"/>
    <w:rsid w:val="00F70D14"/>
    <w:rsid w:val="00F72354"/>
    <w:rsid w:val="00F72474"/>
    <w:rsid w:val="00F73669"/>
    <w:rsid w:val="00F73CD1"/>
    <w:rsid w:val="00F73CE6"/>
    <w:rsid w:val="00F73D94"/>
    <w:rsid w:val="00F74759"/>
    <w:rsid w:val="00F7504C"/>
    <w:rsid w:val="00F75258"/>
    <w:rsid w:val="00F754AE"/>
    <w:rsid w:val="00F7560B"/>
    <w:rsid w:val="00F75E8D"/>
    <w:rsid w:val="00F7692C"/>
    <w:rsid w:val="00F769D3"/>
    <w:rsid w:val="00F76D89"/>
    <w:rsid w:val="00F76DFB"/>
    <w:rsid w:val="00F77696"/>
    <w:rsid w:val="00F77C51"/>
    <w:rsid w:val="00F80152"/>
    <w:rsid w:val="00F806C0"/>
    <w:rsid w:val="00F81037"/>
    <w:rsid w:val="00F81171"/>
    <w:rsid w:val="00F8130B"/>
    <w:rsid w:val="00F8186F"/>
    <w:rsid w:val="00F81AB7"/>
    <w:rsid w:val="00F81F7E"/>
    <w:rsid w:val="00F81F9A"/>
    <w:rsid w:val="00F828E8"/>
    <w:rsid w:val="00F83320"/>
    <w:rsid w:val="00F8373C"/>
    <w:rsid w:val="00F83D95"/>
    <w:rsid w:val="00F83DAA"/>
    <w:rsid w:val="00F843D6"/>
    <w:rsid w:val="00F84608"/>
    <w:rsid w:val="00F8482B"/>
    <w:rsid w:val="00F84841"/>
    <w:rsid w:val="00F85038"/>
    <w:rsid w:val="00F85247"/>
    <w:rsid w:val="00F85303"/>
    <w:rsid w:val="00F8597E"/>
    <w:rsid w:val="00F85AE7"/>
    <w:rsid w:val="00F85BDD"/>
    <w:rsid w:val="00F85F26"/>
    <w:rsid w:val="00F869AE"/>
    <w:rsid w:val="00F86F47"/>
    <w:rsid w:val="00F8705B"/>
    <w:rsid w:val="00F87874"/>
    <w:rsid w:val="00F87997"/>
    <w:rsid w:val="00F87E3B"/>
    <w:rsid w:val="00F90483"/>
    <w:rsid w:val="00F907EA"/>
    <w:rsid w:val="00F91924"/>
    <w:rsid w:val="00F92D7E"/>
    <w:rsid w:val="00F930E2"/>
    <w:rsid w:val="00F9374A"/>
    <w:rsid w:val="00F93A5D"/>
    <w:rsid w:val="00F93BCA"/>
    <w:rsid w:val="00F941C6"/>
    <w:rsid w:val="00F944B1"/>
    <w:rsid w:val="00F9476B"/>
    <w:rsid w:val="00F95362"/>
    <w:rsid w:val="00F9580F"/>
    <w:rsid w:val="00F95B36"/>
    <w:rsid w:val="00F95D6B"/>
    <w:rsid w:val="00F960EF"/>
    <w:rsid w:val="00F96CC6"/>
    <w:rsid w:val="00F9754C"/>
    <w:rsid w:val="00F9759C"/>
    <w:rsid w:val="00F976BF"/>
    <w:rsid w:val="00F977CF"/>
    <w:rsid w:val="00F97A7E"/>
    <w:rsid w:val="00F97AF9"/>
    <w:rsid w:val="00F97BFD"/>
    <w:rsid w:val="00FA0248"/>
    <w:rsid w:val="00FA0793"/>
    <w:rsid w:val="00FA0896"/>
    <w:rsid w:val="00FA09B9"/>
    <w:rsid w:val="00FA0BA1"/>
    <w:rsid w:val="00FA0CF5"/>
    <w:rsid w:val="00FA0F0E"/>
    <w:rsid w:val="00FA1159"/>
    <w:rsid w:val="00FA132B"/>
    <w:rsid w:val="00FA13F4"/>
    <w:rsid w:val="00FA165D"/>
    <w:rsid w:val="00FA1895"/>
    <w:rsid w:val="00FA1CC8"/>
    <w:rsid w:val="00FA1DF3"/>
    <w:rsid w:val="00FA2FC1"/>
    <w:rsid w:val="00FA3E44"/>
    <w:rsid w:val="00FA3F07"/>
    <w:rsid w:val="00FA40A5"/>
    <w:rsid w:val="00FA421B"/>
    <w:rsid w:val="00FA4A54"/>
    <w:rsid w:val="00FA4F7A"/>
    <w:rsid w:val="00FA5017"/>
    <w:rsid w:val="00FA5150"/>
    <w:rsid w:val="00FA5857"/>
    <w:rsid w:val="00FA5966"/>
    <w:rsid w:val="00FA5C6C"/>
    <w:rsid w:val="00FA6078"/>
    <w:rsid w:val="00FA6321"/>
    <w:rsid w:val="00FA6454"/>
    <w:rsid w:val="00FA6972"/>
    <w:rsid w:val="00FA74D0"/>
    <w:rsid w:val="00FA75DE"/>
    <w:rsid w:val="00FB0571"/>
    <w:rsid w:val="00FB0EB5"/>
    <w:rsid w:val="00FB1150"/>
    <w:rsid w:val="00FB1875"/>
    <w:rsid w:val="00FB18F9"/>
    <w:rsid w:val="00FB1ABD"/>
    <w:rsid w:val="00FB1C43"/>
    <w:rsid w:val="00FB20EA"/>
    <w:rsid w:val="00FB210E"/>
    <w:rsid w:val="00FB213F"/>
    <w:rsid w:val="00FB21D6"/>
    <w:rsid w:val="00FB22A3"/>
    <w:rsid w:val="00FB2300"/>
    <w:rsid w:val="00FB2C33"/>
    <w:rsid w:val="00FB2F53"/>
    <w:rsid w:val="00FB42FF"/>
    <w:rsid w:val="00FB4797"/>
    <w:rsid w:val="00FB4C29"/>
    <w:rsid w:val="00FB4C51"/>
    <w:rsid w:val="00FB50E9"/>
    <w:rsid w:val="00FB5626"/>
    <w:rsid w:val="00FB5808"/>
    <w:rsid w:val="00FB5E80"/>
    <w:rsid w:val="00FB62A3"/>
    <w:rsid w:val="00FB68D4"/>
    <w:rsid w:val="00FB7D6F"/>
    <w:rsid w:val="00FB7E09"/>
    <w:rsid w:val="00FB7F3B"/>
    <w:rsid w:val="00FB7F93"/>
    <w:rsid w:val="00FB7FD7"/>
    <w:rsid w:val="00FC03F5"/>
    <w:rsid w:val="00FC088D"/>
    <w:rsid w:val="00FC12A0"/>
    <w:rsid w:val="00FC1611"/>
    <w:rsid w:val="00FC1615"/>
    <w:rsid w:val="00FC16BC"/>
    <w:rsid w:val="00FC173A"/>
    <w:rsid w:val="00FC1950"/>
    <w:rsid w:val="00FC1AA8"/>
    <w:rsid w:val="00FC2797"/>
    <w:rsid w:val="00FC29C3"/>
    <w:rsid w:val="00FC2AE3"/>
    <w:rsid w:val="00FC3066"/>
    <w:rsid w:val="00FC3285"/>
    <w:rsid w:val="00FC333C"/>
    <w:rsid w:val="00FC43C0"/>
    <w:rsid w:val="00FC4CBB"/>
    <w:rsid w:val="00FC5244"/>
    <w:rsid w:val="00FC5C4A"/>
    <w:rsid w:val="00FC5EEF"/>
    <w:rsid w:val="00FC65C0"/>
    <w:rsid w:val="00FC6AF2"/>
    <w:rsid w:val="00FC6BA7"/>
    <w:rsid w:val="00FC77CF"/>
    <w:rsid w:val="00FC788B"/>
    <w:rsid w:val="00FC7DE0"/>
    <w:rsid w:val="00FC7EE7"/>
    <w:rsid w:val="00FC7F9B"/>
    <w:rsid w:val="00FD0157"/>
    <w:rsid w:val="00FD1B51"/>
    <w:rsid w:val="00FD1C34"/>
    <w:rsid w:val="00FD1C57"/>
    <w:rsid w:val="00FD20FA"/>
    <w:rsid w:val="00FD21A9"/>
    <w:rsid w:val="00FD2438"/>
    <w:rsid w:val="00FD254F"/>
    <w:rsid w:val="00FD26BB"/>
    <w:rsid w:val="00FD27AE"/>
    <w:rsid w:val="00FD2A98"/>
    <w:rsid w:val="00FD2C51"/>
    <w:rsid w:val="00FD328D"/>
    <w:rsid w:val="00FD33CB"/>
    <w:rsid w:val="00FD351E"/>
    <w:rsid w:val="00FD3952"/>
    <w:rsid w:val="00FD4968"/>
    <w:rsid w:val="00FD4B0E"/>
    <w:rsid w:val="00FD4C1D"/>
    <w:rsid w:val="00FD56D1"/>
    <w:rsid w:val="00FD5710"/>
    <w:rsid w:val="00FD5A3F"/>
    <w:rsid w:val="00FD5DC4"/>
    <w:rsid w:val="00FD6043"/>
    <w:rsid w:val="00FD6190"/>
    <w:rsid w:val="00FD6AAA"/>
    <w:rsid w:val="00FD6FC4"/>
    <w:rsid w:val="00FD737D"/>
    <w:rsid w:val="00FE0025"/>
    <w:rsid w:val="00FE0045"/>
    <w:rsid w:val="00FE0758"/>
    <w:rsid w:val="00FE0C85"/>
    <w:rsid w:val="00FE114F"/>
    <w:rsid w:val="00FE15C6"/>
    <w:rsid w:val="00FE1991"/>
    <w:rsid w:val="00FE22E0"/>
    <w:rsid w:val="00FE2675"/>
    <w:rsid w:val="00FE277D"/>
    <w:rsid w:val="00FE296D"/>
    <w:rsid w:val="00FE2E1E"/>
    <w:rsid w:val="00FE2FBA"/>
    <w:rsid w:val="00FE3513"/>
    <w:rsid w:val="00FE3809"/>
    <w:rsid w:val="00FE3DC8"/>
    <w:rsid w:val="00FE3F85"/>
    <w:rsid w:val="00FE3FA4"/>
    <w:rsid w:val="00FE45C3"/>
    <w:rsid w:val="00FE469F"/>
    <w:rsid w:val="00FE4BF9"/>
    <w:rsid w:val="00FE4D77"/>
    <w:rsid w:val="00FE4E5F"/>
    <w:rsid w:val="00FE5089"/>
    <w:rsid w:val="00FE5502"/>
    <w:rsid w:val="00FE58E3"/>
    <w:rsid w:val="00FE593C"/>
    <w:rsid w:val="00FE66F2"/>
    <w:rsid w:val="00FE6A24"/>
    <w:rsid w:val="00FE6DAD"/>
    <w:rsid w:val="00FE737F"/>
    <w:rsid w:val="00FE7BA4"/>
    <w:rsid w:val="00FF00D3"/>
    <w:rsid w:val="00FF0246"/>
    <w:rsid w:val="00FF098B"/>
    <w:rsid w:val="00FF21FE"/>
    <w:rsid w:val="00FF2B21"/>
    <w:rsid w:val="00FF324B"/>
    <w:rsid w:val="00FF32E8"/>
    <w:rsid w:val="00FF3444"/>
    <w:rsid w:val="00FF3FD6"/>
    <w:rsid w:val="00FF435A"/>
    <w:rsid w:val="00FF4427"/>
    <w:rsid w:val="00FF45AC"/>
    <w:rsid w:val="00FF58C7"/>
    <w:rsid w:val="00FF5BD6"/>
    <w:rsid w:val="00FF66AC"/>
    <w:rsid w:val="00FF6B95"/>
    <w:rsid w:val="00FF724F"/>
    <w:rsid w:val="00FF750A"/>
    <w:rsid w:val="00FF777F"/>
    <w:rsid w:val="00FF7954"/>
    <w:rsid w:val="00FF799E"/>
    <w:rsid w:val="00FF79CF"/>
    <w:rsid w:val="00FF7FA6"/>
    <w:rsid w:val="02F511F0"/>
    <w:rsid w:val="35779E65"/>
    <w:rsid w:val="799931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ru-RU" w:eastAsia="ru-RU" w:bidi="ar-SA"/>
      </w:rPr>
    </w:rPrDefault>
    <w:pPrDefault>
      <w:pPr>
        <w:spacing w:line="360" w:lineRule="auto"/>
        <w:ind w:firstLine="709"/>
        <w:jc w:val="both"/>
      </w:pPr>
    </w:pPrDefault>
  </w:docDefaults>
  <w:latentStyles w:defLockedState="0" w:defUIPriority="0" w:defSemiHidden="1" w:defUnhideWhenUsed="1" w:defQFormat="0" w:count="267">
    <w:lsdException w:name="Normal" w:semiHidden="0" w:uiPriority="31" w:unhideWhenUsed="0" w:qFormat="1"/>
    <w:lsdException w:name="heading 1" w:semiHidden="0" w:uiPriority="9" w:unhideWhenUsed="0" w:qFormat="1"/>
    <w:lsdException w:name="heading 2" w:semiHidden="0" w:uiPriority="9" w:unhideWhenUsed="0" w:qFormat="1"/>
    <w:lsdException w:name="heading 3" w:uiPriority="9" w:qFormat="1"/>
    <w:lsdException w:name="heading 4" w:qFormat="1"/>
    <w:lsdException w:name="heading 5" w:uiPriority="9"/>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Normal Indent" w:locked="1"/>
    <w:lsdException w:name="footnote text" w:uiPriority="99"/>
    <w:lsdException w:name="footer" w:uiPriority="99"/>
    <w:lsdException w:name="index heading" w:locked="1"/>
    <w:lsdException w:name="caption" w:qFormat="1"/>
    <w:lsdException w:name="table of figures" w:locked="1"/>
    <w:lsdException w:name="envelope address" w:locked="1"/>
    <w:lsdException w:name="envelope return" w:locked="1"/>
    <w:lsdException w:name="footnote reference" w:locked="1" w:uiPriority="99"/>
    <w:lsdException w:name="line number" w:locked="1"/>
    <w:lsdException w:name="endnote reference" w:locked="1"/>
    <w:lsdException w:name="endnote text" w:locked="1"/>
    <w:lsdException w:name="table of authorities" w:locked="1"/>
    <w:lsdException w:name="macro" w:locked="1" w:semiHidden="0" w:unhideWhenUsed="0"/>
    <w:lsdException w:name="toa heading" w:locked="1"/>
    <w:lsdException w:name="List" w:uiPriority="99"/>
    <w:lsdException w:name="List Bullet" w:locked="1" w:semiHidden="0" w:uiPriority="99" w:unhideWhenUsed="0"/>
    <w:lsdException w:name="List Number" w:locked="1" w:semiHidden="0" w:unhideWhenUsed="0"/>
    <w:lsdException w:name="List 2" w:locked="1"/>
    <w:lsdException w:name="List 3" w:locked="1" w:uiPriority="99"/>
    <w:lsdException w:name="List 4" w:locked="1"/>
    <w:lsdException w:name="List 5" w:locked="1"/>
    <w:lsdException w:name="List Bullet 2" w:locked="1" w:uiPriority="99"/>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semiHidden="0" w:unhideWhenUsed="0"/>
    <w:lsdException w:name="Closing" w:locked="1"/>
    <w:lsdException w:name="Signature" w:locked="1"/>
    <w:lsdException w:name="Default Paragraph Font" w:uiPriority="1"/>
    <w:lsdException w:name="Body Text" w:uiPriority="29"/>
    <w:lsdException w:name="Body Text Indent" w:locked="1"/>
    <w:lsdException w:name="List Continue" w:locked="1" w:uiPriority="99"/>
    <w:lsdException w:name="List Continue 2" w:locked="1" w:uiPriority="99"/>
    <w:lsdException w:name="List Continue 3" w:locked="1" w:semiHidden="0" w:unhideWhenUsed="0"/>
    <w:lsdException w:name="List Continue 4" w:locked="1" w:semiHidden="0" w:unhideWhenUsed="0"/>
    <w:lsdException w:name="List Continue 5" w:locked="1" w:semiHidden="0" w:unhideWhenUsed="0"/>
    <w:lsdException w:name="Message Header" w:locked="1" w:semiHidden="0" w:unhideWhenUsed="0"/>
    <w:lsdException w:name="Subtitle" w:locked="1" w:semiHidden="0" w:uiPriority="11" w:unhideWhenUsed="0"/>
    <w:lsdException w:name="Salutation" w:locked="1"/>
    <w:lsdException w:name="Date" w:locked="1"/>
    <w:lsdException w:name="Body Text First Indent" w:locked="1"/>
    <w:lsdException w:name="Body Text First Indent 2" w:locked="1" w:uiPriority="99"/>
    <w:lsdException w:name="Note Heading" w:locked="1"/>
    <w:lsdException w:name="Body Text 2" w:locked="1"/>
    <w:lsdException w:name="Body Text 3" w:locked="1" w:uiPriority="99"/>
    <w:lsdException w:name="Body Text Indent 2" w:locked="1" w:uiPriority="99"/>
    <w:lsdException w:name="Body Text Indent 3" w:locked="1" w:uiPriority="99"/>
    <w:lsdException w:name="Block Text" w:locked="1"/>
    <w:lsdException w:name="Hyperlink" w:uiPriority="99"/>
    <w:lsdException w:name="FollowedHyperlink" w:locked="1" w:uiPriority="99"/>
    <w:lsdException w:name="Strong" w:locked="1" w:semiHidden="0" w:uiPriority="22" w:unhideWhenUsed="0"/>
    <w:lsdException w:name="Emphasis" w:semiHidden="0" w:unhideWhenUsed="0"/>
    <w:lsdException w:name="Plain Text" w:locked="1" w:uiPriority="99"/>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uiPriority="99"/>
    <w:lsdException w:name="Table Subtle 1" w:locked="1"/>
    <w:lsdException w:name="Table Subtle 2" w:locked="1"/>
    <w:lsdException w:name="Table Web 1" w:locked="1"/>
    <w:lsdException w:name="Table Web 2" w:locked="1"/>
    <w:lsdException w:name="Table Web 3" w:locked="1"/>
    <w:lsdException w:name="Table Grid" w:semiHidden="0" w:uiPriority="39" w:unhideWhenUsed="0"/>
    <w:lsdException w:name="Table Theme"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c">
    <w:name w:val="Normal"/>
    <w:uiPriority w:val="31"/>
    <w:qFormat/>
    <w:rsid w:val="00324A7A"/>
    <w:pPr>
      <w:widowControl w:val="0"/>
      <w:suppressAutoHyphens/>
    </w:pPr>
    <w:rPr>
      <w:color w:val="000000" w:themeColor="text1"/>
    </w:rPr>
  </w:style>
  <w:style w:type="paragraph" w:styleId="10">
    <w:name w:val="heading 1"/>
    <w:aliases w:val="Заголовок 1 Знак Знак Знак,Заголовок 1 Знак Знак"/>
    <w:basedOn w:val="ac"/>
    <w:next w:val="ac"/>
    <w:link w:val="11"/>
    <w:uiPriority w:val="9"/>
    <w:qFormat/>
    <w:rsid w:val="00772D4D"/>
    <w:pPr>
      <w:keepNext/>
      <w:keepLines/>
      <w:widowControl/>
      <w:numPr>
        <w:numId w:val="1"/>
      </w:numPr>
      <w:tabs>
        <w:tab w:val="clear" w:pos="851"/>
        <w:tab w:val="left" w:pos="992"/>
      </w:tabs>
      <w:spacing w:before="480" w:after="360"/>
      <w:ind w:left="0" w:firstLine="709"/>
      <w:outlineLvl w:val="0"/>
    </w:pPr>
    <w:rPr>
      <w:bCs/>
      <w:color w:val="000000"/>
      <w:kern w:val="32"/>
      <w:sz w:val="36"/>
    </w:rPr>
  </w:style>
  <w:style w:type="paragraph" w:styleId="21">
    <w:name w:val="heading 2"/>
    <w:aliases w:val="H2,contract,h2,2,Numbered text 3,H21,H22,H23,H24,H211,H25,H212,H221,H231,H241,H2111,H26,H213,H222,H232,H242,H2112,H27,H214,H28,H29,H210,H215,H216,H217,H218,H219,H220,H2110,H223,H2113,H224,H225,H226,H227,H228,Заголовок 2 Знак1 Знак Знак,Знак"/>
    <w:basedOn w:val="ac"/>
    <w:next w:val="ac"/>
    <w:link w:val="22"/>
    <w:uiPriority w:val="9"/>
    <w:qFormat/>
    <w:rsid w:val="00901923"/>
    <w:pPr>
      <w:keepNext/>
      <w:keepLines/>
      <w:widowControl/>
      <w:numPr>
        <w:ilvl w:val="1"/>
        <w:numId w:val="1"/>
      </w:numPr>
      <w:tabs>
        <w:tab w:val="left" w:pos="1134"/>
        <w:tab w:val="num" w:pos="1191"/>
      </w:tabs>
      <w:spacing w:before="360" w:after="280"/>
      <w:ind w:left="0" w:firstLine="709"/>
      <w:outlineLvl w:val="1"/>
    </w:pPr>
    <w:rPr>
      <w:rFonts w:cs="Arial"/>
      <w:bCs/>
      <w:iCs/>
      <w:color w:val="000000"/>
      <w:sz w:val="32"/>
      <w:szCs w:val="18"/>
    </w:rPr>
  </w:style>
  <w:style w:type="paragraph" w:styleId="30">
    <w:name w:val="heading 3"/>
    <w:basedOn w:val="ac"/>
    <w:next w:val="ac"/>
    <w:link w:val="31"/>
    <w:uiPriority w:val="9"/>
    <w:qFormat/>
    <w:rsid w:val="009623C1"/>
    <w:pPr>
      <w:keepNext/>
      <w:keepLines/>
      <w:widowControl/>
      <w:numPr>
        <w:ilvl w:val="2"/>
        <w:numId w:val="21"/>
      </w:numPr>
      <w:tabs>
        <w:tab w:val="left" w:pos="992"/>
        <w:tab w:val="left" w:pos="1559"/>
      </w:tabs>
      <w:autoSpaceDE w:val="0"/>
      <w:autoSpaceDN w:val="0"/>
      <w:adjustRightInd w:val="0"/>
      <w:spacing w:before="280" w:after="280"/>
      <w:ind w:left="0" w:firstLine="709"/>
      <w:outlineLvl w:val="2"/>
    </w:pPr>
    <w:rPr>
      <w:rFonts w:cs="Arial"/>
      <w:bCs/>
      <w:color w:val="000000"/>
      <w:szCs w:val="26"/>
    </w:rPr>
  </w:style>
  <w:style w:type="paragraph" w:styleId="42">
    <w:name w:val="heading 4"/>
    <w:basedOn w:val="ac"/>
    <w:next w:val="ac"/>
    <w:link w:val="43"/>
    <w:qFormat/>
    <w:rsid w:val="00D67C16"/>
    <w:pPr>
      <w:keepNext/>
      <w:numPr>
        <w:ilvl w:val="3"/>
        <w:numId w:val="21"/>
      </w:numPr>
      <w:tabs>
        <w:tab w:val="left" w:pos="1701"/>
      </w:tabs>
      <w:autoSpaceDE w:val="0"/>
      <w:autoSpaceDN w:val="0"/>
      <w:adjustRightInd w:val="0"/>
      <w:ind w:left="0" w:firstLine="709"/>
      <w:jc w:val="left"/>
      <w:outlineLvl w:val="3"/>
    </w:pPr>
    <w:rPr>
      <w:color w:val="000000"/>
      <w:szCs w:val="20"/>
    </w:rPr>
  </w:style>
  <w:style w:type="paragraph" w:styleId="5">
    <w:name w:val="heading 5"/>
    <w:aliases w:val="Underline"/>
    <w:basedOn w:val="ac"/>
    <w:next w:val="ac"/>
    <w:link w:val="50"/>
    <w:uiPriority w:val="9"/>
    <w:locked/>
    <w:rsid w:val="00E87BC0"/>
    <w:pPr>
      <w:spacing w:before="240" w:after="60" w:line="240" w:lineRule="auto"/>
      <w:ind w:firstLine="0"/>
      <w:jc w:val="left"/>
      <w:outlineLvl w:val="4"/>
    </w:pPr>
    <w:rPr>
      <w:b/>
      <w:bCs/>
      <w:i/>
      <w:iCs/>
      <w:sz w:val="26"/>
      <w:szCs w:val="26"/>
    </w:rPr>
  </w:style>
  <w:style w:type="paragraph" w:styleId="6">
    <w:name w:val="heading 6"/>
    <w:basedOn w:val="ac"/>
    <w:next w:val="ac"/>
    <w:link w:val="60"/>
    <w:locked/>
    <w:rsid w:val="00E87BC0"/>
    <w:pPr>
      <w:spacing w:before="240" w:after="60" w:line="240" w:lineRule="auto"/>
      <w:ind w:firstLine="0"/>
      <w:jc w:val="left"/>
      <w:outlineLvl w:val="5"/>
    </w:pPr>
    <w:rPr>
      <w:b/>
      <w:bCs/>
      <w:sz w:val="22"/>
      <w:szCs w:val="22"/>
    </w:rPr>
  </w:style>
  <w:style w:type="paragraph" w:styleId="7">
    <w:name w:val="heading 7"/>
    <w:basedOn w:val="ac"/>
    <w:next w:val="ac"/>
    <w:link w:val="70"/>
    <w:locked/>
    <w:rsid w:val="00E87BC0"/>
    <w:pPr>
      <w:spacing w:before="240" w:after="60" w:line="240" w:lineRule="auto"/>
      <w:ind w:firstLine="0"/>
      <w:jc w:val="left"/>
      <w:outlineLvl w:val="6"/>
    </w:pPr>
    <w:rPr>
      <w:rFonts w:ascii="Arial" w:hAnsi="Arial"/>
      <w:sz w:val="20"/>
      <w:szCs w:val="20"/>
      <w:lang w:val="en-US"/>
    </w:rPr>
  </w:style>
  <w:style w:type="paragraph" w:styleId="8">
    <w:name w:val="heading 8"/>
    <w:basedOn w:val="ac"/>
    <w:next w:val="ac"/>
    <w:link w:val="80"/>
    <w:locked/>
    <w:rsid w:val="00E87BC0"/>
    <w:pPr>
      <w:spacing w:before="240" w:after="60" w:line="240" w:lineRule="auto"/>
      <w:ind w:firstLine="0"/>
      <w:jc w:val="left"/>
      <w:outlineLvl w:val="7"/>
    </w:pPr>
    <w:rPr>
      <w:rFonts w:ascii="Arial" w:hAnsi="Arial"/>
      <w:i/>
      <w:sz w:val="20"/>
      <w:szCs w:val="20"/>
      <w:lang w:val="en-US"/>
    </w:rPr>
  </w:style>
  <w:style w:type="paragraph" w:styleId="9">
    <w:name w:val="heading 9"/>
    <w:basedOn w:val="ac"/>
    <w:next w:val="ac"/>
    <w:link w:val="90"/>
    <w:locked/>
    <w:rsid w:val="00E87BC0"/>
    <w:pPr>
      <w:spacing w:before="240" w:after="60" w:line="240" w:lineRule="auto"/>
      <w:ind w:firstLine="0"/>
      <w:jc w:val="left"/>
      <w:outlineLvl w:val="8"/>
    </w:pPr>
    <w:rPr>
      <w:rFonts w:ascii="Arial" w:hAnsi="Arial"/>
      <w:b/>
      <w:i/>
      <w:sz w:val="18"/>
      <w:szCs w:val="20"/>
      <w:lang w:val="en-US"/>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1">
    <w:name w:val="Заголовок 1 Знак"/>
    <w:aliases w:val="Заголовок 1 Знак Знак Знак Знак,Заголовок 1 Знак Знак Знак1"/>
    <w:link w:val="10"/>
    <w:uiPriority w:val="11"/>
    <w:rsid w:val="00772D4D"/>
    <w:rPr>
      <w:bCs/>
      <w:color w:val="000000"/>
      <w:kern w:val="32"/>
      <w:sz w:val="36"/>
    </w:rPr>
  </w:style>
  <w:style w:type="character" w:customStyle="1" w:styleId="31">
    <w:name w:val="Заголовок 3 Знак"/>
    <w:link w:val="30"/>
    <w:uiPriority w:val="15"/>
    <w:rsid w:val="009623C1"/>
    <w:rPr>
      <w:rFonts w:cs="Arial"/>
      <w:bCs/>
      <w:color w:val="000000"/>
      <w:szCs w:val="26"/>
    </w:rPr>
  </w:style>
  <w:style w:type="character" w:styleId="af0">
    <w:name w:val="annotation reference"/>
    <w:locked/>
    <w:rsid w:val="00AB53EC"/>
    <w:rPr>
      <w:sz w:val="16"/>
      <w:szCs w:val="16"/>
    </w:rPr>
  </w:style>
  <w:style w:type="paragraph" w:styleId="af1">
    <w:name w:val="footer"/>
    <w:basedOn w:val="ac"/>
    <w:link w:val="af2"/>
    <w:uiPriority w:val="99"/>
    <w:rsid w:val="00E87BC0"/>
    <w:pPr>
      <w:tabs>
        <w:tab w:val="center" w:pos="4677"/>
        <w:tab w:val="right" w:pos="9355"/>
      </w:tabs>
      <w:jc w:val="center"/>
    </w:pPr>
  </w:style>
  <w:style w:type="paragraph" w:styleId="af3">
    <w:name w:val="header"/>
    <w:basedOn w:val="ac"/>
    <w:link w:val="af4"/>
    <w:rsid w:val="00E87BC0"/>
    <w:pPr>
      <w:tabs>
        <w:tab w:val="center" w:pos="4677"/>
        <w:tab w:val="right" w:pos="9355"/>
      </w:tabs>
    </w:pPr>
  </w:style>
  <w:style w:type="paragraph" w:styleId="12">
    <w:name w:val="toc 1"/>
    <w:basedOn w:val="ac"/>
    <w:next w:val="ac"/>
    <w:autoRedefine/>
    <w:uiPriority w:val="39"/>
    <w:rsid w:val="00B427ED"/>
    <w:pPr>
      <w:tabs>
        <w:tab w:val="left" w:pos="284"/>
        <w:tab w:val="right" w:leader="dot" w:pos="9638"/>
      </w:tabs>
      <w:ind w:firstLine="0"/>
    </w:pPr>
    <w:rPr>
      <w:bCs/>
      <w:noProof/>
      <w:szCs w:val="20"/>
    </w:rPr>
  </w:style>
  <w:style w:type="paragraph" w:styleId="23">
    <w:name w:val="toc 2"/>
    <w:basedOn w:val="ac"/>
    <w:next w:val="ac"/>
    <w:autoRedefine/>
    <w:uiPriority w:val="39"/>
    <w:rsid w:val="009B1EA3"/>
    <w:pPr>
      <w:tabs>
        <w:tab w:val="left" w:pos="851"/>
        <w:tab w:val="right" w:leader="dot" w:pos="9638"/>
      </w:tabs>
      <w:ind w:left="284" w:firstLine="0"/>
      <w:jc w:val="left"/>
    </w:pPr>
    <w:rPr>
      <w:szCs w:val="20"/>
    </w:rPr>
  </w:style>
  <w:style w:type="paragraph" w:styleId="32">
    <w:name w:val="toc 3"/>
    <w:basedOn w:val="ac"/>
    <w:next w:val="ac"/>
    <w:autoRedefine/>
    <w:uiPriority w:val="39"/>
    <w:rsid w:val="009423D9"/>
    <w:pPr>
      <w:tabs>
        <w:tab w:val="left" w:pos="1418"/>
        <w:tab w:val="right" w:leader="dot" w:pos="10205"/>
      </w:tabs>
      <w:ind w:left="709" w:firstLine="0"/>
    </w:pPr>
    <w:rPr>
      <w:iCs/>
      <w:szCs w:val="20"/>
    </w:rPr>
  </w:style>
  <w:style w:type="paragraph" w:styleId="45">
    <w:name w:val="toc 4"/>
    <w:basedOn w:val="ac"/>
    <w:next w:val="ac"/>
    <w:autoRedefine/>
    <w:locked/>
    <w:rsid w:val="00B510BE"/>
    <w:pPr>
      <w:ind w:left="840"/>
      <w:jc w:val="left"/>
    </w:pPr>
    <w:rPr>
      <w:sz w:val="18"/>
      <w:szCs w:val="18"/>
    </w:rPr>
  </w:style>
  <w:style w:type="paragraph" w:styleId="51">
    <w:name w:val="toc 5"/>
    <w:basedOn w:val="ac"/>
    <w:next w:val="ac"/>
    <w:autoRedefine/>
    <w:locked/>
    <w:rsid w:val="00B510BE"/>
    <w:pPr>
      <w:ind w:left="1120"/>
      <w:jc w:val="left"/>
    </w:pPr>
    <w:rPr>
      <w:sz w:val="18"/>
      <w:szCs w:val="18"/>
    </w:rPr>
  </w:style>
  <w:style w:type="paragraph" w:styleId="61">
    <w:name w:val="toc 6"/>
    <w:basedOn w:val="ac"/>
    <w:next w:val="ac"/>
    <w:autoRedefine/>
    <w:locked/>
    <w:rsid w:val="00B510BE"/>
    <w:pPr>
      <w:ind w:left="1400"/>
      <w:jc w:val="left"/>
    </w:pPr>
    <w:rPr>
      <w:sz w:val="18"/>
      <w:szCs w:val="18"/>
    </w:rPr>
  </w:style>
  <w:style w:type="paragraph" w:styleId="71">
    <w:name w:val="toc 7"/>
    <w:basedOn w:val="ac"/>
    <w:next w:val="ac"/>
    <w:autoRedefine/>
    <w:locked/>
    <w:rsid w:val="00B510BE"/>
    <w:pPr>
      <w:ind w:left="1680"/>
      <w:jc w:val="left"/>
    </w:pPr>
    <w:rPr>
      <w:sz w:val="18"/>
      <w:szCs w:val="18"/>
    </w:rPr>
  </w:style>
  <w:style w:type="paragraph" w:styleId="81">
    <w:name w:val="toc 8"/>
    <w:basedOn w:val="ac"/>
    <w:next w:val="ac"/>
    <w:autoRedefine/>
    <w:locked/>
    <w:rsid w:val="00B510BE"/>
    <w:pPr>
      <w:ind w:left="1960"/>
      <w:jc w:val="left"/>
    </w:pPr>
    <w:rPr>
      <w:sz w:val="18"/>
      <w:szCs w:val="18"/>
    </w:rPr>
  </w:style>
  <w:style w:type="paragraph" w:styleId="91">
    <w:name w:val="toc 9"/>
    <w:basedOn w:val="ac"/>
    <w:next w:val="ac"/>
    <w:autoRedefine/>
    <w:locked/>
    <w:rsid w:val="00B510BE"/>
    <w:pPr>
      <w:ind w:left="2240"/>
      <w:jc w:val="left"/>
    </w:pPr>
    <w:rPr>
      <w:sz w:val="18"/>
      <w:szCs w:val="18"/>
    </w:rPr>
  </w:style>
  <w:style w:type="character" w:customStyle="1" w:styleId="120">
    <w:name w:val="Обычный 12 пт"/>
    <w:basedOn w:val="ad"/>
    <w:uiPriority w:val="33"/>
    <w:rsid w:val="00E87BC0"/>
    <w:rPr>
      <w:sz w:val="24"/>
    </w:rPr>
  </w:style>
  <w:style w:type="paragraph" w:styleId="af5">
    <w:name w:val="Document Map"/>
    <w:basedOn w:val="ac"/>
    <w:link w:val="af6"/>
    <w:semiHidden/>
    <w:locked/>
    <w:rsid w:val="00F416EC"/>
    <w:pPr>
      <w:shd w:val="clear" w:color="auto" w:fill="000080"/>
    </w:pPr>
    <w:rPr>
      <w:rFonts w:ascii="Tahoma" w:hAnsi="Tahoma" w:cs="Tahoma"/>
      <w:sz w:val="20"/>
      <w:szCs w:val="20"/>
    </w:rPr>
  </w:style>
  <w:style w:type="paragraph" w:styleId="af7">
    <w:name w:val="Balloon Text"/>
    <w:basedOn w:val="ac"/>
    <w:link w:val="af8"/>
    <w:locked/>
    <w:rsid w:val="00F416EC"/>
    <w:rPr>
      <w:rFonts w:ascii="Tahoma" w:hAnsi="Tahoma" w:cs="Tahoma"/>
      <w:sz w:val="16"/>
      <w:szCs w:val="16"/>
    </w:rPr>
  </w:style>
  <w:style w:type="paragraph" w:customStyle="1" w:styleId="af9">
    <w:name w:val="Название должности"/>
    <w:aliases w:val="12 пт.,по левому краю"/>
    <w:basedOn w:val="ac"/>
    <w:uiPriority w:val="49"/>
    <w:rsid w:val="00E87BC0"/>
    <w:pPr>
      <w:spacing w:line="240" w:lineRule="auto"/>
      <w:ind w:left="114" w:firstLine="0"/>
      <w:jc w:val="left"/>
    </w:pPr>
    <w:rPr>
      <w:sz w:val="24"/>
      <w:szCs w:val="20"/>
    </w:rPr>
  </w:style>
  <w:style w:type="paragraph" w:customStyle="1" w:styleId="afa">
    <w:name w:val="Изображение"/>
    <w:basedOn w:val="ac"/>
    <w:next w:val="ac"/>
    <w:rsid w:val="00E87BC0"/>
    <w:pPr>
      <w:keepNext/>
      <w:ind w:firstLine="0"/>
      <w:jc w:val="center"/>
    </w:pPr>
    <w:rPr>
      <w:szCs w:val="20"/>
    </w:rPr>
  </w:style>
  <w:style w:type="paragraph" w:styleId="afb">
    <w:name w:val="annotation text"/>
    <w:basedOn w:val="ac"/>
    <w:link w:val="afc"/>
    <w:locked/>
    <w:rsid w:val="00AB53EC"/>
    <w:rPr>
      <w:sz w:val="20"/>
      <w:szCs w:val="20"/>
    </w:rPr>
  </w:style>
  <w:style w:type="paragraph" w:styleId="afd">
    <w:name w:val="annotation subject"/>
    <w:basedOn w:val="afb"/>
    <w:next w:val="afb"/>
    <w:link w:val="afe"/>
    <w:locked/>
    <w:rsid w:val="00AB53EC"/>
    <w:rPr>
      <w:b/>
      <w:bCs/>
    </w:rPr>
  </w:style>
  <w:style w:type="table" w:styleId="aff">
    <w:name w:val="Table Grid"/>
    <w:basedOn w:val="ae"/>
    <w:uiPriority w:val="39"/>
    <w:rsid w:val="00E87BC0"/>
    <w:pPr>
      <w:spacing w:before="120"/>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caption"/>
    <w:aliases w:val="Название рисунка,Название таблицы,Название рис.,Номер объекта"/>
    <w:basedOn w:val="ac"/>
    <w:next w:val="ac"/>
    <w:link w:val="aff1"/>
    <w:autoRedefine/>
    <w:qFormat/>
    <w:rsid w:val="00497696"/>
    <w:pPr>
      <w:keepLines/>
      <w:ind w:firstLine="0"/>
    </w:pPr>
    <w:rPr>
      <w:rFonts w:eastAsia="ArialMT"/>
      <w:bCs/>
      <w:position w:val="-28"/>
    </w:rPr>
  </w:style>
  <w:style w:type="character" w:customStyle="1" w:styleId="aff1">
    <w:name w:val="Название объекта Знак"/>
    <w:aliases w:val="Название рисунка Знак,Название таблицы Знак1,Название рис. Знак,Номер объекта Знак"/>
    <w:link w:val="aff0"/>
    <w:locked/>
    <w:rsid w:val="00497696"/>
    <w:rPr>
      <w:rFonts w:eastAsia="ArialMT"/>
      <w:bCs/>
      <w:color w:val="000000" w:themeColor="text1"/>
      <w:position w:val="-28"/>
    </w:rPr>
  </w:style>
  <w:style w:type="character" w:styleId="aff2">
    <w:name w:val="Hyperlink"/>
    <w:uiPriority w:val="99"/>
    <w:rsid w:val="00E87BC0"/>
    <w:rPr>
      <w:color w:val="0000FF"/>
      <w:u w:val="single"/>
    </w:rPr>
  </w:style>
  <w:style w:type="paragraph" w:customStyle="1" w:styleId="aff3">
    <w:name w:val="Текст в таблице"/>
    <w:aliases w:val="14 пт,по левому краю без отступа"/>
    <w:basedOn w:val="ac"/>
    <w:uiPriority w:val="37"/>
    <w:rsid w:val="00E87BC0"/>
    <w:pPr>
      <w:ind w:firstLine="0"/>
      <w:jc w:val="left"/>
    </w:pPr>
  </w:style>
  <w:style w:type="paragraph" w:styleId="aff4">
    <w:name w:val="footnote text"/>
    <w:aliases w:val="Знак Знак Знак,Знак Знак Знак Знак Знак Знак Знак Знак Знак Знак Знак Знак Знак Знак Знак Знак Знак Знак Знак Знак Знак,сноска"/>
    <w:basedOn w:val="ac"/>
    <w:link w:val="aff5"/>
    <w:uiPriority w:val="99"/>
    <w:unhideWhenUsed/>
    <w:rsid w:val="00E87BC0"/>
    <w:pPr>
      <w:spacing w:line="240" w:lineRule="auto"/>
      <w:ind w:firstLine="0"/>
      <w:jc w:val="left"/>
    </w:pPr>
    <w:rPr>
      <w:rFonts w:ascii="Calibri" w:eastAsia="Calibri" w:hAnsi="Calibri"/>
      <w:sz w:val="20"/>
      <w:szCs w:val="20"/>
      <w:lang w:eastAsia="en-US"/>
    </w:rPr>
  </w:style>
  <w:style w:type="character" w:customStyle="1" w:styleId="aff5">
    <w:name w:val="Текст сноски Знак"/>
    <w:aliases w:val="Знак Знак Знак Знак,Знак Знак Знак Знак Знак Знак Знак Знак Знак Знак Знак Знак Знак Знак Знак Знак Знак Знак Знак Знак Знак Знак,сноска Знак"/>
    <w:link w:val="aff4"/>
    <w:uiPriority w:val="99"/>
    <w:rsid w:val="00E87BC0"/>
    <w:rPr>
      <w:rFonts w:ascii="Calibri" w:eastAsia="Calibri" w:hAnsi="Calibri"/>
      <w:sz w:val="20"/>
      <w:szCs w:val="20"/>
      <w:lang w:eastAsia="en-US"/>
    </w:rPr>
  </w:style>
  <w:style w:type="character" w:styleId="aff6">
    <w:name w:val="footnote reference"/>
    <w:uiPriority w:val="99"/>
    <w:unhideWhenUsed/>
    <w:locked/>
    <w:rsid w:val="00E87BC0"/>
    <w:rPr>
      <w:vertAlign w:val="superscript"/>
    </w:rPr>
  </w:style>
  <w:style w:type="paragraph" w:styleId="aff7">
    <w:name w:val="TOC Heading"/>
    <w:basedOn w:val="10"/>
    <w:next w:val="ac"/>
    <w:uiPriority w:val="39"/>
    <w:qFormat/>
    <w:rsid w:val="00E87BC0"/>
    <w:pPr>
      <w:numPr>
        <w:numId w:val="0"/>
      </w:numPr>
      <w:spacing w:line="276" w:lineRule="auto"/>
      <w:outlineLvl w:val="9"/>
    </w:pPr>
    <w:rPr>
      <w:rFonts w:ascii="Cambria" w:hAnsi="Cambria"/>
      <w:caps/>
      <w:color w:val="365F91"/>
      <w:kern w:val="0"/>
      <w:lang w:eastAsia="en-US"/>
    </w:rPr>
  </w:style>
  <w:style w:type="paragraph" w:customStyle="1" w:styleId="13">
    <w:name w:val="Абзац списка1"/>
    <w:basedOn w:val="ac"/>
    <w:link w:val="ListParagraphChar"/>
    <w:rsid w:val="00E87BC0"/>
    <w:pPr>
      <w:spacing w:after="200" w:line="276" w:lineRule="auto"/>
      <w:ind w:left="720" w:firstLine="0"/>
      <w:jc w:val="left"/>
    </w:pPr>
    <w:rPr>
      <w:rFonts w:ascii="Calibri" w:eastAsia="Calibri" w:hAnsi="Calibri"/>
      <w:sz w:val="22"/>
      <w:szCs w:val="22"/>
    </w:rPr>
  </w:style>
  <w:style w:type="character" w:customStyle="1" w:styleId="ListParagraphChar">
    <w:name w:val="List Paragraph Char"/>
    <w:link w:val="13"/>
    <w:locked/>
    <w:rsid w:val="00E87BC0"/>
    <w:rPr>
      <w:rFonts w:ascii="Calibri" w:eastAsia="Calibri" w:hAnsi="Calibri"/>
      <w:sz w:val="22"/>
      <w:szCs w:val="22"/>
    </w:rPr>
  </w:style>
  <w:style w:type="character" w:styleId="aff8">
    <w:name w:val="Emphasis"/>
    <w:rsid w:val="00E87BC0"/>
    <w:rPr>
      <w:i/>
      <w:iCs/>
    </w:rPr>
  </w:style>
  <w:style w:type="paragraph" w:styleId="aff9">
    <w:name w:val="Title"/>
    <w:basedOn w:val="ac"/>
    <w:link w:val="affa"/>
    <w:locked/>
    <w:rsid w:val="00E87BC0"/>
    <w:pPr>
      <w:spacing w:line="240" w:lineRule="auto"/>
      <w:ind w:firstLine="0"/>
      <w:jc w:val="center"/>
    </w:pPr>
    <w:rPr>
      <w:snapToGrid w:val="0"/>
      <w:szCs w:val="20"/>
    </w:rPr>
  </w:style>
  <w:style w:type="character" w:styleId="affb">
    <w:name w:val="page number"/>
    <w:basedOn w:val="ad"/>
    <w:rsid w:val="00E87BC0"/>
  </w:style>
  <w:style w:type="paragraph" w:styleId="affc">
    <w:name w:val="List Paragraph"/>
    <w:basedOn w:val="ac"/>
    <w:link w:val="affd"/>
    <w:uiPriority w:val="34"/>
    <w:qFormat/>
    <w:rsid w:val="00684104"/>
    <w:pPr>
      <w:tabs>
        <w:tab w:val="left" w:pos="992"/>
      </w:tabs>
      <w:autoSpaceDE w:val="0"/>
      <w:autoSpaceDN w:val="0"/>
      <w:adjustRightInd w:val="0"/>
      <w:ind w:firstLine="0"/>
    </w:pPr>
    <w:rPr>
      <w:color w:val="000000"/>
      <w:szCs w:val="24"/>
    </w:rPr>
  </w:style>
  <w:style w:type="paragraph" w:customStyle="1" w:styleId="affe">
    <w:name w:val="Безотрывный"/>
    <w:basedOn w:val="ac"/>
    <w:next w:val="ac"/>
    <w:rsid w:val="00E87BC0"/>
    <w:pPr>
      <w:keepNext/>
      <w:spacing w:after="60"/>
    </w:pPr>
    <w:rPr>
      <w:rFonts w:eastAsia="Calibri"/>
      <w:sz w:val="24"/>
      <w:szCs w:val="24"/>
    </w:rPr>
  </w:style>
  <w:style w:type="paragraph" w:customStyle="1" w:styleId="afff">
    <w:name w:val="Заголовок таблицы"/>
    <w:basedOn w:val="ac"/>
    <w:link w:val="afff0"/>
    <w:rsid w:val="00E87BC0"/>
    <w:pPr>
      <w:spacing w:after="60" w:line="240" w:lineRule="auto"/>
      <w:ind w:firstLine="0"/>
      <w:jc w:val="center"/>
    </w:pPr>
    <w:rPr>
      <w:rFonts w:eastAsia="Calibri" w:cs="Tahoma"/>
      <w:b/>
      <w:sz w:val="24"/>
      <w:szCs w:val="18"/>
      <w:lang w:eastAsia="de-DE"/>
    </w:rPr>
  </w:style>
  <w:style w:type="character" w:customStyle="1" w:styleId="afff1">
    <w:name w:val="Название таблицы Знак"/>
    <w:aliases w:val="Название рис. Знак Знак"/>
    <w:locked/>
    <w:rsid w:val="00E87BC0"/>
    <w:rPr>
      <w:sz w:val="28"/>
      <w:szCs w:val="28"/>
      <w:lang w:val="ru-RU" w:eastAsia="ru-RU" w:bidi="ar-SA"/>
    </w:rPr>
  </w:style>
  <w:style w:type="character" w:customStyle="1" w:styleId="22">
    <w:name w:val="Заголовок 2 Знак"/>
    <w:aliases w:val="H2 Знак,contract Знак,h2 Знак,2 Знак,Numbered text 3 Знак,H21 Знак,H22 Знак,H23 Знак,H24 Знак,H211 Знак,H25 Знак,H212 Знак,H221 Знак,H231 Знак,H241 Знак,H2111 Знак,H26 Знак,H213 Знак,H222 Знак,H232 Знак,H242 Знак,H2112 Знак,H27 Знак"/>
    <w:basedOn w:val="ad"/>
    <w:link w:val="21"/>
    <w:uiPriority w:val="13"/>
    <w:rsid w:val="00901923"/>
    <w:rPr>
      <w:rFonts w:cs="Arial"/>
      <w:bCs/>
      <w:iCs/>
      <w:color w:val="000000"/>
      <w:sz w:val="32"/>
      <w:szCs w:val="18"/>
    </w:rPr>
  </w:style>
  <w:style w:type="character" w:customStyle="1" w:styleId="43">
    <w:name w:val="Заголовок 4 Знак"/>
    <w:basedOn w:val="ad"/>
    <w:link w:val="42"/>
    <w:uiPriority w:val="17"/>
    <w:rsid w:val="00D67C16"/>
    <w:rPr>
      <w:color w:val="000000"/>
      <w:szCs w:val="20"/>
    </w:rPr>
  </w:style>
  <w:style w:type="character" w:customStyle="1" w:styleId="50">
    <w:name w:val="Заголовок 5 Знак"/>
    <w:aliases w:val="Underline Знак"/>
    <w:basedOn w:val="ad"/>
    <w:link w:val="5"/>
    <w:uiPriority w:val="9"/>
    <w:rsid w:val="00E87BC0"/>
    <w:rPr>
      <w:b/>
      <w:bCs/>
      <w:i/>
      <w:iCs/>
      <w:sz w:val="26"/>
      <w:szCs w:val="26"/>
    </w:rPr>
  </w:style>
  <w:style w:type="character" w:customStyle="1" w:styleId="60">
    <w:name w:val="Заголовок 6 Знак"/>
    <w:basedOn w:val="ad"/>
    <w:link w:val="6"/>
    <w:rsid w:val="00E87BC0"/>
    <w:rPr>
      <w:b/>
      <w:bCs/>
      <w:sz w:val="22"/>
      <w:szCs w:val="22"/>
    </w:rPr>
  </w:style>
  <w:style w:type="character" w:customStyle="1" w:styleId="70">
    <w:name w:val="Заголовок 7 Знак"/>
    <w:basedOn w:val="ad"/>
    <w:link w:val="7"/>
    <w:rsid w:val="00E87BC0"/>
    <w:rPr>
      <w:rFonts w:ascii="Arial" w:hAnsi="Arial"/>
      <w:sz w:val="20"/>
      <w:szCs w:val="20"/>
      <w:lang w:val="en-US"/>
    </w:rPr>
  </w:style>
  <w:style w:type="character" w:customStyle="1" w:styleId="80">
    <w:name w:val="Заголовок 8 Знак"/>
    <w:basedOn w:val="ad"/>
    <w:link w:val="8"/>
    <w:rsid w:val="00E87BC0"/>
    <w:rPr>
      <w:rFonts w:ascii="Arial" w:hAnsi="Arial"/>
      <w:i/>
      <w:sz w:val="20"/>
      <w:szCs w:val="20"/>
      <w:lang w:val="en-US"/>
    </w:rPr>
  </w:style>
  <w:style w:type="character" w:customStyle="1" w:styleId="90">
    <w:name w:val="Заголовок 9 Знак"/>
    <w:basedOn w:val="ad"/>
    <w:link w:val="9"/>
    <w:rsid w:val="00E87BC0"/>
    <w:rPr>
      <w:rFonts w:ascii="Arial" w:hAnsi="Arial"/>
      <w:b/>
      <w:i/>
      <w:sz w:val="18"/>
      <w:szCs w:val="20"/>
      <w:lang w:val="en-US"/>
    </w:rPr>
  </w:style>
  <w:style w:type="character" w:customStyle="1" w:styleId="af2">
    <w:name w:val="Нижний колонтитул Знак"/>
    <w:basedOn w:val="ad"/>
    <w:link w:val="af1"/>
    <w:uiPriority w:val="99"/>
    <w:rsid w:val="00E87BC0"/>
  </w:style>
  <w:style w:type="character" w:customStyle="1" w:styleId="af4">
    <w:name w:val="Верхний колонтитул Знак"/>
    <w:basedOn w:val="ad"/>
    <w:link w:val="af3"/>
    <w:rsid w:val="00E87BC0"/>
  </w:style>
  <w:style w:type="character" w:customStyle="1" w:styleId="af6">
    <w:name w:val="Схема документа Знак"/>
    <w:basedOn w:val="ad"/>
    <w:link w:val="af5"/>
    <w:semiHidden/>
    <w:rsid w:val="00757D1A"/>
    <w:rPr>
      <w:rFonts w:ascii="Tahoma" w:hAnsi="Tahoma" w:cs="Tahoma"/>
      <w:shd w:val="clear" w:color="auto" w:fill="000080"/>
    </w:rPr>
  </w:style>
  <w:style w:type="character" w:customStyle="1" w:styleId="af8">
    <w:name w:val="Текст выноски Знак"/>
    <w:basedOn w:val="ad"/>
    <w:link w:val="af7"/>
    <w:rsid w:val="00757D1A"/>
    <w:rPr>
      <w:rFonts w:ascii="Tahoma" w:hAnsi="Tahoma" w:cs="Tahoma"/>
      <w:sz w:val="16"/>
      <w:szCs w:val="16"/>
    </w:rPr>
  </w:style>
  <w:style w:type="character" w:customStyle="1" w:styleId="afc">
    <w:name w:val="Текст примечания Знак"/>
    <w:basedOn w:val="ad"/>
    <w:link w:val="afb"/>
    <w:rsid w:val="00757D1A"/>
  </w:style>
  <w:style w:type="character" w:customStyle="1" w:styleId="afe">
    <w:name w:val="Тема примечания Знак"/>
    <w:basedOn w:val="afc"/>
    <w:link w:val="afd"/>
    <w:rsid w:val="00757D1A"/>
    <w:rPr>
      <w:b/>
      <w:bCs/>
    </w:rPr>
  </w:style>
  <w:style w:type="character" w:customStyle="1" w:styleId="affa">
    <w:name w:val="Название Знак"/>
    <w:basedOn w:val="ad"/>
    <w:link w:val="aff9"/>
    <w:rsid w:val="00E87BC0"/>
    <w:rPr>
      <w:snapToGrid w:val="0"/>
      <w:szCs w:val="20"/>
    </w:rPr>
  </w:style>
  <w:style w:type="paragraph" w:styleId="afff2">
    <w:name w:val="Revision"/>
    <w:hidden/>
    <w:uiPriority w:val="99"/>
    <w:semiHidden/>
    <w:rsid w:val="00C8004E"/>
  </w:style>
  <w:style w:type="paragraph" w:customStyle="1" w:styleId="14">
    <w:name w:val="Заголовок 1 без нумерации"/>
    <w:basedOn w:val="10"/>
    <w:uiPriority w:val="99"/>
    <w:qFormat/>
    <w:rsid w:val="00684104"/>
    <w:pPr>
      <w:numPr>
        <w:numId w:val="0"/>
      </w:numPr>
      <w:jc w:val="center"/>
    </w:pPr>
    <w:rPr>
      <w:caps/>
      <w:sz w:val="28"/>
    </w:rPr>
  </w:style>
  <w:style w:type="paragraph" w:customStyle="1" w:styleId="afff3">
    <w:name w:val="Название таблиц"/>
    <w:basedOn w:val="ac"/>
    <w:next w:val="ac"/>
    <w:link w:val="afff4"/>
    <w:uiPriority w:val="39"/>
    <w:rsid w:val="00E87BC0"/>
    <w:pPr>
      <w:ind w:firstLine="0"/>
      <w:jc w:val="left"/>
    </w:pPr>
  </w:style>
  <w:style w:type="character" w:customStyle="1" w:styleId="afff4">
    <w:name w:val="Название таблиц Знак"/>
    <w:basedOn w:val="ad"/>
    <w:link w:val="afff3"/>
    <w:uiPriority w:val="39"/>
    <w:rsid w:val="00E87BC0"/>
  </w:style>
  <w:style w:type="character" w:styleId="afff5">
    <w:name w:val="Placeholder Text"/>
    <w:basedOn w:val="ad"/>
    <w:uiPriority w:val="99"/>
    <w:semiHidden/>
    <w:rsid w:val="00187771"/>
    <w:rPr>
      <w:color w:val="808080"/>
    </w:rPr>
  </w:style>
  <w:style w:type="paragraph" w:customStyle="1" w:styleId="afff6">
    <w:name w:val="Пояснительный текст к рисунку"/>
    <w:basedOn w:val="ac"/>
    <w:next w:val="aff0"/>
    <w:autoRedefine/>
    <w:uiPriority w:val="43"/>
    <w:rsid w:val="00E87BC0"/>
    <w:pPr>
      <w:jc w:val="center"/>
    </w:pPr>
    <w:rPr>
      <w:sz w:val="24"/>
    </w:rPr>
  </w:style>
  <w:style w:type="paragraph" w:customStyle="1" w:styleId="afff7">
    <w:name w:val="По правому краю"/>
    <w:basedOn w:val="ac"/>
    <w:next w:val="ac"/>
    <w:uiPriority w:val="54"/>
    <w:rsid w:val="00E87BC0"/>
    <w:pPr>
      <w:jc w:val="right"/>
    </w:pPr>
  </w:style>
  <w:style w:type="paragraph" w:customStyle="1" w:styleId="afff8">
    <w:name w:val="По центру"/>
    <w:basedOn w:val="ac"/>
    <w:uiPriority w:val="49"/>
    <w:rsid w:val="00E87BC0"/>
    <w:pPr>
      <w:ind w:firstLine="0"/>
      <w:jc w:val="center"/>
    </w:pPr>
  </w:style>
  <w:style w:type="paragraph" w:customStyle="1" w:styleId="afff9">
    <w:name w:val="Ошибка"/>
    <w:basedOn w:val="ac"/>
    <w:next w:val="ac"/>
    <w:uiPriority w:val="59"/>
    <w:rsid w:val="00E87BC0"/>
    <w:rPr>
      <w:color w:val="FF0000"/>
    </w:rPr>
  </w:style>
  <w:style w:type="paragraph" w:styleId="afffa">
    <w:name w:val="Normal (Web)"/>
    <w:aliases w:val="Обычный (Web)"/>
    <w:basedOn w:val="ac"/>
    <w:uiPriority w:val="99"/>
    <w:locked/>
    <w:rsid w:val="00E87BC0"/>
    <w:rPr>
      <w:sz w:val="24"/>
      <w:szCs w:val="24"/>
    </w:rPr>
  </w:style>
  <w:style w:type="paragraph" w:styleId="HTML">
    <w:name w:val="HTML Preformatted"/>
    <w:basedOn w:val="ac"/>
    <w:link w:val="HTML0"/>
    <w:locked/>
    <w:rsid w:val="00E87BC0"/>
    <w:pPr>
      <w:spacing w:line="240" w:lineRule="auto"/>
    </w:pPr>
    <w:rPr>
      <w:rFonts w:ascii="Consolas" w:hAnsi="Consolas" w:cs="Consolas"/>
      <w:sz w:val="20"/>
      <w:szCs w:val="20"/>
    </w:rPr>
  </w:style>
  <w:style w:type="character" w:customStyle="1" w:styleId="HTML0">
    <w:name w:val="Стандартный HTML Знак"/>
    <w:basedOn w:val="ad"/>
    <w:link w:val="HTML"/>
    <w:rsid w:val="00E87BC0"/>
    <w:rPr>
      <w:rFonts w:ascii="Consolas" w:hAnsi="Consolas" w:cs="Consolas"/>
      <w:sz w:val="20"/>
      <w:szCs w:val="20"/>
    </w:rPr>
  </w:style>
  <w:style w:type="paragraph" w:customStyle="1" w:styleId="afffb">
    <w:name w:val="Тема работы"/>
    <w:basedOn w:val="ac"/>
    <w:next w:val="ac"/>
    <w:uiPriority w:val="57"/>
    <w:rsid w:val="00E87BC0"/>
    <w:pPr>
      <w:ind w:firstLine="0"/>
      <w:jc w:val="center"/>
    </w:pPr>
    <w:rPr>
      <w:caps/>
    </w:rPr>
  </w:style>
  <w:style w:type="character" w:customStyle="1" w:styleId="24">
    <w:name w:val="Основной текст (2)_"/>
    <w:link w:val="210"/>
    <w:locked/>
    <w:rsid w:val="0065681F"/>
    <w:rPr>
      <w:sz w:val="26"/>
      <w:shd w:val="clear" w:color="auto" w:fill="FFFFFF"/>
    </w:rPr>
  </w:style>
  <w:style w:type="paragraph" w:customStyle="1" w:styleId="210">
    <w:name w:val="Основной текст (2)1"/>
    <w:basedOn w:val="ac"/>
    <w:link w:val="24"/>
    <w:rsid w:val="0065681F"/>
    <w:pPr>
      <w:shd w:val="clear" w:color="auto" w:fill="FFFFFF"/>
      <w:spacing w:before="180" w:line="322" w:lineRule="exact"/>
      <w:ind w:hanging="180"/>
      <w:jc w:val="left"/>
    </w:pPr>
    <w:rPr>
      <w:sz w:val="26"/>
      <w:shd w:val="clear" w:color="auto" w:fill="FFFFFF"/>
    </w:rPr>
  </w:style>
  <w:style w:type="paragraph" w:customStyle="1" w:styleId="15">
    <w:name w:val="1 Уровень"/>
    <w:basedOn w:val="ac"/>
    <w:link w:val="16"/>
    <w:rsid w:val="0065681F"/>
    <w:pPr>
      <w:autoSpaceDE w:val="0"/>
      <w:autoSpaceDN w:val="0"/>
      <w:adjustRightInd w:val="0"/>
      <w:spacing w:line="240" w:lineRule="auto"/>
      <w:ind w:firstLine="0"/>
    </w:pPr>
    <w:rPr>
      <w:sz w:val="24"/>
      <w:szCs w:val="24"/>
    </w:rPr>
  </w:style>
  <w:style w:type="paragraph" w:customStyle="1" w:styleId="17">
    <w:name w:val="ЗАГОЛОВОК 1_НеНум"/>
    <w:basedOn w:val="10"/>
    <w:next w:val="ac"/>
    <w:rsid w:val="0065681F"/>
    <w:pPr>
      <w:numPr>
        <w:numId w:val="0"/>
      </w:numPr>
      <w:spacing w:after="60"/>
      <w:jc w:val="left"/>
    </w:pPr>
    <w:rPr>
      <w:rFonts w:cs="Arial"/>
      <w:b/>
      <w:caps/>
      <w:sz w:val="32"/>
      <w:szCs w:val="32"/>
    </w:rPr>
  </w:style>
  <w:style w:type="paragraph" w:customStyle="1" w:styleId="Default">
    <w:name w:val="Default"/>
    <w:rsid w:val="001957E5"/>
    <w:pPr>
      <w:autoSpaceDE w:val="0"/>
      <w:autoSpaceDN w:val="0"/>
      <w:adjustRightInd w:val="0"/>
      <w:spacing w:line="240" w:lineRule="auto"/>
      <w:ind w:firstLine="0"/>
      <w:jc w:val="left"/>
    </w:pPr>
    <w:rPr>
      <w:rFonts w:ascii="Arial" w:hAnsi="Arial" w:cs="Arial"/>
      <w:color w:val="000000"/>
      <w:sz w:val="24"/>
      <w:szCs w:val="24"/>
    </w:rPr>
  </w:style>
  <w:style w:type="paragraph" w:customStyle="1" w:styleId="732">
    <w:name w:val="ГОСТ 7.32"/>
    <w:basedOn w:val="ac"/>
    <w:qFormat/>
    <w:rsid w:val="00E041AC"/>
    <w:pPr>
      <w:ind w:firstLine="567"/>
    </w:pPr>
    <w:rPr>
      <w:rFonts w:eastAsia="Calibri"/>
      <w:lang w:eastAsia="en-US"/>
    </w:rPr>
  </w:style>
  <w:style w:type="paragraph" w:customStyle="1" w:styleId="afffc">
    <w:name w:val="Таблица"/>
    <w:basedOn w:val="ac"/>
    <w:link w:val="afffd"/>
    <w:uiPriority w:val="31"/>
    <w:qFormat/>
    <w:rsid w:val="00E3124D"/>
    <w:pPr>
      <w:tabs>
        <w:tab w:val="left" w:pos="851"/>
      </w:tabs>
      <w:ind w:firstLine="0"/>
      <w:jc w:val="center"/>
    </w:pPr>
    <w:rPr>
      <w:rFonts w:eastAsiaTheme="majorEastAsia"/>
      <w:lang w:eastAsia="en-US"/>
    </w:rPr>
  </w:style>
  <w:style w:type="character" w:customStyle="1" w:styleId="afffd">
    <w:name w:val="Таблица Знак"/>
    <w:basedOn w:val="ad"/>
    <w:link w:val="afffc"/>
    <w:uiPriority w:val="31"/>
    <w:rsid w:val="00E3124D"/>
    <w:rPr>
      <w:rFonts w:eastAsiaTheme="majorEastAsia"/>
      <w:color w:val="000000" w:themeColor="text1"/>
      <w:lang w:eastAsia="en-US"/>
    </w:rPr>
  </w:style>
  <w:style w:type="character" w:customStyle="1" w:styleId="affd">
    <w:name w:val="Абзац списка Знак"/>
    <w:basedOn w:val="ad"/>
    <w:link w:val="affc"/>
    <w:uiPriority w:val="34"/>
    <w:rsid w:val="00684104"/>
    <w:rPr>
      <w:color w:val="000000"/>
      <w:szCs w:val="24"/>
    </w:rPr>
  </w:style>
  <w:style w:type="character" w:customStyle="1" w:styleId="16">
    <w:name w:val="1 Уровень Знак"/>
    <w:link w:val="15"/>
    <w:rsid w:val="006134D8"/>
    <w:rPr>
      <w:sz w:val="24"/>
      <w:szCs w:val="24"/>
    </w:rPr>
  </w:style>
  <w:style w:type="paragraph" w:customStyle="1" w:styleId="25">
    <w:name w:val="Основной текст (2)"/>
    <w:basedOn w:val="ac"/>
    <w:rsid w:val="006134D8"/>
    <w:pPr>
      <w:shd w:val="clear" w:color="auto" w:fill="FFFFFF"/>
      <w:spacing w:after="300" w:line="240" w:lineRule="atLeast"/>
      <w:ind w:firstLine="0"/>
      <w:jc w:val="left"/>
    </w:pPr>
    <w:rPr>
      <w:rFonts w:eastAsia="Calibri"/>
      <w:sz w:val="23"/>
      <w:szCs w:val="23"/>
      <w:lang w:eastAsia="en-US"/>
    </w:rPr>
  </w:style>
  <w:style w:type="character" w:customStyle="1" w:styleId="apple-converted-space">
    <w:name w:val="apple-converted-space"/>
    <w:basedOn w:val="ad"/>
    <w:rsid w:val="006134D8"/>
  </w:style>
  <w:style w:type="paragraph" w:customStyle="1" w:styleId="p4">
    <w:name w:val="p4"/>
    <w:basedOn w:val="ac"/>
    <w:rsid w:val="006134D8"/>
    <w:pPr>
      <w:spacing w:before="100" w:beforeAutospacing="1" w:after="100" w:afterAutospacing="1" w:line="240" w:lineRule="auto"/>
      <w:ind w:firstLine="0"/>
      <w:jc w:val="left"/>
    </w:pPr>
    <w:rPr>
      <w:sz w:val="24"/>
      <w:szCs w:val="24"/>
    </w:rPr>
  </w:style>
  <w:style w:type="table" w:customStyle="1" w:styleId="110">
    <w:name w:val="Средний список 11"/>
    <w:basedOn w:val="ae"/>
    <w:uiPriority w:val="65"/>
    <w:rsid w:val="006134D8"/>
    <w:pPr>
      <w:spacing w:line="240" w:lineRule="auto"/>
      <w:ind w:firstLine="0"/>
      <w:jc w:val="left"/>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amViewer11" w:eastAsia="Times New Roman" w:hAnsi="TeamViewer11"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afffe">
    <w:name w:val="Strong"/>
    <w:uiPriority w:val="22"/>
    <w:locked/>
    <w:rsid w:val="006134D8"/>
    <w:rPr>
      <w:b/>
      <w:bCs/>
    </w:rPr>
  </w:style>
  <w:style w:type="paragraph" w:styleId="a0">
    <w:name w:val="Subtitle"/>
    <w:basedOn w:val="ac"/>
    <w:next w:val="ac"/>
    <w:link w:val="affff"/>
    <w:uiPriority w:val="11"/>
    <w:locked/>
    <w:rsid w:val="006134D8"/>
    <w:pPr>
      <w:numPr>
        <w:numId w:val="2"/>
      </w:numPr>
      <w:spacing w:before="200"/>
    </w:pPr>
    <w:rPr>
      <w:spacing w:val="15"/>
      <w:sz w:val="32"/>
      <w:szCs w:val="22"/>
      <w:lang w:eastAsia="en-US"/>
    </w:rPr>
  </w:style>
  <w:style w:type="character" w:customStyle="1" w:styleId="affff">
    <w:name w:val="Подзаголовок Знак"/>
    <w:basedOn w:val="ad"/>
    <w:link w:val="a0"/>
    <w:uiPriority w:val="11"/>
    <w:rsid w:val="006134D8"/>
    <w:rPr>
      <w:color w:val="000000" w:themeColor="text1"/>
      <w:spacing w:val="15"/>
      <w:sz w:val="32"/>
      <w:szCs w:val="22"/>
      <w:lang w:eastAsia="en-US"/>
    </w:rPr>
  </w:style>
  <w:style w:type="paragraph" w:styleId="26">
    <w:name w:val="List 2"/>
    <w:basedOn w:val="ac"/>
    <w:locked/>
    <w:rsid w:val="006134D8"/>
    <w:pPr>
      <w:ind w:left="566" w:hanging="283"/>
      <w:contextualSpacing/>
    </w:pPr>
  </w:style>
  <w:style w:type="table" w:customStyle="1" w:styleId="-11">
    <w:name w:val="Таблица-сетка 1 светлая1"/>
    <w:basedOn w:val="ae"/>
    <w:uiPriority w:val="46"/>
    <w:rsid w:val="006134D8"/>
    <w:pPr>
      <w:spacing w:line="240" w:lineRule="auto"/>
      <w:ind w:firstLine="0"/>
      <w:jc w:val="left"/>
    </w:pPr>
    <w:rPr>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410">
    <w:name w:val="Таблица простая 41"/>
    <w:basedOn w:val="ae"/>
    <w:uiPriority w:val="44"/>
    <w:rsid w:val="006134D8"/>
    <w:pPr>
      <w:spacing w:line="240" w:lineRule="auto"/>
      <w:ind w:firstLine="0"/>
      <w:jc w:val="left"/>
    </w:pPr>
    <w:rPr>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10">
    <w:name w:val="Таблица простая 51"/>
    <w:basedOn w:val="ae"/>
    <w:uiPriority w:val="45"/>
    <w:rsid w:val="006134D8"/>
    <w:pPr>
      <w:spacing w:line="240" w:lineRule="auto"/>
      <w:ind w:firstLine="0"/>
      <w:jc w:val="left"/>
    </w:pPr>
    <w:rPr>
      <w:sz w:val="20"/>
      <w:szCs w:val="20"/>
    </w:rPr>
    <w:tblPr>
      <w:tblStyleRowBandSize w:val="1"/>
      <w:tblStyleColBandSize w:val="1"/>
      <w:tblInd w:w="0" w:type="dxa"/>
      <w:tblCellMar>
        <w:top w:w="0" w:type="dxa"/>
        <w:left w:w="108" w:type="dxa"/>
        <w:bottom w:w="0" w:type="dxa"/>
        <w:right w:w="108" w:type="dxa"/>
      </w:tblCellMar>
    </w:tblPr>
    <w:tblStylePr w:type="firstRow">
      <w:rPr>
        <w:rFonts w:ascii="TeamViewer11" w:eastAsia="Times New Roman" w:hAnsi="TeamViewer11" w:cs="Times New Roman"/>
        <w:i/>
        <w:iCs/>
        <w:sz w:val="26"/>
      </w:rPr>
      <w:tblPr/>
      <w:tcPr>
        <w:tcBorders>
          <w:bottom w:val="single" w:sz="4" w:space="0" w:color="7F7F7F"/>
        </w:tcBorders>
        <w:shd w:val="clear" w:color="auto" w:fill="FFFFFF"/>
      </w:tcPr>
    </w:tblStylePr>
    <w:tblStylePr w:type="lastRow">
      <w:rPr>
        <w:rFonts w:ascii="TeamViewer11" w:eastAsia="Times New Roman" w:hAnsi="TeamViewer11" w:cs="Times New Roman"/>
        <w:i/>
        <w:iCs/>
        <w:sz w:val="26"/>
      </w:rPr>
      <w:tblPr/>
      <w:tcPr>
        <w:tcBorders>
          <w:top w:val="single" w:sz="4" w:space="0" w:color="7F7F7F"/>
        </w:tcBorders>
        <w:shd w:val="clear" w:color="auto" w:fill="FFFFFF"/>
      </w:tcPr>
    </w:tblStylePr>
    <w:tblStylePr w:type="firstCol">
      <w:pPr>
        <w:jc w:val="right"/>
      </w:pPr>
      <w:rPr>
        <w:rFonts w:ascii="TeamViewer11" w:eastAsia="Times New Roman" w:hAnsi="TeamViewer11" w:cs="Times New Roman"/>
        <w:i/>
        <w:iCs/>
        <w:sz w:val="26"/>
      </w:rPr>
      <w:tblPr/>
      <w:tcPr>
        <w:tcBorders>
          <w:right w:val="single" w:sz="4" w:space="0" w:color="7F7F7F"/>
        </w:tcBorders>
        <w:shd w:val="clear" w:color="auto" w:fill="FFFFFF"/>
      </w:tcPr>
    </w:tblStylePr>
    <w:tblStylePr w:type="lastCol">
      <w:rPr>
        <w:rFonts w:ascii="TeamViewer11" w:eastAsia="Times New Roman" w:hAnsi="TeamViewer11"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
    <w:name w:val="Таблица-сетка 1 светлая — акцент 11"/>
    <w:basedOn w:val="ae"/>
    <w:uiPriority w:val="46"/>
    <w:rsid w:val="006134D8"/>
    <w:pPr>
      <w:spacing w:line="240" w:lineRule="auto"/>
      <w:ind w:firstLine="0"/>
      <w:jc w:val="left"/>
    </w:pPr>
    <w:rPr>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customStyle="1" w:styleId="affff0">
    <w:name w:val="Основной текст_"/>
    <w:link w:val="27"/>
    <w:rsid w:val="006134D8"/>
    <w:rPr>
      <w:sz w:val="26"/>
      <w:szCs w:val="26"/>
      <w:shd w:val="clear" w:color="auto" w:fill="FFFFFF"/>
    </w:rPr>
  </w:style>
  <w:style w:type="paragraph" w:customStyle="1" w:styleId="27">
    <w:name w:val="Основной текст2"/>
    <w:basedOn w:val="ac"/>
    <w:link w:val="affff0"/>
    <w:rsid w:val="006134D8"/>
    <w:pPr>
      <w:shd w:val="clear" w:color="auto" w:fill="FFFFFF"/>
      <w:spacing w:before="840" w:after="300" w:line="0" w:lineRule="atLeast"/>
      <w:ind w:hanging="200"/>
      <w:jc w:val="center"/>
    </w:pPr>
    <w:rPr>
      <w:sz w:val="26"/>
      <w:szCs w:val="26"/>
    </w:rPr>
  </w:style>
  <w:style w:type="character" w:customStyle="1" w:styleId="95pt">
    <w:name w:val="Основной текст + 9;5 pt;Полужирный"/>
    <w:rsid w:val="006134D8"/>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8pt">
    <w:name w:val="Основной текст + 8 pt;Курсив"/>
    <w:rsid w:val="006134D8"/>
    <w:rPr>
      <w:rFonts w:ascii="Times New Roman" w:eastAsia="Times New Roman" w:hAnsi="Times New Roman" w:cs="Times New Roman"/>
      <w:b w:val="0"/>
      <w:bCs w:val="0"/>
      <w:i/>
      <w:iCs/>
      <w:smallCaps w:val="0"/>
      <w:strike w:val="0"/>
      <w:color w:val="000000"/>
      <w:spacing w:val="0"/>
      <w:w w:val="100"/>
      <w:position w:val="0"/>
      <w:sz w:val="16"/>
      <w:szCs w:val="16"/>
      <w:u w:val="none"/>
    </w:rPr>
  </w:style>
  <w:style w:type="paragraph" w:styleId="affff1">
    <w:name w:val="Body Text Indent"/>
    <w:basedOn w:val="ac"/>
    <w:link w:val="affff2"/>
    <w:locked/>
    <w:rsid w:val="006134D8"/>
    <w:pPr>
      <w:spacing w:after="120" w:line="240" w:lineRule="auto"/>
      <w:ind w:left="283" w:firstLine="0"/>
      <w:jc w:val="left"/>
    </w:pPr>
    <w:rPr>
      <w:sz w:val="24"/>
      <w:szCs w:val="24"/>
    </w:rPr>
  </w:style>
  <w:style w:type="character" w:customStyle="1" w:styleId="affff2">
    <w:name w:val="Основной текст с отступом Знак"/>
    <w:basedOn w:val="ad"/>
    <w:link w:val="affff1"/>
    <w:rsid w:val="006134D8"/>
    <w:rPr>
      <w:sz w:val="24"/>
      <w:szCs w:val="24"/>
    </w:rPr>
  </w:style>
  <w:style w:type="paragraph" w:styleId="affff3">
    <w:name w:val="Body Text"/>
    <w:aliases w:val="Основной текст Знак Знак Знак,Основной текст таблиц,в таблице,таблицы,в таблицах"/>
    <w:basedOn w:val="ac"/>
    <w:link w:val="affff4"/>
    <w:uiPriority w:val="29"/>
    <w:unhideWhenUsed/>
    <w:rsid w:val="006134D8"/>
    <w:pPr>
      <w:spacing w:after="120"/>
    </w:pPr>
  </w:style>
  <w:style w:type="character" w:customStyle="1" w:styleId="affff4">
    <w:name w:val="Основной текст Знак"/>
    <w:aliases w:val="Основной текст Знак Знак Знак Знак,Основной текст таблиц Знак,в таблице Знак,таблицы Знак,в таблицах Знак"/>
    <w:basedOn w:val="ad"/>
    <w:link w:val="affff3"/>
    <w:uiPriority w:val="29"/>
    <w:rsid w:val="006134D8"/>
  </w:style>
  <w:style w:type="paragraph" w:styleId="28">
    <w:name w:val="Body Text 2"/>
    <w:basedOn w:val="ac"/>
    <w:link w:val="29"/>
    <w:locked/>
    <w:rsid w:val="006134D8"/>
    <w:pPr>
      <w:spacing w:after="120" w:line="480" w:lineRule="auto"/>
      <w:ind w:firstLine="0"/>
      <w:jc w:val="left"/>
    </w:pPr>
    <w:rPr>
      <w:sz w:val="24"/>
      <w:szCs w:val="24"/>
    </w:rPr>
  </w:style>
  <w:style w:type="character" w:customStyle="1" w:styleId="29">
    <w:name w:val="Основной текст 2 Знак"/>
    <w:basedOn w:val="ad"/>
    <w:link w:val="28"/>
    <w:rsid w:val="006134D8"/>
    <w:rPr>
      <w:sz w:val="24"/>
      <w:szCs w:val="24"/>
    </w:rPr>
  </w:style>
  <w:style w:type="paragraph" w:customStyle="1" w:styleId="314">
    <w:name w:val="Стиль Заголовок 3 + 14 пт"/>
    <w:basedOn w:val="30"/>
    <w:rsid w:val="006134D8"/>
    <w:pPr>
      <w:widowControl w:val="0"/>
      <w:numPr>
        <w:numId w:val="3"/>
      </w:numPr>
      <w:tabs>
        <w:tab w:val="num" w:pos="1971"/>
      </w:tabs>
    </w:pPr>
    <w:rPr>
      <w:bCs w:val="0"/>
    </w:rPr>
  </w:style>
  <w:style w:type="paragraph" w:customStyle="1" w:styleId="18">
    <w:name w:val="Стиль1"/>
    <w:basedOn w:val="15"/>
    <w:link w:val="19"/>
    <w:uiPriority w:val="31"/>
    <w:qFormat/>
    <w:rsid w:val="006134D8"/>
    <w:pPr>
      <w:spacing w:line="360" w:lineRule="auto"/>
      <w:ind w:firstLine="709"/>
    </w:pPr>
    <w:rPr>
      <w:sz w:val="28"/>
    </w:rPr>
  </w:style>
  <w:style w:type="character" w:customStyle="1" w:styleId="19">
    <w:name w:val="Стиль1 Знак"/>
    <w:link w:val="18"/>
    <w:uiPriority w:val="31"/>
    <w:rsid w:val="006134D8"/>
    <w:rPr>
      <w:szCs w:val="24"/>
    </w:rPr>
  </w:style>
  <w:style w:type="paragraph" w:customStyle="1" w:styleId="affff5">
    <w:name w:val="Прижатый влево"/>
    <w:basedOn w:val="ac"/>
    <w:next w:val="ac"/>
    <w:uiPriority w:val="99"/>
    <w:rsid w:val="006134D8"/>
    <w:pPr>
      <w:autoSpaceDE w:val="0"/>
      <w:autoSpaceDN w:val="0"/>
      <w:adjustRightInd w:val="0"/>
      <w:spacing w:line="240" w:lineRule="auto"/>
      <w:ind w:firstLine="0"/>
      <w:jc w:val="left"/>
    </w:pPr>
    <w:rPr>
      <w:rFonts w:ascii="Arial" w:hAnsi="Arial"/>
      <w:sz w:val="24"/>
      <w:szCs w:val="24"/>
    </w:rPr>
  </w:style>
  <w:style w:type="character" w:customStyle="1" w:styleId="js-extracted-address">
    <w:name w:val="js-extracted-address"/>
    <w:basedOn w:val="ad"/>
    <w:rsid w:val="006134D8"/>
  </w:style>
  <w:style w:type="character" w:customStyle="1" w:styleId="mail-message-map-nobreak">
    <w:name w:val="mail-message-map-nobreak"/>
    <w:basedOn w:val="ad"/>
    <w:rsid w:val="006134D8"/>
  </w:style>
  <w:style w:type="paragraph" w:customStyle="1" w:styleId="2">
    <w:name w:val="Стиль2"/>
    <w:basedOn w:val="30"/>
    <w:next w:val="30"/>
    <w:link w:val="2a"/>
    <w:uiPriority w:val="31"/>
    <w:rsid w:val="006134D8"/>
    <w:pPr>
      <w:widowControl w:val="0"/>
      <w:numPr>
        <w:numId w:val="4"/>
      </w:numPr>
      <w:tabs>
        <w:tab w:val="num" w:pos="1971"/>
      </w:tabs>
      <w:spacing w:before="200"/>
      <w:ind w:left="0" w:firstLine="709"/>
      <w:outlineLvl w:val="0"/>
    </w:pPr>
  </w:style>
  <w:style w:type="character" w:customStyle="1" w:styleId="2a">
    <w:name w:val="Стиль2 Знак"/>
    <w:link w:val="2"/>
    <w:uiPriority w:val="31"/>
    <w:rsid w:val="006134D8"/>
    <w:rPr>
      <w:rFonts w:cs="Arial"/>
      <w:bCs/>
      <w:color w:val="000000"/>
      <w:szCs w:val="26"/>
    </w:rPr>
  </w:style>
  <w:style w:type="character" w:customStyle="1" w:styleId="wmi-callto">
    <w:name w:val="wmi-callto"/>
    <w:basedOn w:val="ad"/>
    <w:rsid w:val="006134D8"/>
  </w:style>
  <w:style w:type="character" w:customStyle="1" w:styleId="affff6">
    <w:name w:val="Рисунок Знак Знак"/>
    <w:link w:val="aa"/>
    <w:locked/>
    <w:rsid w:val="006134D8"/>
    <w:rPr>
      <w:b/>
      <w:color w:val="000000" w:themeColor="text1"/>
    </w:rPr>
  </w:style>
  <w:style w:type="paragraph" w:customStyle="1" w:styleId="aa">
    <w:name w:val="Рисунок"/>
    <w:basedOn w:val="ac"/>
    <w:next w:val="ac"/>
    <w:link w:val="affff6"/>
    <w:rsid w:val="006134D8"/>
    <w:pPr>
      <w:numPr>
        <w:numId w:val="5"/>
      </w:numPr>
      <w:spacing w:before="120"/>
      <w:ind w:firstLine="0"/>
      <w:jc w:val="center"/>
    </w:pPr>
    <w:rPr>
      <w:b/>
    </w:rPr>
  </w:style>
  <w:style w:type="character" w:customStyle="1" w:styleId="affff7">
    <w:name w:val="Нумерованный Знак"/>
    <w:link w:val="a6"/>
    <w:locked/>
    <w:rsid w:val="006134D8"/>
    <w:rPr>
      <w:color w:val="000000" w:themeColor="text1"/>
    </w:rPr>
  </w:style>
  <w:style w:type="paragraph" w:customStyle="1" w:styleId="a6">
    <w:name w:val="Нумерованный"/>
    <w:basedOn w:val="ac"/>
    <w:link w:val="affff7"/>
    <w:rsid w:val="006134D8"/>
    <w:pPr>
      <w:numPr>
        <w:numId w:val="6"/>
      </w:numPr>
      <w:spacing w:before="120"/>
    </w:pPr>
  </w:style>
  <w:style w:type="paragraph" w:customStyle="1" w:styleId="1a">
    <w:name w:val="Знак1"/>
    <w:basedOn w:val="ac"/>
    <w:rsid w:val="006134D8"/>
    <w:pPr>
      <w:spacing w:after="160" w:line="240" w:lineRule="exact"/>
      <w:ind w:firstLine="0"/>
      <w:jc w:val="left"/>
    </w:pPr>
    <w:rPr>
      <w:rFonts w:ascii="Verdana" w:eastAsia="Calibri" w:hAnsi="Verdana" w:cs="Verdana"/>
      <w:sz w:val="20"/>
      <w:szCs w:val="20"/>
      <w:lang w:val="en-US" w:eastAsia="en-US"/>
    </w:rPr>
  </w:style>
  <w:style w:type="paragraph" w:styleId="affff8">
    <w:name w:val="No Spacing"/>
    <w:link w:val="affff9"/>
    <w:uiPriority w:val="1"/>
    <w:qFormat/>
    <w:rsid w:val="006134D8"/>
    <w:pPr>
      <w:spacing w:before="240" w:after="120"/>
      <w:jc w:val="left"/>
    </w:pPr>
    <w:rPr>
      <w:szCs w:val="24"/>
    </w:rPr>
  </w:style>
  <w:style w:type="paragraph" w:styleId="2b">
    <w:name w:val="Quote"/>
    <w:basedOn w:val="ac"/>
    <w:next w:val="ac"/>
    <w:link w:val="2c"/>
    <w:uiPriority w:val="29"/>
    <w:rsid w:val="006134D8"/>
    <w:pPr>
      <w:spacing w:line="240" w:lineRule="auto"/>
      <w:ind w:firstLine="0"/>
      <w:jc w:val="left"/>
    </w:pPr>
    <w:rPr>
      <w:i/>
      <w:iCs/>
      <w:color w:val="000000"/>
      <w:sz w:val="24"/>
      <w:szCs w:val="24"/>
    </w:rPr>
  </w:style>
  <w:style w:type="character" w:customStyle="1" w:styleId="2c">
    <w:name w:val="Цитата 2 Знак"/>
    <w:basedOn w:val="ad"/>
    <w:link w:val="2b"/>
    <w:uiPriority w:val="29"/>
    <w:rsid w:val="006134D8"/>
    <w:rPr>
      <w:i/>
      <w:iCs/>
      <w:color w:val="000000"/>
      <w:sz w:val="24"/>
      <w:szCs w:val="24"/>
    </w:rPr>
  </w:style>
  <w:style w:type="paragraph" w:styleId="affffa">
    <w:name w:val="Intense Quote"/>
    <w:basedOn w:val="ac"/>
    <w:next w:val="ac"/>
    <w:link w:val="affffb"/>
    <w:uiPriority w:val="30"/>
    <w:rsid w:val="006134D8"/>
    <w:pPr>
      <w:pBdr>
        <w:bottom w:val="single" w:sz="4" w:space="4" w:color="4F81BD"/>
      </w:pBdr>
      <w:spacing w:before="200" w:after="280" w:line="240" w:lineRule="auto"/>
      <w:ind w:left="936" w:right="936" w:firstLine="0"/>
      <w:jc w:val="left"/>
    </w:pPr>
    <w:rPr>
      <w:b/>
      <w:bCs/>
      <w:i/>
      <w:iCs/>
      <w:color w:val="4F81BD"/>
      <w:sz w:val="24"/>
      <w:szCs w:val="24"/>
    </w:rPr>
  </w:style>
  <w:style w:type="character" w:customStyle="1" w:styleId="affffb">
    <w:name w:val="Выделенная цитата Знак"/>
    <w:basedOn w:val="ad"/>
    <w:link w:val="affffa"/>
    <w:uiPriority w:val="30"/>
    <w:rsid w:val="006134D8"/>
    <w:rPr>
      <w:b/>
      <w:bCs/>
      <w:i/>
      <w:iCs/>
      <w:color w:val="4F81BD"/>
      <w:sz w:val="24"/>
      <w:szCs w:val="24"/>
    </w:rPr>
  </w:style>
  <w:style w:type="character" w:styleId="affffc">
    <w:name w:val="Subtle Emphasis"/>
    <w:uiPriority w:val="19"/>
    <w:rsid w:val="006134D8"/>
    <w:rPr>
      <w:i/>
      <w:iCs/>
      <w:color w:val="808080"/>
    </w:rPr>
  </w:style>
  <w:style w:type="character" w:styleId="affffd">
    <w:name w:val="Intense Emphasis"/>
    <w:uiPriority w:val="21"/>
    <w:rsid w:val="006134D8"/>
    <w:rPr>
      <w:b/>
      <w:bCs/>
      <w:i/>
      <w:iCs/>
      <w:color w:val="4F81BD"/>
    </w:rPr>
  </w:style>
  <w:style w:type="character" w:styleId="affffe">
    <w:name w:val="Subtle Reference"/>
    <w:uiPriority w:val="31"/>
    <w:rsid w:val="006134D8"/>
    <w:rPr>
      <w:smallCaps/>
      <w:color w:val="C0504D"/>
      <w:u w:val="single"/>
    </w:rPr>
  </w:style>
  <w:style w:type="character" w:styleId="afffff">
    <w:name w:val="Intense Reference"/>
    <w:uiPriority w:val="32"/>
    <w:rsid w:val="006134D8"/>
    <w:rPr>
      <w:b/>
      <w:bCs/>
      <w:smallCaps/>
      <w:color w:val="C0504D"/>
      <w:spacing w:val="5"/>
      <w:u w:val="single"/>
    </w:rPr>
  </w:style>
  <w:style w:type="character" w:styleId="afffff0">
    <w:name w:val="Book Title"/>
    <w:uiPriority w:val="33"/>
    <w:rsid w:val="006134D8"/>
    <w:rPr>
      <w:b/>
      <w:bCs/>
      <w:smallCaps/>
      <w:spacing w:val="5"/>
    </w:rPr>
  </w:style>
  <w:style w:type="character" w:customStyle="1" w:styleId="310">
    <w:name w:val="Заголовок 3 Знак1"/>
    <w:locked/>
    <w:rsid w:val="006134D8"/>
    <w:rPr>
      <w:rFonts w:eastAsia="Calibri"/>
      <w:sz w:val="28"/>
      <w:szCs w:val="28"/>
      <w:u w:val="thick"/>
      <w:lang w:val="ru-RU" w:eastAsia="ru-RU" w:bidi="ar-SA"/>
    </w:rPr>
  </w:style>
  <w:style w:type="paragraph" w:customStyle="1" w:styleId="1b">
    <w:name w:val="Основной текст 1"/>
    <w:basedOn w:val="ac"/>
    <w:rsid w:val="006134D8"/>
    <w:rPr>
      <w:sz w:val="24"/>
      <w:szCs w:val="24"/>
    </w:rPr>
  </w:style>
  <w:style w:type="paragraph" w:customStyle="1" w:styleId="2d">
    <w:name w:val="Знак2"/>
    <w:basedOn w:val="ac"/>
    <w:next w:val="21"/>
    <w:autoRedefine/>
    <w:uiPriority w:val="99"/>
    <w:rsid w:val="006134D8"/>
    <w:pPr>
      <w:spacing w:after="160" w:line="240" w:lineRule="exact"/>
      <w:ind w:firstLine="0"/>
      <w:jc w:val="right"/>
    </w:pPr>
    <w:rPr>
      <w:noProof/>
      <w:sz w:val="24"/>
      <w:szCs w:val="24"/>
      <w:lang w:val="en-US" w:eastAsia="en-US"/>
    </w:rPr>
  </w:style>
  <w:style w:type="paragraph" w:styleId="afffff1">
    <w:name w:val="endnote text"/>
    <w:basedOn w:val="ac"/>
    <w:link w:val="afffff2"/>
    <w:unhideWhenUsed/>
    <w:locked/>
    <w:rsid w:val="006134D8"/>
    <w:pPr>
      <w:spacing w:line="240" w:lineRule="auto"/>
      <w:ind w:firstLine="0"/>
      <w:jc w:val="left"/>
    </w:pPr>
    <w:rPr>
      <w:sz w:val="20"/>
      <w:szCs w:val="20"/>
    </w:rPr>
  </w:style>
  <w:style w:type="character" w:customStyle="1" w:styleId="afffff2">
    <w:name w:val="Текст концевой сноски Знак"/>
    <w:basedOn w:val="ad"/>
    <w:link w:val="afffff1"/>
    <w:rsid w:val="006134D8"/>
    <w:rPr>
      <w:sz w:val="20"/>
      <w:szCs w:val="20"/>
    </w:rPr>
  </w:style>
  <w:style w:type="character" w:styleId="afffff3">
    <w:name w:val="endnote reference"/>
    <w:unhideWhenUsed/>
    <w:locked/>
    <w:rsid w:val="006134D8"/>
    <w:rPr>
      <w:vertAlign w:val="superscript"/>
    </w:rPr>
  </w:style>
  <w:style w:type="character" w:customStyle="1" w:styleId="1c">
    <w:name w:val="Основной текст с отступом Знак1"/>
    <w:uiPriority w:val="99"/>
    <w:semiHidden/>
    <w:rsid w:val="006134D8"/>
    <w:rPr>
      <w:sz w:val="24"/>
      <w:szCs w:val="24"/>
    </w:rPr>
  </w:style>
  <w:style w:type="paragraph" w:customStyle="1" w:styleId="1d">
    <w:name w:val="Текст1"/>
    <w:basedOn w:val="ac"/>
    <w:link w:val="1e"/>
    <w:rsid w:val="006134D8"/>
    <w:pPr>
      <w:spacing w:line="240" w:lineRule="auto"/>
    </w:pPr>
    <w:rPr>
      <w:sz w:val="24"/>
      <w:szCs w:val="20"/>
    </w:rPr>
  </w:style>
  <w:style w:type="paragraph" w:styleId="2e">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
    <w:basedOn w:val="ac"/>
    <w:link w:val="2f"/>
    <w:uiPriority w:val="99"/>
    <w:locked/>
    <w:rsid w:val="006134D8"/>
    <w:pPr>
      <w:overflowPunct w:val="0"/>
      <w:autoSpaceDE w:val="0"/>
      <w:autoSpaceDN w:val="0"/>
      <w:adjustRightInd w:val="0"/>
      <w:spacing w:line="240" w:lineRule="auto"/>
      <w:ind w:firstLine="284"/>
    </w:pPr>
    <w:rPr>
      <w:sz w:val="24"/>
      <w:szCs w:val="24"/>
    </w:rPr>
  </w:style>
  <w:style w:type="character" w:customStyle="1" w:styleId="2f">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Основной текст с отступом 2 Знак Знак Знак Знак Знак1"/>
    <w:basedOn w:val="ad"/>
    <w:link w:val="2e"/>
    <w:uiPriority w:val="99"/>
    <w:rsid w:val="006134D8"/>
    <w:rPr>
      <w:sz w:val="24"/>
      <w:szCs w:val="24"/>
    </w:rPr>
  </w:style>
  <w:style w:type="paragraph" w:customStyle="1" w:styleId="BodyText21">
    <w:name w:val="Body Text 21"/>
    <w:basedOn w:val="ac"/>
    <w:uiPriority w:val="99"/>
    <w:rsid w:val="006134D8"/>
    <w:pPr>
      <w:autoSpaceDE w:val="0"/>
      <w:autoSpaceDN w:val="0"/>
      <w:spacing w:before="120" w:line="240" w:lineRule="auto"/>
    </w:pPr>
  </w:style>
  <w:style w:type="paragraph" w:customStyle="1" w:styleId="afffff4">
    <w:name w:val="Название закона"/>
    <w:basedOn w:val="ac"/>
    <w:next w:val="28"/>
    <w:uiPriority w:val="99"/>
    <w:rsid w:val="006134D8"/>
    <w:pPr>
      <w:spacing w:line="240" w:lineRule="auto"/>
      <w:ind w:firstLine="0"/>
      <w:jc w:val="center"/>
    </w:pPr>
    <w:rPr>
      <w:b/>
      <w:sz w:val="24"/>
      <w:szCs w:val="24"/>
    </w:rPr>
  </w:style>
  <w:style w:type="paragraph" w:customStyle="1" w:styleId="211">
    <w:name w:val="Основной текст с отступом 21"/>
    <w:basedOn w:val="ac"/>
    <w:rsid w:val="006134D8"/>
    <w:pPr>
      <w:overflowPunct w:val="0"/>
      <w:autoSpaceDE w:val="0"/>
      <w:autoSpaceDN w:val="0"/>
      <w:adjustRightInd w:val="0"/>
      <w:spacing w:before="120" w:line="240" w:lineRule="auto"/>
      <w:textAlignment w:val="baseline"/>
    </w:pPr>
    <w:rPr>
      <w:sz w:val="24"/>
      <w:szCs w:val="20"/>
    </w:rPr>
  </w:style>
  <w:style w:type="paragraph" w:customStyle="1" w:styleId="311">
    <w:name w:val="Основной текст с отступом 31"/>
    <w:basedOn w:val="ac"/>
    <w:rsid w:val="006134D8"/>
    <w:pPr>
      <w:overflowPunct w:val="0"/>
      <w:autoSpaceDE w:val="0"/>
      <w:autoSpaceDN w:val="0"/>
      <w:adjustRightInd w:val="0"/>
      <w:spacing w:line="240" w:lineRule="auto"/>
      <w:ind w:firstLine="720"/>
      <w:textAlignment w:val="baseline"/>
    </w:pPr>
    <w:rPr>
      <w:rFonts w:ascii="AcademyACTT" w:hAnsi="AcademyACTT"/>
      <w:szCs w:val="20"/>
      <w:lang w:val="en-US"/>
    </w:rPr>
  </w:style>
  <w:style w:type="paragraph" w:styleId="33">
    <w:name w:val="Body Text Indent 3"/>
    <w:basedOn w:val="ac"/>
    <w:link w:val="34"/>
    <w:uiPriority w:val="99"/>
    <w:locked/>
    <w:rsid w:val="006134D8"/>
    <w:pPr>
      <w:spacing w:after="120" w:line="240" w:lineRule="auto"/>
      <w:ind w:left="283" w:firstLine="0"/>
      <w:jc w:val="left"/>
    </w:pPr>
    <w:rPr>
      <w:sz w:val="16"/>
      <w:szCs w:val="16"/>
    </w:rPr>
  </w:style>
  <w:style w:type="character" w:customStyle="1" w:styleId="34">
    <w:name w:val="Основной текст с отступом 3 Знак"/>
    <w:basedOn w:val="ad"/>
    <w:link w:val="33"/>
    <w:uiPriority w:val="99"/>
    <w:rsid w:val="006134D8"/>
    <w:rPr>
      <w:sz w:val="16"/>
      <w:szCs w:val="16"/>
    </w:rPr>
  </w:style>
  <w:style w:type="paragraph" w:customStyle="1" w:styleId="212">
    <w:name w:val="Основной текст 21"/>
    <w:basedOn w:val="ac"/>
    <w:rsid w:val="006134D8"/>
    <w:pPr>
      <w:overflowPunct w:val="0"/>
      <w:autoSpaceDE w:val="0"/>
      <w:autoSpaceDN w:val="0"/>
      <w:adjustRightInd w:val="0"/>
      <w:spacing w:before="120" w:line="240" w:lineRule="auto"/>
      <w:textAlignment w:val="baseline"/>
    </w:pPr>
    <w:rPr>
      <w:sz w:val="24"/>
      <w:szCs w:val="20"/>
    </w:rPr>
  </w:style>
  <w:style w:type="paragraph" w:styleId="35">
    <w:name w:val="Body Text 3"/>
    <w:basedOn w:val="ac"/>
    <w:link w:val="36"/>
    <w:uiPriority w:val="99"/>
    <w:locked/>
    <w:rsid w:val="006134D8"/>
    <w:pPr>
      <w:spacing w:line="240" w:lineRule="auto"/>
      <w:ind w:firstLine="0"/>
    </w:pPr>
    <w:rPr>
      <w:sz w:val="24"/>
      <w:szCs w:val="24"/>
    </w:rPr>
  </w:style>
  <w:style w:type="character" w:customStyle="1" w:styleId="36">
    <w:name w:val="Основной текст 3 Знак"/>
    <w:basedOn w:val="ad"/>
    <w:link w:val="35"/>
    <w:uiPriority w:val="99"/>
    <w:rsid w:val="006134D8"/>
    <w:rPr>
      <w:sz w:val="24"/>
      <w:szCs w:val="24"/>
    </w:rPr>
  </w:style>
  <w:style w:type="paragraph" w:customStyle="1" w:styleId="312">
    <w:name w:val="Основной текст 31"/>
    <w:basedOn w:val="ac"/>
    <w:rsid w:val="006134D8"/>
    <w:pPr>
      <w:overflowPunct w:val="0"/>
      <w:autoSpaceDE w:val="0"/>
      <w:autoSpaceDN w:val="0"/>
      <w:adjustRightInd w:val="0"/>
      <w:spacing w:line="240" w:lineRule="auto"/>
      <w:ind w:firstLine="0"/>
      <w:jc w:val="center"/>
      <w:textAlignment w:val="baseline"/>
    </w:pPr>
    <w:rPr>
      <w:b/>
      <w:sz w:val="24"/>
      <w:szCs w:val="20"/>
    </w:rPr>
  </w:style>
  <w:style w:type="paragraph" w:customStyle="1" w:styleId="1f">
    <w:name w:val="Обычный (веб)1"/>
    <w:basedOn w:val="ac"/>
    <w:rsid w:val="006134D8"/>
    <w:pPr>
      <w:overflowPunct w:val="0"/>
      <w:autoSpaceDE w:val="0"/>
      <w:autoSpaceDN w:val="0"/>
      <w:adjustRightInd w:val="0"/>
      <w:spacing w:before="100" w:after="100" w:line="240" w:lineRule="auto"/>
      <w:ind w:firstLine="0"/>
      <w:jc w:val="left"/>
    </w:pPr>
    <w:rPr>
      <w:color w:val="000000"/>
      <w:sz w:val="24"/>
      <w:szCs w:val="20"/>
    </w:rPr>
  </w:style>
  <w:style w:type="paragraph" w:customStyle="1" w:styleId="Noeeu1">
    <w:name w:val="Noeeu1"/>
    <w:basedOn w:val="ac"/>
    <w:uiPriority w:val="99"/>
    <w:rsid w:val="006134D8"/>
    <w:pPr>
      <w:overflowPunct w:val="0"/>
      <w:autoSpaceDE w:val="0"/>
      <w:autoSpaceDN w:val="0"/>
      <w:adjustRightInd w:val="0"/>
      <w:spacing w:line="240" w:lineRule="auto"/>
      <w:ind w:firstLine="720"/>
      <w:textAlignment w:val="baseline"/>
    </w:pPr>
    <w:rPr>
      <w:sz w:val="24"/>
      <w:szCs w:val="20"/>
    </w:rPr>
  </w:style>
  <w:style w:type="paragraph" w:customStyle="1" w:styleId="1f0">
    <w:name w:val="1"/>
    <w:basedOn w:val="ac"/>
    <w:next w:val="afffa"/>
    <w:uiPriority w:val="99"/>
    <w:rsid w:val="006134D8"/>
    <w:pPr>
      <w:spacing w:before="100" w:beforeAutospacing="1" w:after="100" w:afterAutospacing="1" w:line="240" w:lineRule="auto"/>
      <w:ind w:firstLine="0"/>
      <w:jc w:val="left"/>
    </w:pPr>
    <w:rPr>
      <w:color w:val="000000"/>
      <w:sz w:val="24"/>
      <w:szCs w:val="24"/>
    </w:rPr>
  </w:style>
  <w:style w:type="paragraph" w:customStyle="1" w:styleId="xl24">
    <w:name w:val="xl24"/>
    <w:basedOn w:val="ac"/>
    <w:uiPriority w:val="99"/>
    <w:rsid w:val="006134D8"/>
    <w:pPr>
      <w:spacing w:before="100" w:beforeAutospacing="1" w:after="100" w:afterAutospacing="1" w:line="240" w:lineRule="auto"/>
      <w:ind w:firstLine="0"/>
      <w:jc w:val="center"/>
    </w:pPr>
    <w:rPr>
      <w:sz w:val="24"/>
      <w:szCs w:val="24"/>
    </w:rPr>
  </w:style>
  <w:style w:type="table" w:customStyle="1" w:styleId="1f1">
    <w:name w:val="Сетка таблицы1"/>
    <w:basedOn w:val="ae"/>
    <w:next w:val="aff"/>
    <w:rsid w:val="006134D8"/>
    <w:pPr>
      <w:spacing w:line="240" w:lineRule="auto"/>
      <w:ind w:firstLine="0"/>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0">
    <w:name w:val="List Bullet 2"/>
    <w:basedOn w:val="ac"/>
    <w:autoRedefine/>
    <w:uiPriority w:val="99"/>
    <w:locked/>
    <w:rsid w:val="006134D8"/>
    <w:pPr>
      <w:tabs>
        <w:tab w:val="left" w:pos="643"/>
      </w:tabs>
      <w:spacing w:line="240" w:lineRule="auto"/>
      <w:ind w:firstLine="702"/>
    </w:pPr>
    <w:rPr>
      <w:sz w:val="24"/>
      <w:szCs w:val="20"/>
    </w:rPr>
  </w:style>
  <w:style w:type="paragraph" w:customStyle="1" w:styleId="afffff5">
    <w:name w:val="Основной"/>
    <w:basedOn w:val="ac"/>
    <w:uiPriority w:val="99"/>
    <w:rsid w:val="006134D8"/>
    <w:pPr>
      <w:ind w:firstLine="720"/>
    </w:pPr>
    <w:rPr>
      <w:sz w:val="24"/>
      <w:szCs w:val="24"/>
    </w:rPr>
  </w:style>
  <w:style w:type="paragraph" w:customStyle="1" w:styleId="212pt">
    <w:name w:val="Заголовок 2 + 12 pt Знак Знак"/>
    <w:basedOn w:val="ac"/>
    <w:next w:val="ac"/>
    <w:link w:val="212pt0"/>
    <w:autoRedefine/>
    <w:uiPriority w:val="99"/>
    <w:rsid w:val="006134D8"/>
    <w:pPr>
      <w:keepNext/>
      <w:spacing w:line="240" w:lineRule="auto"/>
      <w:ind w:firstLine="0"/>
      <w:jc w:val="center"/>
      <w:outlineLvl w:val="0"/>
    </w:pPr>
    <w:rPr>
      <w:b/>
      <w:bCs/>
      <w:sz w:val="24"/>
      <w:szCs w:val="20"/>
    </w:rPr>
  </w:style>
  <w:style w:type="character" w:customStyle="1" w:styleId="212pt0">
    <w:name w:val="Заголовок 2 + 12 pt Знак Знак Знак"/>
    <w:link w:val="212pt"/>
    <w:uiPriority w:val="99"/>
    <w:rsid w:val="006134D8"/>
    <w:rPr>
      <w:b/>
      <w:bCs/>
      <w:sz w:val="24"/>
      <w:szCs w:val="20"/>
    </w:rPr>
  </w:style>
  <w:style w:type="paragraph" w:customStyle="1" w:styleId="212pt1">
    <w:name w:val="Заголовок 2 + 12 pt"/>
    <w:basedOn w:val="ac"/>
    <w:next w:val="ac"/>
    <w:autoRedefine/>
    <w:uiPriority w:val="99"/>
    <w:rsid w:val="006134D8"/>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1"/>
    <w:next w:val="affff3"/>
    <w:autoRedefine/>
    <w:uiPriority w:val="99"/>
    <w:rsid w:val="006134D8"/>
    <w:pPr>
      <w:keepLines w:val="0"/>
      <w:spacing w:after="60" w:line="240" w:lineRule="auto"/>
      <w:ind w:left="1702"/>
      <w:jc w:val="center"/>
    </w:pPr>
    <w:rPr>
      <w:rFonts w:cs="Times New Roman"/>
      <w:sz w:val="28"/>
      <w:szCs w:val="20"/>
    </w:rPr>
  </w:style>
  <w:style w:type="paragraph" w:customStyle="1" w:styleId="212pt2">
    <w:name w:val="Заголовок 2 + 12 pt Знак"/>
    <w:basedOn w:val="ac"/>
    <w:next w:val="ac"/>
    <w:autoRedefine/>
    <w:uiPriority w:val="99"/>
    <w:rsid w:val="006134D8"/>
    <w:pPr>
      <w:keepNext/>
      <w:spacing w:line="240" w:lineRule="auto"/>
      <w:ind w:firstLine="0"/>
      <w:jc w:val="center"/>
      <w:outlineLvl w:val="0"/>
    </w:pPr>
    <w:rPr>
      <w:bCs/>
      <w:sz w:val="20"/>
      <w:szCs w:val="20"/>
    </w:rPr>
  </w:style>
  <w:style w:type="character" w:customStyle="1" w:styleId="111">
    <w:name w:val="Заголовок 1 Знак1"/>
    <w:uiPriority w:val="99"/>
    <w:rsid w:val="006134D8"/>
    <w:rPr>
      <w:b/>
      <w:bCs/>
      <w:sz w:val="24"/>
      <w:szCs w:val="24"/>
      <w:lang w:val="ru-RU" w:eastAsia="ru-RU" w:bidi="ar-SA"/>
    </w:rPr>
  </w:style>
  <w:style w:type="paragraph" w:customStyle="1" w:styleId="a5">
    <w:name w:val="Основной текст с точкой"/>
    <w:basedOn w:val="affff1"/>
    <w:link w:val="afffff6"/>
    <w:uiPriority w:val="99"/>
    <w:rsid w:val="006134D8"/>
    <w:pPr>
      <w:numPr>
        <w:numId w:val="7"/>
      </w:numPr>
      <w:tabs>
        <w:tab w:val="left" w:pos="851"/>
      </w:tabs>
      <w:suppressAutoHyphens w:val="0"/>
      <w:overflowPunct w:val="0"/>
      <w:autoSpaceDE w:val="0"/>
      <w:autoSpaceDN w:val="0"/>
      <w:adjustRightInd w:val="0"/>
      <w:spacing w:before="60" w:after="0"/>
      <w:jc w:val="both"/>
    </w:pPr>
    <w:rPr>
      <w:rFonts w:cs="Arial"/>
      <w:color w:val="000000"/>
      <w:szCs w:val="26"/>
    </w:rPr>
  </w:style>
  <w:style w:type="character" w:customStyle="1" w:styleId="afffff6">
    <w:name w:val="Основной текст с точкой Знак"/>
    <w:link w:val="a5"/>
    <w:uiPriority w:val="99"/>
    <w:rsid w:val="006134D8"/>
    <w:rPr>
      <w:rFonts w:cs="Arial"/>
      <w:color w:val="000000"/>
      <w:sz w:val="24"/>
      <w:szCs w:val="26"/>
    </w:rPr>
  </w:style>
  <w:style w:type="character" w:styleId="afffff7">
    <w:name w:val="FollowedHyperlink"/>
    <w:uiPriority w:val="99"/>
    <w:locked/>
    <w:rsid w:val="006134D8"/>
    <w:rPr>
      <w:color w:val="800080"/>
      <w:u w:val="single"/>
    </w:rPr>
  </w:style>
  <w:style w:type="paragraph" w:customStyle="1" w:styleId="afffff8">
    <w:name w:val="Краткий обратный адрес"/>
    <w:basedOn w:val="ac"/>
    <w:rsid w:val="006134D8"/>
    <w:pPr>
      <w:overflowPunct w:val="0"/>
      <w:autoSpaceDE w:val="0"/>
      <w:autoSpaceDN w:val="0"/>
      <w:adjustRightInd w:val="0"/>
      <w:spacing w:line="240" w:lineRule="auto"/>
      <w:ind w:firstLine="0"/>
      <w:jc w:val="left"/>
    </w:pPr>
    <w:rPr>
      <w:sz w:val="24"/>
      <w:szCs w:val="20"/>
    </w:rPr>
  </w:style>
  <w:style w:type="paragraph" w:styleId="afffff9">
    <w:name w:val="Signature"/>
    <w:basedOn w:val="ac"/>
    <w:link w:val="afffffa"/>
    <w:locked/>
    <w:rsid w:val="006134D8"/>
    <w:pPr>
      <w:overflowPunct w:val="0"/>
      <w:autoSpaceDE w:val="0"/>
      <w:autoSpaceDN w:val="0"/>
      <w:adjustRightInd w:val="0"/>
      <w:spacing w:line="240" w:lineRule="auto"/>
      <w:ind w:left="4252" w:firstLine="0"/>
      <w:jc w:val="left"/>
    </w:pPr>
    <w:rPr>
      <w:sz w:val="24"/>
      <w:szCs w:val="20"/>
    </w:rPr>
  </w:style>
  <w:style w:type="character" w:customStyle="1" w:styleId="afffffa">
    <w:name w:val="Подпись Знак"/>
    <w:basedOn w:val="ad"/>
    <w:link w:val="afffff9"/>
    <w:rsid w:val="006134D8"/>
    <w:rPr>
      <w:sz w:val="24"/>
      <w:szCs w:val="20"/>
    </w:rPr>
  </w:style>
  <w:style w:type="paragraph" w:customStyle="1" w:styleId="PP">
    <w:name w:val="Строка PP"/>
    <w:basedOn w:val="afffff9"/>
    <w:rsid w:val="006134D8"/>
  </w:style>
  <w:style w:type="paragraph" w:customStyle="1" w:styleId="Iauiue">
    <w:name w:val="Iau?iue"/>
    <w:rsid w:val="006134D8"/>
    <w:pPr>
      <w:overflowPunct w:val="0"/>
      <w:autoSpaceDE w:val="0"/>
      <w:autoSpaceDN w:val="0"/>
      <w:adjustRightInd w:val="0"/>
      <w:spacing w:line="240" w:lineRule="auto"/>
      <w:ind w:firstLine="1134"/>
    </w:pPr>
    <w:rPr>
      <w:rFonts w:ascii="HelvDL" w:hAnsi="HelvDL"/>
      <w:sz w:val="24"/>
      <w:szCs w:val="20"/>
    </w:rPr>
  </w:style>
  <w:style w:type="paragraph" w:customStyle="1" w:styleId="xl25">
    <w:name w:val="xl25"/>
    <w:basedOn w:val="ac"/>
    <w:uiPriority w:val="99"/>
    <w:rsid w:val="006134D8"/>
    <w:pPr>
      <w:spacing w:before="100" w:beforeAutospacing="1" w:after="100" w:afterAutospacing="1" w:line="240" w:lineRule="auto"/>
      <w:ind w:firstLine="0"/>
      <w:jc w:val="left"/>
    </w:pPr>
    <w:rPr>
      <w:sz w:val="24"/>
      <w:szCs w:val="24"/>
    </w:rPr>
  </w:style>
  <w:style w:type="paragraph" w:customStyle="1" w:styleId="xl26">
    <w:name w:val="xl26"/>
    <w:basedOn w:val="ac"/>
    <w:uiPriority w:val="99"/>
    <w:rsid w:val="006134D8"/>
    <w:pPr>
      <w:pBdr>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7">
    <w:name w:val="xl27"/>
    <w:basedOn w:val="ac"/>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28">
    <w:name w:val="xl28"/>
    <w:basedOn w:val="ac"/>
    <w:uiPriority w:val="99"/>
    <w:rsid w:val="006134D8"/>
    <w:pPr>
      <w:pBdr>
        <w:top w:val="single" w:sz="4"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29">
    <w:name w:val="xl29"/>
    <w:basedOn w:val="ac"/>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30">
    <w:name w:val="xl30"/>
    <w:basedOn w:val="ac"/>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1">
    <w:name w:val="xl31"/>
    <w:basedOn w:val="ac"/>
    <w:uiPriority w:val="99"/>
    <w:rsid w:val="006134D8"/>
    <w:pPr>
      <w:pBdr>
        <w:left w:val="single" w:sz="4" w:space="0" w:color="auto"/>
        <w:right w:val="single" w:sz="4" w:space="0" w:color="auto"/>
      </w:pBdr>
      <w:spacing w:before="100" w:beforeAutospacing="1" w:after="100" w:afterAutospacing="1" w:line="240" w:lineRule="auto"/>
      <w:ind w:firstLine="0"/>
      <w:jc w:val="left"/>
    </w:pPr>
    <w:rPr>
      <w:b/>
      <w:bCs/>
      <w:sz w:val="24"/>
      <w:szCs w:val="24"/>
    </w:rPr>
  </w:style>
  <w:style w:type="paragraph" w:customStyle="1" w:styleId="xl32">
    <w:name w:val="xl32"/>
    <w:basedOn w:val="ac"/>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24"/>
      <w:szCs w:val="24"/>
    </w:rPr>
  </w:style>
  <w:style w:type="paragraph" w:customStyle="1" w:styleId="xl33">
    <w:name w:val="xl33"/>
    <w:basedOn w:val="ac"/>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4">
    <w:name w:val="xl34"/>
    <w:basedOn w:val="ac"/>
    <w:uiPriority w:val="99"/>
    <w:rsid w:val="006134D8"/>
    <w:pPr>
      <w:spacing w:before="100" w:beforeAutospacing="1" w:after="100" w:afterAutospacing="1" w:line="240" w:lineRule="auto"/>
      <w:ind w:firstLine="0"/>
      <w:jc w:val="left"/>
    </w:pPr>
    <w:rPr>
      <w:b/>
      <w:bCs/>
      <w:sz w:val="24"/>
      <w:szCs w:val="24"/>
    </w:rPr>
  </w:style>
  <w:style w:type="paragraph" w:customStyle="1" w:styleId="xl35">
    <w:name w:val="xl35"/>
    <w:basedOn w:val="ac"/>
    <w:uiPriority w:val="99"/>
    <w:rsid w:val="006134D8"/>
    <w:pPr>
      <w:spacing w:before="100" w:beforeAutospacing="1" w:after="100" w:afterAutospacing="1" w:line="240" w:lineRule="auto"/>
      <w:ind w:firstLine="0"/>
      <w:jc w:val="center"/>
    </w:pPr>
    <w:rPr>
      <w:b/>
      <w:bCs/>
      <w:sz w:val="24"/>
      <w:szCs w:val="24"/>
    </w:rPr>
  </w:style>
  <w:style w:type="paragraph" w:customStyle="1" w:styleId="xl36">
    <w:name w:val="xl36"/>
    <w:basedOn w:val="ac"/>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37">
    <w:name w:val="xl37"/>
    <w:basedOn w:val="ac"/>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38">
    <w:name w:val="xl38"/>
    <w:basedOn w:val="ac"/>
    <w:uiPriority w:val="99"/>
    <w:rsid w:val="006134D8"/>
    <w:pPr>
      <w:pBdr>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39">
    <w:name w:val="xl39"/>
    <w:basedOn w:val="ac"/>
    <w:uiPriority w:val="99"/>
    <w:rsid w:val="006134D8"/>
    <w:pPr>
      <w:spacing w:before="100" w:beforeAutospacing="1" w:after="100" w:afterAutospacing="1" w:line="240" w:lineRule="auto"/>
      <w:ind w:firstLine="0"/>
      <w:jc w:val="center"/>
    </w:pPr>
    <w:rPr>
      <w:sz w:val="24"/>
      <w:szCs w:val="24"/>
    </w:rPr>
  </w:style>
  <w:style w:type="paragraph" w:customStyle="1" w:styleId="xl40">
    <w:name w:val="xl40"/>
    <w:basedOn w:val="ac"/>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41">
    <w:name w:val="xl41"/>
    <w:basedOn w:val="ac"/>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42">
    <w:name w:val="xl42"/>
    <w:basedOn w:val="ac"/>
    <w:uiPriority w:val="99"/>
    <w:rsid w:val="006134D8"/>
    <w:pPr>
      <w:pBdr>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43">
    <w:name w:val="xl43"/>
    <w:basedOn w:val="ac"/>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44">
    <w:name w:val="xl44"/>
    <w:basedOn w:val="ac"/>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xl45">
    <w:name w:val="xl45"/>
    <w:basedOn w:val="ac"/>
    <w:uiPriority w:val="99"/>
    <w:rsid w:val="006134D8"/>
    <w:pPr>
      <w:pBdr>
        <w:left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xl46">
    <w:name w:val="xl46"/>
    <w:basedOn w:val="ac"/>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xl47">
    <w:name w:val="xl47"/>
    <w:basedOn w:val="ac"/>
    <w:uiPriority w:val="99"/>
    <w:rsid w:val="006134D8"/>
    <w:pPr>
      <w:spacing w:before="100" w:beforeAutospacing="1" w:after="100" w:afterAutospacing="1" w:line="240" w:lineRule="auto"/>
      <w:ind w:firstLine="0"/>
      <w:jc w:val="right"/>
    </w:pPr>
    <w:rPr>
      <w:sz w:val="24"/>
      <w:szCs w:val="24"/>
    </w:rPr>
  </w:style>
  <w:style w:type="paragraph" w:customStyle="1" w:styleId="xl48">
    <w:name w:val="xl48"/>
    <w:basedOn w:val="ac"/>
    <w:uiPriority w:val="99"/>
    <w:rsid w:val="006134D8"/>
    <w:pPr>
      <w:pBdr>
        <w:top w:val="single" w:sz="4" w:space="0" w:color="auto"/>
        <w:bottom w:val="single" w:sz="4" w:space="0" w:color="auto"/>
      </w:pBdr>
      <w:spacing w:before="100" w:beforeAutospacing="1" w:after="100" w:afterAutospacing="1" w:line="240" w:lineRule="auto"/>
      <w:ind w:firstLine="0"/>
      <w:jc w:val="right"/>
    </w:pPr>
    <w:rPr>
      <w:sz w:val="24"/>
      <w:szCs w:val="24"/>
    </w:rPr>
  </w:style>
  <w:style w:type="paragraph" w:customStyle="1" w:styleId="xl49">
    <w:name w:val="xl49"/>
    <w:basedOn w:val="ac"/>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xl50">
    <w:name w:val="xl50"/>
    <w:basedOn w:val="ac"/>
    <w:uiPriority w:val="99"/>
    <w:rsid w:val="006134D8"/>
    <w:pPr>
      <w:pBdr>
        <w:top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xl51">
    <w:name w:val="xl51"/>
    <w:basedOn w:val="ac"/>
    <w:uiPriority w:val="99"/>
    <w:rsid w:val="006134D8"/>
    <w:pPr>
      <w:pBdr>
        <w:right w:val="single" w:sz="4" w:space="0" w:color="auto"/>
      </w:pBdr>
      <w:spacing w:before="100" w:beforeAutospacing="1" w:after="100" w:afterAutospacing="1" w:line="240" w:lineRule="auto"/>
      <w:ind w:firstLine="0"/>
      <w:jc w:val="right"/>
    </w:pPr>
    <w:rPr>
      <w:sz w:val="24"/>
      <w:szCs w:val="24"/>
    </w:rPr>
  </w:style>
  <w:style w:type="paragraph" w:customStyle="1" w:styleId="xl52">
    <w:name w:val="xl52"/>
    <w:basedOn w:val="ac"/>
    <w:uiPriority w:val="99"/>
    <w:rsid w:val="006134D8"/>
    <w:pPr>
      <w:pBdr>
        <w:bottom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2TimesNewRoman12pt60">
    <w:name w:val="Стиль Заголовок 2 + Times New Roman 12 pt Перед:  6 пт После:  0......"/>
    <w:basedOn w:val="ac"/>
    <w:next w:val="affff3"/>
    <w:autoRedefine/>
    <w:rsid w:val="006134D8"/>
    <w:pPr>
      <w:keepNext/>
      <w:autoSpaceDE w:val="0"/>
      <w:autoSpaceDN w:val="0"/>
      <w:adjustRightInd w:val="0"/>
      <w:spacing w:line="240" w:lineRule="auto"/>
      <w:ind w:firstLine="0"/>
      <w:jc w:val="left"/>
      <w:outlineLvl w:val="1"/>
    </w:pPr>
    <w:rPr>
      <w:b/>
      <w:bCs/>
      <w:i/>
      <w:iCs/>
      <w:sz w:val="24"/>
      <w:szCs w:val="20"/>
    </w:rPr>
  </w:style>
  <w:style w:type="paragraph" w:customStyle="1" w:styleId="312pt00">
    <w:name w:val="Стиль Заголовок 3 12pt + Перед:  0 пт После:  0 пт"/>
    <w:basedOn w:val="ac"/>
    <w:rsid w:val="006134D8"/>
    <w:pPr>
      <w:keepNext/>
      <w:autoSpaceDE w:val="0"/>
      <w:autoSpaceDN w:val="0"/>
      <w:adjustRightInd w:val="0"/>
      <w:spacing w:line="240" w:lineRule="auto"/>
      <w:ind w:firstLine="0"/>
      <w:jc w:val="left"/>
      <w:outlineLvl w:val="2"/>
    </w:pPr>
    <w:rPr>
      <w:i/>
      <w:iCs/>
      <w:sz w:val="24"/>
      <w:szCs w:val="20"/>
    </w:rPr>
  </w:style>
  <w:style w:type="paragraph" w:customStyle="1" w:styleId="0">
    <w:name w:val="Заголовок 0"/>
    <w:basedOn w:val="10"/>
    <w:autoRedefine/>
    <w:rsid w:val="006134D8"/>
    <w:pPr>
      <w:numPr>
        <w:numId w:val="0"/>
      </w:numPr>
      <w:jc w:val="center"/>
    </w:pPr>
    <w:rPr>
      <w:b/>
      <w:kern w:val="0"/>
      <w:sz w:val="28"/>
    </w:rPr>
  </w:style>
  <w:style w:type="paragraph" w:customStyle="1" w:styleId="FR1">
    <w:name w:val="FR1"/>
    <w:rsid w:val="006134D8"/>
    <w:pPr>
      <w:widowControl w:val="0"/>
      <w:autoSpaceDE w:val="0"/>
      <w:autoSpaceDN w:val="0"/>
      <w:adjustRightInd w:val="0"/>
      <w:spacing w:line="240" w:lineRule="auto"/>
      <w:ind w:right="200" w:firstLine="0"/>
      <w:jc w:val="center"/>
    </w:pPr>
    <w:rPr>
      <w:rFonts w:ascii="Arial" w:hAnsi="Arial" w:cs="Arial"/>
      <w:b/>
      <w:bCs/>
      <w:sz w:val="24"/>
      <w:szCs w:val="24"/>
    </w:rPr>
  </w:style>
  <w:style w:type="paragraph" w:customStyle="1" w:styleId="FR2">
    <w:name w:val="FR2"/>
    <w:rsid w:val="006134D8"/>
    <w:pPr>
      <w:widowControl w:val="0"/>
      <w:autoSpaceDE w:val="0"/>
      <w:autoSpaceDN w:val="0"/>
      <w:adjustRightInd w:val="0"/>
      <w:spacing w:before="280" w:line="300" w:lineRule="auto"/>
      <w:ind w:left="1520" w:right="1200" w:firstLine="0"/>
      <w:jc w:val="center"/>
    </w:pPr>
    <w:rPr>
      <w:rFonts w:ascii="Arial" w:hAnsi="Arial" w:cs="Arial"/>
      <w:i/>
      <w:iCs/>
    </w:rPr>
  </w:style>
  <w:style w:type="paragraph" w:customStyle="1" w:styleId="1f2">
    <w:name w:val="Обычный1"/>
    <w:rsid w:val="006134D8"/>
    <w:pPr>
      <w:spacing w:line="240" w:lineRule="auto"/>
      <w:ind w:firstLine="0"/>
      <w:jc w:val="left"/>
    </w:pPr>
    <w:rPr>
      <w:sz w:val="20"/>
      <w:szCs w:val="20"/>
    </w:rPr>
  </w:style>
  <w:style w:type="paragraph" w:customStyle="1" w:styleId="ArNar">
    <w:name w:val="Обычный ArNar"/>
    <w:basedOn w:val="ac"/>
    <w:rsid w:val="006134D8"/>
    <w:pPr>
      <w:spacing w:line="240" w:lineRule="auto"/>
    </w:pPr>
    <w:rPr>
      <w:rFonts w:ascii="Arial Narrow" w:hAnsi="Arial Narrow"/>
      <w:color w:val="000000"/>
      <w:sz w:val="22"/>
      <w:szCs w:val="20"/>
    </w:rPr>
  </w:style>
  <w:style w:type="paragraph" w:customStyle="1" w:styleId="a4">
    <w:name w:val="Список отчета"/>
    <w:basedOn w:val="affff3"/>
    <w:rsid w:val="006134D8"/>
    <w:pPr>
      <w:numPr>
        <w:numId w:val="9"/>
      </w:numPr>
      <w:suppressAutoHyphens w:val="0"/>
      <w:spacing w:before="120" w:after="0" w:line="312" w:lineRule="auto"/>
      <w:ind w:left="993" w:right="170"/>
    </w:pPr>
    <w:rPr>
      <w:spacing w:val="10"/>
      <w:sz w:val="24"/>
      <w:szCs w:val="20"/>
    </w:rPr>
  </w:style>
  <w:style w:type="paragraph" w:customStyle="1" w:styleId="FR4">
    <w:name w:val="FR4"/>
    <w:rsid w:val="006134D8"/>
    <w:pPr>
      <w:widowControl w:val="0"/>
      <w:autoSpaceDE w:val="0"/>
      <w:autoSpaceDN w:val="0"/>
      <w:adjustRightInd w:val="0"/>
      <w:spacing w:line="240" w:lineRule="auto"/>
      <w:ind w:left="4960" w:firstLine="0"/>
      <w:jc w:val="left"/>
    </w:pPr>
    <w:rPr>
      <w:noProof/>
      <w:sz w:val="16"/>
      <w:szCs w:val="16"/>
    </w:rPr>
  </w:style>
  <w:style w:type="paragraph" w:customStyle="1" w:styleId="afffffb">
    <w:name w:val="Заголовок раздела"/>
    <w:basedOn w:val="ac"/>
    <w:rsid w:val="006134D8"/>
    <w:pPr>
      <w:keepNext/>
      <w:keepLines/>
      <w:spacing w:before="120" w:after="160" w:line="240" w:lineRule="auto"/>
      <w:jc w:val="center"/>
    </w:pPr>
    <w:rPr>
      <w:rFonts w:ascii="Arial" w:hAnsi="Arial"/>
      <w:b/>
      <w:i/>
      <w:kern w:val="28"/>
      <w:szCs w:val="20"/>
    </w:rPr>
  </w:style>
  <w:style w:type="paragraph" w:customStyle="1" w:styleId="abzac">
    <w:name w:val="abzac"/>
    <w:basedOn w:val="ac"/>
    <w:rsid w:val="006134D8"/>
    <w:pPr>
      <w:spacing w:line="240" w:lineRule="auto"/>
      <w:ind w:firstLine="225"/>
    </w:pPr>
    <w:rPr>
      <w:sz w:val="24"/>
      <w:szCs w:val="24"/>
    </w:rPr>
  </w:style>
  <w:style w:type="paragraph" w:customStyle="1" w:styleId="a9">
    <w:name w:val="штрих"/>
    <w:basedOn w:val="affff3"/>
    <w:rsid w:val="006134D8"/>
    <w:pPr>
      <w:numPr>
        <w:numId w:val="10"/>
      </w:numPr>
      <w:tabs>
        <w:tab w:val="num" w:pos="360"/>
      </w:tabs>
      <w:suppressAutoHyphens w:val="0"/>
      <w:spacing w:after="0" w:line="240" w:lineRule="auto"/>
      <w:ind w:left="924" w:hanging="357"/>
    </w:pPr>
  </w:style>
  <w:style w:type="paragraph" w:customStyle="1" w:styleId="1f3">
    <w:name w:val="Заголовок1"/>
    <w:basedOn w:val="ac"/>
    <w:next w:val="ac"/>
    <w:rsid w:val="006134D8"/>
    <w:pPr>
      <w:spacing w:before="60" w:after="60" w:line="240" w:lineRule="auto"/>
      <w:ind w:left="1701" w:right="1701" w:firstLine="0"/>
      <w:jc w:val="center"/>
    </w:pPr>
    <w:rPr>
      <w:b/>
      <w:spacing w:val="20"/>
      <w:szCs w:val="20"/>
    </w:rPr>
  </w:style>
  <w:style w:type="paragraph" w:customStyle="1" w:styleId="xl53">
    <w:name w:val="xl53"/>
    <w:basedOn w:val="ac"/>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left"/>
    </w:pPr>
    <w:rPr>
      <w:color w:val="000000"/>
      <w:sz w:val="24"/>
      <w:szCs w:val="24"/>
    </w:rPr>
  </w:style>
  <w:style w:type="paragraph" w:customStyle="1" w:styleId="xl54">
    <w:name w:val="xl54"/>
    <w:basedOn w:val="ac"/>
    <w:uiPriority w:val="99"/>
    <w:rsid w:val="006134D8"/>
    <w:pPr>
      <w:pBdr>
        <w:left w:val="single" w:sz="4" w:space="0" w:color="auto"/>
        <w:right w:val="single" w:sz="4" w:space="0" w:color="auto"/>
      </w:pBdr>
      <w:spacing w:before="100" w:beforeAutospacing="1" w:after="100" w:afterAutospacing="1" w:line="240" w:lineRule="auto"/>
      <w:ind w:firstLine="0"/>
      <w:jc w:val="left"/>
    </w:pPr>
    <w:rPr>
      <w:color w:val="000000"/>
      <w:sz w:val="24"/>
      <w:szCs w:val="24"/>
    </w:rPr>
  </w:style>
  <w:style w:type="paragraph" w:customStyle="1" w:styleId="xl55">
    <w:name w:val="xl55"/>
    <w:basedOn w:val="ac"/>
    <w:uiPriority w:val="99"/>
    <w:rsid w:val="006134D8"/>
    <w:pPr>
      <w:pBdr>
        <w:left w:val="single" w:sz="4" w:space="0" w:color="auto"/>
        <w:right w:val="single" w:sz="4" w:space="0" w:color="auto"/>
      </w:pBdr>
      <w:spacing w:before="100" w:beforeAutospacing="1" w:after="100" w:afterAutospacing="1" w:line="240" w:lineRule="auto"/>
      <w:ind w:firstLine="0"/>
      <w:jc w:val="right"/>
    </w:pPr>
    <w:rPr>
      <w:color w:val="000000"/>
      <w:sz w:val="24"/>
      <w:szCs w:val="24"/>
    </w:rPr>
  </w:style>
  <w:style w:type="paragraph" w:customStyle="1" w:styleId="xl56">
    <w:name w:val="xl56"/>
    <w:basedOn w:val="ac"/>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right"/>
    </w:pPr>
    <w:rPr>
      <w:color w:val="000000"/>
      <w:sz w:val="24"/>
      <w:szCs w:val="24"/>
    </w:rPr>
  </w:style>
  <w:style w:type="paragraph" w:customStyle="1" w:styleId="xl57">
    <w:name w:val="xl57"/>
    <w:basedOn w:val="ac"/>
    <w:rsid w:val="006134D8"/>
    <w:pPr>
      <w:pBdr>
        <w:top w:val="single" w:sz="4"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58">
    <w:name w:val="xl58"/>
    <w:basedOn w:val="ac"/>
    <w:rsid w:val="006134D8"/>
    <w:pPr>
      <w:pBdr>
        <w:left w:val="single" w:sz="4" w:space="0" w:color="auto"/>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59">
    <w:name w:val="xl59"/>
    <w:basedOn w:val="ac"/>
    <w:rsid w:val="006134D8"/>
    <w:pPr>
      <w:pBdr>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60">
    <w:name w:val="xl60"/>
    <w:basedOn w:val="ac"/>
    <w:rsid w:val="006134D8"/>
    <w:pPr>
      <w:pBdr>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61">
    <w:name w:val="xl61"/>
    <w:basedOn w:val="ac"/>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left"/>
    </w:pPr>
    <w:rPr>
      <w:b/>
      <w:bCs/>
      <w:color w:val="000000"/>
      <w:sz w:val="24"/>
      <w:szCs w:val="24"/>
    </w:rPr>
  </w:style>
  <w:style w:type="paragraph" w:customStyle="1" w:styleId="xl62">
    <w:name w:val="xl62"/>
    <w:basedOn w:val="ac"/>
    <w:rsid w:val="006134D8"/>
    <w:pPr>
      <w:pBdr>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3">
    <w:name w:val="xl63"/>
    <w:basedOn w:val="ac"/>
    <w:rsid w:val="006134D8"/>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4">
    <w:name w:val="xl64"/>
    <w:basedOn w:val="ac"/>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5">
    <w:name w:val="xl65"/>
    <w:basedOn w:val="ac"/>
    <w:rsid w:val="006134D8"/>
    <w:pPr>
      <w:pBdr>
        <w:top w:val="single" w:sz="4" w:space="0" w:color="auto"/>
        <w:left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character" w:customStyle="1" w:styleId="212pt3">
    <w:name w:val="Заголовок 2 + 12 pt Знак Знак Знак Знак Знак"/>
    <w:rsid w:val="006134D8"/>
    <w:rPr>
      <w:b/>
      <w:bCs/>
      <w:sz w:val="24"/>
      <w:lang w:val="ru-RU" w:eastAsia="ru-RU" w:bidi="ar-SA"/>
    </w:rPr>
  </w:style>
  <w:style w:type="character" w:customStyle="1" w:styleId="212pt4">
    <w:name w:val="Заголовок 2 + 12 pt Знак Знак Знак Знак"/>
    <w:rsid w:val="006134D8"/>
    <w:rPr>
      <w:bCs/>
      <w:sz w:val="24"/>
      <w:szCs w:val="24"/>
      <w:lang w:val="ru-RU" w:eastAsia="ru-RU" w:bidi="ar-SA"/>
    </w:rPr>
  </w:style>
  <w:style w:type="table" w:styleId="1f4">
    <w:name w:val="Table Columns 1"/>
    <w:basedOn w:val="ae"/>
    <w:locked/>
    <w:rsid w:val="006134D8"/>
    <w:pPr>
      <w:spacing w:line="240" w:lineRule="auto"/>
      <w:ind w:firstLine="0"/>
      <w:jc w:val="left"/>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e"/>
    <w:locked/>
    <w:rsid w:val="006134D8"/>
    <w:pPr>
      <w:spacing w:line="240" w:lineRule="auto"/>
      <w:ind w:firstLine="0"/>
      <w:jc w:val="left"/>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e"/>
    <w:locked/>
    <w:rsid w:val="006134D8"/>
    <w:pPr>
      <w:spacing w:line="240" w:lineRule="auto"/>
      <w:ind w:firstLine="0"/>
      <w:jc w:val="left"/>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e"/>
    <w:locked/>
    <w:rsid w:val="006134D8"/>
    <w:pPr>
      <w:spacing w:line="240" w:lineRule="auto"/>
      <w:ind w:firstLine="0"/>
      <w:jc w:val="left"/>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locked/>
    <w:rsid w:val="006134D8"/>
    <w:pPr>
      <w:spacing w:line="240" w:lineRule="auto"/>
      <w:ind w:firstLine="0"/>
      <w:jc w:val="left"/>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7">
    <w:name w:val="Table 3D effects 3"/>
    <w:basedOn w:val="ae"/>
    <w:locked/>
    <w:rsid w:val="006134D8"/>
    <w:pPr>
      <w:spacing w:line="240" w:lineRule="auto"/>
      <w:ind w:firstLine="0"/>
      <w:jc w:val="left"/>
    </w:pPr>
    <w:rPr>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c">
    <w:name w:val="Table Contemporary"/>
    <w:basedOn w:val="ae"/>
    <w:locked/>
    <w:rsid w:val="006134D8"/>
    <w:pPr>
      <w:spacing w:line="240" w:lineRule="auto"/>
      <w:ind w:firstLine="0"/>
      <w:jc w:val="left"/>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d">
    <w:name w:val="Table Elegant"/>
    <w:basedOn w:val="ae"/>
    <w:locked/>
    <w:rsid w:val="006134D8"/>
    <w:pPr>
      <w:spacing w:line="240" w:lineRule="auto"/>
      <w:ind w:firstLine="0"/>
      <w:jc w:val="left"/>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5">
    <w:name w:val="Table Subtle 1"/>
    <w:basedOn w:val="ae"/>
    <w:locked/>
    <w:rsid w:val="006134D8"/>
    <w:pPr>
      <w:spacing w:line="240" w:lineRule="auto"/>
      <w:ind w:firstLine="0"/>
      <w:jc w:val="left"/>
    </w:pPr>
    <w:rPr>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e"/>
    <w:locked/>
    <w:rsid w:val="006134D8"/>
    <w:pPr>
      <w:spacing w:line="240" w:lineRule="auto"/>
      <w:ind w:firstLine="0"/>
      <w:jc w:val="left"/>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6">
    <w:name w:val="Стиль таблицы1"/>
    <w:basedOn w:val="aff"/>
    <w:uiPriority w:val="99"/>
    <w:rsid w:val="006134D8"/>
    <w:pPr>
      <w:overflowPunct w:val="0"/>
      <w:autoSpaceDE w:val="0"/>
      <w:autoSpaceDN w:val="0"/>
      <w:adjustRightInd w:val="0"/>
      <w:spacing w:before="0" w:line="240" w:lineRule="auto"/>
      <w:ind w:firstLine="0"/>
      <w:jc w:val="left"/>
    </w:pPr>
    <w:rPr>
      <w:rFonts w:ascii="Century" w:hAnsi="Century"/>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c"/>
    <w:locked/>
    <w:rsid w:val="006134D8"/>
    <w:pPr>
      <w:numPr>
        <w:numId w:val="8"/>
      </w:numPr>
      <w:overflowPunct w:val="0"/>
      <w:autoSpaceDE w:val="0"/>
      <w:autoSpaceDN w:val="0"/>
      <w:adjustRightInd w:val="0"/>
      <w:spacing w:line="240" w:lineRule="auto"/>
      <w:jc w:val="left"/>
    </w:pPr>
    <w:rPr>
      <w:sz w:val="24"/>
      <w:szCs w:val="20"/>
    </w:rPr>
  </w:style>
  <w:style w:type="numbering" w:customStyle="1" w:styleId="3">
    <w:name w:val="Стиль3"/>
    <w:rsid w:val="006134D8"/>
    <w:pPr>
      <w:numPr>
        <w:numId w:val="11"/>
      </w:numPr>
    </w:pPr>
  </w:style>
  <w:style w:type="numbering" w:customStyle="1" w:styleId="41">
    <w:name w:val="Стиль4"/>
    <w:rsid w:val="006134D8"/>
    <w:pPr>
      <w:numPr>
        <w:numId w:val="12"/>
      </w:numPr>
    </w:pPr>
  </w:style>
  <w:style w:type="numbering" w:styleId="ab">
    <w:name w:val="Outline List 3"/>
    <w:basedOn w:val="af"/>
    <w:locked/>
    <w:rsid w:val="006134D8"/>
    <w:pPr>
      <w:numPr>
        <w:numId w:val="13"/>
      </w:numPr>
    </w:pPr>
  </w:style>
  <w:style w:type="paragraph" w:styleId="afffffe">
    <w:name w:val="Block Text"/>
    <w:basedOn w:val="ac"/>
    <w:locked/>
    <w:rsid w:val="006134D8"/>
    <w:pPr>
      <w:spacing w:line="240" w:lineRule="auto"/>
      <w:ind w:left="900" w:right="715" w:firstLine="0"/>
      <w:jc w:val="center"/>
    </w:pPr>
    <w:rPr>
      <w:sz w:val="24"/>
      <w:szCs w:val="24"/>
    </w:rPr>
  </w:style>
  <w:style w:type="paragraph" w:styleId="affffff">
    <w:name w:val="List Continue"/>
    <w:basedOn w:val="ac"/>
    <w:uiPriority w:val="99"/>
    <w:locked/>
    <w:rsid w:val="006134D8"/>
    <w:pPr>
      <w:overflowPunct w:val="0"/>
      <w:autoSpaceDE w:val="0"/>
      <w:autoSpaceDN w:val="0"/>
      <w:adjustRightInd w:val="0"/>
      <w:spacing w:after="120" w:line="240" w:lineRule="auto"/>
      <w:ind w:left="283" w:firstLine="0"/>
      <w:jc w:val="left"/>
    </w:pPr>
    <w:rPr>
      <w:sz w:val="24"/>
      <w:szCs w:val="20"/>
    </w:rPr>
  </w:style>
  <w:style w:type="paragraph" w:styleId="affffff0">
    <w:name w:val="List"/>
    <w:basedOn w:val="ac"/>
    <w:uiPriority w:val="99"/>
    <w:rsid w:val="006134D8"/>
    <w:pPr>
      <w:overflowPunct w:val="0"/>
      <w:autoSpaceDE w:val="0"/>
      <w:autoSpaceDN w:val="0"/>
      <w:adjustRightInd w:val="0"/>
      <w:spacing w:line="240" w:lineRule="auto"/>
      <w:ind w:left="283" w:hanging="283"/>
      <w:jc w:val="left"/>
    </w:pPr>
    <w:rPr>
      <w:sz w:val="24"/>
      <w:szCs w:val="20"/>
    </w:rPr>
  </w:style>
  <w:style w:type="paragraph" w:styleId="38">
    <w:name w:val="List 3"/>
    <w:basedOn w:val="ac"/>
    <w:uiPriority w:val="99"/>
    <w:locked/>
    <w:rsid w:val="006134D8"/>
    <w:pPr>
      <w:overflowPunct w:val="0"/>
      <w:autoSpaceDE w:val="0"/>
      <w:autoSpaceDN w:val="0"/>
      <w:adjustRightInd w:val="0"/>
      <w:spacing w:line="240" w:lineRule="auto"/>
      <w:ind w:left="849" w:hanging="283"/>
      <w:jc w:val="left"/>
    </w:pPr>
    <w:rPr>
      <w:sz w:val="24"/>
      <w:szCs w:val="20"/>
    </w:rPr>
  </w:style>
  <w:style w:type="paragraph" w:styleId="46">
    <w:name w:val="List 4"/>
    <w:basedOn w:val="ac"/>
    <w:locked/>
    <w:rsid w:val="006134D8"/>
    <w:pPr>
      <w:overflowPunct w:val="0"/>
      <w:autoSpaceDE w:val="0"/>
      <w:autoSpaceDN w:val="0"/>
      <w:adjustRightInd w:val="0"/>
      <w:spacing w:line="240" w:lineRule="auto"/>
      <w:ind w:left="1132" w:hanging="283"/>
      <w:jc w:val="left"/>
    </w:pPr>
    <w:rPr>
      <w:sz w:val="24"/>
      <w:szCs w:val="20"/>
    </w:rPr>
  </w:style>
  <w:style w:type="paragraph" w:styleId="39">
    <w:name w:val="List Bullet 3"/>
    <w:basedOn w:val="ac"/>
    <w:autoRedefine/>
    <w:locked/>
    <w:rsid w:val="006134D8"/>
    <w:pPr>
      <w:tabs>
        <w:tab w:val="num" w:pos="360"/>
      </w:tabs>
      <w:overflowPunct w:val="0"/>
      <w:autoSpaceDE w:val="0"/>
      <w:autoSpaceDN w:val="0"/>
      <w:adjustRightInd w:val="0"/>
      <w:spacing w:line="240" w:lineRule="auto"/>
      <w:ind w:firstLine="0"/>
      <w:jc w:val="left"/>
    </w:pPr>
    <w:rPr>
      <w:sz w:val="24"/>
      <w:szCs w:val="20"/>
    </w:rPr>
  </w:style>
  <w:style w:type="paragraph" w:styleId="2f1">
    <w:name w:val="List Continue 2"/>
    <w:basedOn w:val="ac"/>
    <w:uiPriority w:val="99"/>
    <w:locked/>
    <w:rsid w:val="006134D8"/>
    <w:pPr>
      <w:overflowPunct w:val="0"/>
      <w:autoSpaceDE w:val="0"/>
      <w:autoSpaceDN w:val="0"/>
      <w:adjustRightInd w:val="0"/>
      <w:spacing w:after="120" w:line="240" w:lineRule="auto"/>
      <w:ind w:left="566" w:firstLine="0"/>
      <w:jc w:val="left"/>
    </w:pPr>
    <w:rPr>
      <w:sz w:val="24"/>
      <w:szCs w:val="20"/>
    </w:rPr>
  </w:style>
  <w:style w:type="paragraph" w:styleId="3a">
    <w:name w:val="List Continue 3"/>
    <w:basedOn w:val="ac"/>
    <w:locked/>
    <w:rsid w:val="006134D8"/>
    <w:pPr>
      <w:overflowPunct w:val="0"/>
      <w:autoSpaceDE w:val="0"/>
      <w:autoSpaceDN w:val="0"/>
      <w:adjustRightInd w:val="0"/>
      <w:spacing w:after="120" w:line="240" w:lineRule="auto"/>
      <w:ind w:left="849" w:firstLine="0"/>
      <w:jc w:val="left"/>
    </w:pPr>
    <w:rPr>
      <w:sz w:val="24"/>
      <w:szCs w:val="20"/>
    </w:rPr>
  </w:style>
  <w:style w:type="paragraph" w:styleId="affffff1">
    <w:name w:val="Normal Indent"/>
    <w:basedOn w:val="ac"/>
    <w:link w:val="affffff2"/>
    <w:locked/>
    <w:rsid w:val="006134D8"/>
    <w:pPr>
      <w:overflowPunct w:val="0"/>
      <w:autoSpaceDE w:val="0"/>
      <w:autoSpaceDN w:val="0"/>
      <w:adjustRightInd w:val="0"/>
      <w:spacing w:line="240" w:lineRule="auto"/>
      <w:ind w:left="708" w:firstLine="0"/>
      <w:jc w:val="left"/>
    </w:pPr>
    <w:rPr>
      <w:sz w:val="24"/>
      <w:szCs w:val="20"/>
    </w:rPr>
  </w:style>
  <w:style w:type="paragraph" w:styleId="affffff3">
    <w:name w:val="Plain Text"/>
    <w:basedOn w:val="ac"/>
    <w:link w:val="affffff4"/>
    <w:uiPriority w:val="99"/>
    <w:locked/>
    <w:rsid w:val="006134D8"/>
    <w:pPr>
      <w:spacing w:line="240" w:lineRule="auto"/>
      <w:ind w:firstLine="0"/>
      <w:jc w:val="left"/>
    </w:pPr>
    <w:rPr>
      <w:rFonts w:ascii="Courier New" w:hAnsi="Courier New"/>
      <w:sz w:val="20"/>
      <w:szCs w:val="20"/>
    </w:rPr>
  </w:style>
  <w:style w:type="character" w:customStyle="1" w:styleId="affffff4">
    <w:name w:val="Текст Знак"/>
    <w:basedOn w:val="ad"/>
    <w:link w:val="affffff3"/>
    <w:uiPriority w:val="99"/>
    <w:rsid w:val="006134D8"/>
    <w:rPr>
      <w:rFonts w:ascii="Courier New" w:hAnsi="Courier New"/>
      <w:sz w:val="20"/>
      <w:szCs w:val="20"/>
    </w:rPr>
  </w:style>
  <w:style w:type="paragraph" w:customStyle="1" w:styleId="affffff5">
    <w:name w:val="Основной жирный"/>
    <w:basedOn w:val="affff1"/>
    <w:next w:val="affff1"/>
    <w:link w:val="affffff6"/>
    <w:uiPriority w:val="99"/>
    <w:rsid w:val="006134D8"/>
    <w:pPr>
      <w:suppressAutoHyphens w:val="0"/>
      <w:overflowPunct w:val="0"/>
      <w:autoSpaceDE w:val="0"/>
      <w:autoSpaceDN w:val="0"/>
      <w:adjustRightInd w:val="0"/>
      <w:spacing w:before="120" w:after="0"/>
      <w:ind w:left="425" w:firstLine="425"/>
      <w:jc w:val="both"/>
    </w:pPr>
    <w:rPr>
      <w:rFonts w:cs="Arial"/>
      <w:b/>
      <w:bCs/>
      <w:color w:val="000000"/>
    </w:rPr>
  </w:style>
  <w:style w:type="character" w:customStyle="1" w:styleId="affffff6">
    <w:name w:val="Основной жирный Знак"/>
    <w:link w:val="affffff5"/>
    <w:uiPriority w:val="99"/>
    <w:rsid w:val="006134D8"/>
    <w:rPr>
      <w:rFonts w:cs="Arial"/>
      <w:b/>
      <w:bCs/>
      <w:color w:val="000000"/>
      <w:sz w:val="24"/>
      <w:szCs w:val="24"/>
    </w:rPr>
  </w:style>
  <w:style w:type="character" w:customStyle="1" w:styleId="affffff7">
    <w:name w:val="Стиль полужирный"/>
    <w:uiPriority w:val="99"/>
    <w:rsid w:val="006134D8"/>
    <w:rPr>
      <w:b/>
      <w:bCs/>
      <w:strike w:val="0"/>
      <w:dstrike w:val="0"/>
      <w:u w:val="none"/>
      <w:effect w:val="none"/>
      <w:vertAlign w:val="baseline"/>
    </w:rPr>
  </w:style>
  <w:style w:type="paragraph" w:customStyle="1" w:styleId="72">
    <w:name w:val="Знак7"/>
    <w:basedOn w:val="ac"/>
    <w:next w:val="21"/>
    <w:autoRedefine/>
    <w:rsid w:val="006134D8"/>
    <w:pPr>
      <w:spacing w:after="160" w:line="240" w:lineRule="exact"/>
      <w:ind w:firstLine="0"/>
      <w:jc w:val="right"/>
    </w:pPr>
    <w:rPr>
      <w:noProof/>
      <w:sz w:val="24"/>
      <w:szCs w:val="24"/>
      <w:lang w:val="en-US" w:eastAsia="en-US"/>
    </w:rPr>
  </w:style>
  <w:style w:type="paragraph" w:customStyle="1" w:styleId="ConsPlusNormal">
    <w:name w:val="ConsPlusNormal"/>
    <w:rsid w:val="006134D8"/>
    <w:pPr>
      <w:widowControl w:val="0"/>
      <w:autoSpaceDE w:val="0"/>
      <w:autoSpaceDN w:val="0"/>
      <w:adjustRightInd w:val="0"/>
      <w:spacing w:line="240" w:lineRule="auto"/>
      <w:ind w:firstLine="720"/>
      <w:jc w:val="left"/>
    </w:pPr>
    <w:rPr>
      <w:rFonts w:ascii="Arial" w:hAnsi="Arial" w:cs="Arial"/>
      <w:sz w:val="20"/>
      <w:szCs w:val="20"/>
    </w:rPr>
  </w:style>
  <w:style w:type="paragraph" w:styleId="affffff8">
    <w:name w:val="Body Text First Indent"/>
    <w:basedOn w:val="affff3"/>
    <w:link w:val="affffff9"/>
    <w:locked/>
    <w:rsid w:val="006134D8"/>
    <w:pPr>
      <w:suppressAutoHyphens w:val="0"/>
      <w:spacing w:line="240" w:lineRule="auto"/>
      <w:ind w:firstLine="210"/>
      <w:jc w:val="left"/>
    </w:pPr>
    <w:rPr>
      <w:sz w:val="24"/>
      <w:szCs w:val="24"/>
    </w:rPr>
  </w:style>
  <w:style w:type="character" w:customStyle="1" w:styleId="affffff9">
    <w:name w:val="Красная строка Знак"/>
    <w:basedOn w:val="affff4"/>
    <w:link w:val="affffff8"/>
    <w:rsid w:val="006134D8"/>
    <w:rPr>
      <w:sz w:val="24"/>
      <w:szCs w:val="24"/>
    </w:rPr>
  </w:style>
  <w:style w:type="paragraph" w:styleId="2f2">
    <w:name w:val="Body Text First Indent 2"/>
    <w:basedOn w:val="affff1"/>
    <w:link w:val="2f3"/>
    <w:uiPriority w:val="99"/>
    <w:locked/>
    <w:rsid w:val="006134D8"/>
    <w:pPr>
      <w:suppressAutoHyphens w:val="0"/>
      <w:ind w:firstLine="210"/>
    </w:pPr>
  </w:style>
  <w:style w:type="character" w:customStyle="1" w:styleId="2f3">
    <w:name w:val="Красная строка 2 Знак"/>
    <w:basedOn w:val="affff2"/>
    <w:link w:val="2f2"/>
    <w:uiPriority w:val="99"/>
    <w:rsid w:val="006134D8"/>
    <w:rPr>
      <w:sz w:val="24"/>
      <w:szCs w:val="24"/>
    </w:rPr>
  </w:style>
  <w:style w:type="table" w:styleId="1f7">
    <w:name w:val="Table Simple 1"/>
    <w:basedOn w:val="ae"/>
    <w:locked/>
    <w:rsid w:val="006134D8"/>
    <w:pPr>
      <w:spacing w:line="240" w:lineRule="auto"/>
      <w:ind w:firstLine="0"/>
      <w:jc w:val="left"/>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Oaaeeiuenoeeu">
    <w:name w:val="Oaaee?iue noeeu"/>
    <w:basedOn w:val="ac"/>
    <w:rsid w:val="006134D8"/>
    <w:pPr>
      <w:overflowPunct w:val="0"/>
      <w:autoSpaceDE w:val="0"/>
      <w:autoSpaceDN w:val="0"/>
      <w:adjustRightInd w:val="0"/>
      <w:spacing w:line="240" w:lineRule="auto"/>
      <w:ind w:firstLine="0"/>
      <w:jc w:val="center"/>
      <w:textAlignment w:val="baseline"/>
    </w:pPr>
    <w:rPr>
      <w:sz w:val="22"/>
      <w:szCs w:val="20"/>
    </w:rPr>
  </w:style>
  <w:style w:type="paragraph" w:customStyle="1" w:styleId="1">
    <w:name w:val="Список маркированный 1"/>
    <w:basedOn w:val="ac"/>
    <w:link w:val="1f8"/>
    <w:rsid w:val="006134D8"/>
    <w:pPr>
      <w:numPr>
        <w:numId w:val="14"/>
      </w:numPr>
      <w:tabs>
        <w:tab w:val="left" w:pos="1134"/>
      </w:tabs>
    </w:pPr>
    <w:rPr>
      <w:rFonts w:cs="Arial"/>
      <w:sz w:val="24"/>
      <w:szCs w:val="24"/>
    </w:rPr>
  </w:style>
  <w:style w:type="paragraph" w:customStyle="1" w:styleId="20">
    <w:name w:val="Список маркированный 2"/>
    <w:basedOn w:val="1"/>
    <w:link w:val="2f4"/>
    <w:rsid w:val="006134D8"/>
    <w:pPr>
      <w:numPr>
        <w:numId w:val="15"/>
      </w:numPr>
      <w:tabs>
        <w:tab w:val="clear" w:pos="1134"/>
        <w:tab w:val="num" w:pos="360"/>
        <w:tab w:val="num" w:pos="1209"/>
        <w:tab w:val="left" w:pos="1560"/>
      </w:tabs>
      <w:ind w:left="1560" w:hanging="426"/>
    </w:pPr>
  </w:style>
  <w:style w:type="character" w:customStyle="1" w:styleId="1f8">
    <w:name w:val="Список маркированный 1 Знак"/>
    <w:link w:val="1"/>
    <w:rsid w:val="006134D8"/>
    <w:rPr>
      <w:rFonts w:cs="Arial"/>
      <w:color w:val="000000" w:themeColor="text1"/>
      <w:sz w:val="24"/>
      <w:szCs w:val="24"/>
    </w:rPr>
  </w:style>
  <w:style w:type="character" w:customStyle="1" w:styleId="2f4">
    <w:name w:val="Список маркированный 2 Знак"/>
    <w:link w:val="20"/>
    <w:rsid w:val="006134D8"/>
    <w:rPr>
      <w:rFonts w:cs="Arial"/>
      <w:color w:val="000000" w:themeColor="text1"/>
      <w:sz w:val="24"/>
      <w:szCs w:val="24"/>
    </w:rPr>
  </w:style>
  <w:style w:type="paragraph" w:customStyle="1" w:styleId="ConsPlusCell">
    <w:name w:val="ConsPlusCell"/>
    <w:uiPriority w:val="99"/>
    <w:rsid w:val="006134D8"/>
    <w:pPr>
      <w:widowControl w:val="0"/>
      <w:autoSpaceDE w:val="0"/>
      <w:autoSpaceDN w:val="0"/>
      <w:adjustRightInd w:val="0"/>
      <w:spacing w:line="240" w:lineRule="auto"/>
      <w:ind w:firstLine="0"/>
      <w:jc w:val="left"/>
    </w:pPr>
    <w:rPr>
      <w:rFonts w:ascii="Arial" w:hAnsi="Arial" w:cs="Arial"/>
      <w:sz w:val="20"/>
      <w:szCs w:val="20"/>
    </w:rPr>
  </w:style>
  <w:style w:type="paragraph" w:customStyle="1" w:styleId="affffffa">
    <w:name w:val="Письмо"/>
    <w:basedOn w:val="ac"/>
    <w:rsid w:val="006134D8"/>
    <w:pPr>
      <w:spacing w:line="240" w:lineRule="auto"/>
    </w:pPr>
    <w:rPr>
      <w:szCs w:val="24"/>
    </w:rPr>
  </w:style>
  <w:style w:type="paragraph" w:customStyle="1" w:styleId="xl66">
    <w:name w:val="xl66"/>
    <w:basedOn w:val="ac"/>
    <w:rsid w:val="006134D8"/>
    <w:pPr>
      <w:spacing w:before="100" w:beforeAutospacing="1" w:after="100" w:afterAutospacing="1" w:line="240" w:lineRule="auto"/>
      <w:ind w:firstLine="0"/>
      <w:jc w:val="left"/>
    </w:pPr>
    <w:rPr>
      <w:sz w:val="24"/>
      <w:szCs w:val="24"/>
    </w:rPr>
  </w:style>
  <w:style w:type="paragraph" w:customStyle="1" w:styleId="xl67">
    <w:name w:val="xl67"/>
    <w:basedOn w:val="ac"/>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68">
    <w:name w:val="xl68"/>
    <w:basedOn w:val="ac"/>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69">
    <w:name w:val="xl69"/>
    <w:basedOn w:val="ac"/>
    <w:rsid w:val="006134D8"/>
    <w:pPr>
      <w:spacing w:before="100" w:beforeAutospacing="1" w:after="100" w:afterAutospacing="1" w:line="240" w:lineRule="auto"/>
      <w:ind w:firstLine="0"/>
      <w:jc w:val="center"/>
    </w:pPr>
    <w:rPr>
      <w:sz w:val="24"/>
      <w:szCs w:val="24"/>
    </w:rPr>
  </w:style>
  <w:style w:type="paragraph" w:customStyle="1" w:styleId="xl70">
    <w:name w:val="xl70"/>
    <w:basedOn w:val="ac"/>
    <w:uiPriority w:val="99"/>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i/>
      <w:iCs/>
      <w:sz w:val="24"/>
      <w:szCs w:val="24"/>
    </w:rPr>
  </w:style>
  <w:style w:type="paragraph" w:customStyle="1" w:styleId="xl71">
    <w:name w:val="xl71"/>
    <w:basedOn w:val="ac"/>
    <w:uiPriority w:val="99"/>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2">
    <w:name w:val="xl72"/>
    <w:basedOn w:val="ac"/>
    <w:uiPriority w:val="99"/>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73">
    <w:name w:val="xl73"/>
    <w:basedOn w:val="ac"/>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4"/>
      <w:szCs w:val="24"/>
      <w:u w:val="single"/>
    </w:rPr>
  </w:style>
  <w:style w:type="paragraph" w:customStyle="1" w:styleId="xl74">
    <w:name w:val="xl74"/>
    <w:basedOn w:val="ac"/>
    <w:uiPriority w:val="99"/>
    <w:rsid w:val="006134D8"/>
    <w:pPr>
      <w:pBdr>
        <w:top w:val="single" w:sz="4" w:space="0" w:color="auto"/>
        <w:bottom w:val="single" w:sz="4" w:space="0" w:color="auto"/>
      </w:pBdr>
      <w:spacing w:before="100" w:beforeAutospacing="1" w:after="100" w:afterAutospacing="1" w:line="240" w:lineRule="auto"/>
      <w:ind w:firstLine="0"/>
      <w:jc w:val="center"/>
      <w:textAlignment w:val="center"/>
    </w:pPr>
    <w:rPr>
      <w:sz w:val="24"/>
      <w:szCs w:val="24"/>
      <w:u w:val="single"/>
    </w:rPr>
  </w:style>
  <w:style w:type="paragraph" w:customStyle="1" w:styleId="xl75">
    <w:name w:val="xl75"/>
    <w:basedOn w:val="ac"/>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u w:val="single"/>
    </w:rPr>
  </w:style>
  <w:style w:type="paragraph" w:customStyle="1" w:styleId="xl76">
    <w:name w:val="xl76"/>
    <w:basedOn w:val="ac"/>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i/>
      <w:iCs/>
      <w:sz w:val="24"/>
      <w:szCs w:val="24"/>
    </w:rPr>
  </w:style>
  <w:style w:type="paragraph" w:customStyle="1" w:styleId="xl77">
    <w:name w:val="xl77"/>
    <w:basedOn w:val="ac"/>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i/>
      <w:iCs/>
      <w:sz w:val="24"/>
      <w:szCs w:val="24"/>
    </w:rPr>
  </w:style>
  <w:style w:type="paragraph" w:customStyle="1" w:styleId="xl78">
    <w:name w:val="xl78"/>
    <w:basedOn w:val="ac"/>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79">
    <w:name w:val="xl79"/>
    <w:basedOn w:val="ac"/>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80">
    <w:name w:val="xl80"/>
    <w:basedOn w:val="ac"/>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81">
    <w:name w:val="xl81"/>
    <w:basedOn w:val="ac"/>
    <w:uiPriority w:val="99"/>
    <w:rsid w:val="006134D8"/>
    <w:pPr>
      <w:pBdr>
        <w:top w:val="single" w:sz="4" w:space="0" w:color="auto"/>
        <w:bottom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82">
    <w:name w:val="xl82"/>
    <w:basedOn w:val="ac"/>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83">
    <w:name w:val="xl83"/>
    <w:basedOn w:val="ac"/>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84">
    <w:name w:val="xl84"/>
    <w:basedOn w:val="ac"/>
    <w:uiPriority w:val="99"/>
    <w:rsid w:val="006134D8"/>
    <w:pPr>
      <w:pBdr>
        <w:top w:val="single" w:sz="4" w:space="0" w:color="auto"/>
        <w:bottom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85">
    <w:name w:val="xl85"/>
    <w:basedOn w:val="ac"/>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1f9">
    <w:name w:val="Знак Знак Знак1 Знак"/>
    <w:basedOn w:val="ac"/>
    <w:rsid w:val="006134D8"/>
    <w:pPr>
      <w:spacing w:before="100" w:beforeAutospacing="1" w:after="100" w:afterAutospacing="1" w:line="240" w:lineRule="auto"/>
      <w:ind w:firstLine="0"/>
      <w:jc w:val="left"/>
    </w:pPr>
    <w:rPr>
      <w:rFonts w:ascii="Tahoma" w:hAnsi="Tahoma"/>
      <w:sz w:val="20"/>
      <w:szCs w:val="20"/>
      <w:lang w:val="en-US" w:eastAsia="en-US"/>
    </w:rPr>
  </w:style>
  <w:style w:type="paragraph" w:customStyle="1" w:styleId="affffffb">
    <w:name w:val="Нормальный (таблица)"/>
    <w:basedOn w:val="ac"/>
    <w:next w:val="ac"/>
    <w:uiPriority w:val="99"/>
    <w:rsid w:val="006134D8"/>
    <w:pPr>
      <w:autoSpaceDE w:val="0"/>
      <w:autoSpaceDN w:val="0"/>
      <w:adjustRightInd w:val="0"/>
      <w:spacing w:line="240" w:lineRule="auto"/>
      <w:ind w:firstLine="0"/>
    </w:pPr>
    <w:rPr>
      <w:rFonts w:ascii="Arial" w:hAnsi="Arial"/>
      <w:sz w:val="24"/>
      <w:szCs w:val="24"/>
    </w:rPr>
  </w:style>
  <w:style w:type="paragraph" w:customStyle="1" w:styleId="TableContents">
    <w:name w:val="Table Contents"/>
    <w:basedOn w:val="ac"/>
    <w:rsid w:val="006134D8"/>
    <w:pPr>
      <w:suppressLineNumbers/>
      <w:autoSpaceDN w:val="0"/>
      <w:spacing w:line="240" w:lineRule="auto"/>
      <w:ind w:firstLine="0"/>
      <w:jc w:val="left"/>
    </w:pPr>
    <w:rPr>
      <w:rFonts w:eastAsia="Andale Sans UI" w:cs="Tahoma"/>
      <w:kern w:val="3"/>
      <w:sz w:val="24"/>
      <w:szCs w:val="24"/>
      <w:lang w:val="de-DE" w:eastAsia="ja-JP" w:bidi="fa-IR"/>
    </w:rPr>
  </w:style>
  <w:style w:type="paragraph" w:customStyle="1" w:styleId="Style100">
    <w:name w:val="Style100"/>
    <w:basedOn w:val="ac"/>
    <w:rsid w:val="006134D8"/>
    <w:pPr>
      <w:autoSpaceDE w:val="0"/>
      <w:autoSpaceDN w:val="0"/>
      <w:adjustRightInd w:val="0"/>
      <w:spacing w:line="185" w:lineRule="exact"/>
      <w:ind w:firstLine="525"/>
    </w:pPr>
    <w:rPr>
      <w:sz w:val="24"/>
      <w:szCs w:val="24"/>
    </w:rPr>
  </w:style>
  <w:style w:type="paragraph" w:customStyle="1" w:styleId="Style10">
    <w:name w:val="Style10"/>
    <w:basedOn w:val="ac"/>
    <w:uiPriority w:val="99"/>
    <w:rsid w:val="006134D8"/>
    <w:pPr>
      <w:autoSpaceDE w:val="0"/>
      <w:autoSpaceDN w:val="0"/>
      <w:adjustRightInd w:val="0"/>
      <w:spacing w:line="234" w:lineRule="exact"/>
      <w:ind w:firstLine="618"/>
    </w:pPr>
    <w:rPr>
      <w:sz w:val="24"/>
      <w:szCs w:val="24"/>
    </w:rPr>
  </w:style>
  <w:style w:type="character" w:customStyle="1" w:styleId="FontStyle371">
    <w:name w:val="Font Style371"/>
    <w:rsid w:val="006134D8"/>
    <w:rPr>
      <w:rFonts w:ascii="Times New Roman" w:hAnsi="Times New Roman" w:cs="Times New Roman" w:hint="default"/>
      <w:sz w:val="20"/>
      <w:szCs w:val="20"/>
    </w:rPr>
  </w:style>
  <w:style w:type="character" w:customStyle="1" w:styleId="511">
    <w:name w:val="Заголовок 5 Знак1"/>
    <w:aliases w:val="Underline Знак1"/>
    <w:uiPriority w:val="99"/>
    <w:semiHidden/>
    <w:rsid w:val="006134D8"/>
    <w:rPr>
      <w:rFonts w:ascii="Cambria" w:eastAsia="Times New Roman" w:hAnsi="Cambria" w:cs="Times New Roman"/>
      <w:color w:val="243F60"/>
      <w:sz w:val="24"/>
      <w:szCs w:val="24"/>
      <w:lang w:eastAsia="ru-RU"/>
    </w:rPr>
  </w:style>
  <w:style w:type="character" w:customStyle="1" w:styleId="affffff2">
    <w:name w:val="Обычный отступ Знак"/>
    <w:link w:val="affffff1"/>
    <w:locked/>
    <w:rsid w:val="006134D8"/>
    <w:rPr>
      <w:sz w:val="24"/>
      <w:szCs w:val="20"/>
    </w:rPr>
  </w:style>
  <w:style w:type="paragraph" w:styleId="a8">
    <w:name w:val="List Bullet"/>
    <w:basedOn w:val="ac"/>
    <w:uiPriority w:val="99"/>
    <w:unhideWhenUsed/>
    <w:locked/>
    <w:rsid w:val="006134D8"/>
    <w:pPr>
      <w:numPr>
        <w:numId w:val="16"/>
      </w:numPr>
      <w:tabs>
        <w:tab w:val="num" w:pos="643"/>
      </w:tabs>
      <w:spacing w:line="240" w:lineRule="auto"/>
      <w:ind w:left="720"/>
      <w:jc w:val="left"/>
    </w:pPr>
    <w:rPr>
      <w:sz w:val="24"/>
      <w:szCs w:val="24"/>
    </w:rPr>
  </w:style>
  <w:style w:type="character" w:customStyle="1" w:styleId="1fa">
    <w:name w:val="Основной текст Знак1"/>
    <w:aliases w:val="Основной текст Знак Знак Знак Знак2,Основной текст Знак Знак Знак Знак Знак1,Основной текст таблиц Знак1,в таблице Знак1,таблицы Знак1,в таблицах Знак1"/>
    <w:semiHidden/>
    <w:rsid w:val="006134D8"/>
    <w:rPr>
      <w:sz w:val="24"/>
      <w:szCs w:val="24"/>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uiPriority w:val="99"/>
    <w:semiHidden/>
    <w:rsid w:val="006134D8"/>
    <w:rPr>
      <w:sz w:val="24"/>
      <w:szCs w:val="24"/>
    </w:rPr>
  </w:style>
  <w:style w:type="paragraph" w:customStyle="1" w:styleId="font5">
    <w:name w:val="font5"/>
    <w:basedOn w:val="ac"/>
    <w:uiPriority w:val="99"/>
    <w:rsid w:val="006134D8"/>
    <w:pPr>
      <w:spacing w:before="100" w:beforeAutospacing="1" w:after="100" w:afterAutospacing="1" w:line="240" w:lineRule="auto"/>
      <w:ind w:firstLine="0"/>
      <w:jc w:val="left"/>
    </w:pPr>
    <w:rPr>
      <w:color w:val="000000"/>
      <w:sz w:val="24"/>
      <w:szCs w:val="24"/>
    </w:rPr>
  </w:style>
  <w:style w:type="paragraph" w:customStyle="1" w:styleId="font6">
    <w:name w:val="font6"/>
    <w:basedOn w:val="ac"/>
    <w:uiPriority w:val="99"/>
    <w:rsid w:val="006134D8"/>
    <w:pPr>
      <w:spacing w:before="100" w:beforeAutospacing="1" w:after="100" w:afterAutospacing="1" w:line="240" w:lineRule="auto"/>
      <w:ind w:firstLine="0"/>
      <w:jc w:val="left"/>
    </w:pPr>
    <w:rPr>
      <w:color w:val="000000"/>
      <w:sz w:val="24"/>
      <w:szCs w:val="24"/>
    </w:rPr>
  </w:style>
  <w:style w:type="paragraph" w:customStyle="1" w:styleId="214">
    <w:name w:val="Знак21"/>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3b">
    <w:name w:val="Знак3"/>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1fb">
    <w:name w:val="Знак Знак Знак1 Знак Знак Знак Знак"/>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121">
    <w:name w:val="Знак Знак Знак1 Знак2"/>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3c">
    <w:name w:val="3"/>
    <w:basedOn w:val="a8"/>
    <w:autoRedefine/>
    <w:uiPriority w:val="99"/>
    <w:rsid w:val="006134D8"/>
    <w:pPr>
      <w:numPr>
        <w:numId w:val="0"/>
      </w:numPr>
      <w:tabs>
        <w:tab w:val="left" w:pos="1260"/>
        <w:tab w:val="num" w:pos="1565"/>
      </w:tabs>
      <w:spacing w:line="288" w:lineRule="auto"/>
      <w:ind w:left="1260" w:hanging="180"/>
    </w:pPr>
    <w:rPr>
      <w:rFonts w:eastAsia="Arial Unicode MS"/>
    </w:rPr>
  </w:style>
  <w:style w:type="paragraph" w:customStyle="1" w:styleId="40">
    <w:name w:val="4"/>
    <w:basedOn w:val="ac"/>
    <w:uiPriority w:val="99"/>
    <w:rsid w:val="006134D8"/>
    <w:pPr>
      <w:numPr>
        <w:numId w:val="17"/>
      </w:numPr>
      <w:tabs>
        <w:tab w:val="clear" w:pos="643"/>
        <w:tab w:val="num" w:pos="638"/>
        <w:tab w:val="num" w:pos="1565"/>
        <w:tab w:val="left" w:pos="4678"/>
      </w:tabs>
      <w:spacing w:before="120" w:after="120"/>
      <w:ind w:left="638"/>
    </w:pPr>
    <w:rPr>
      <w:sz w:val="24"/>
      <w:szCs w:val="20"/>
    </w:rPr>
  </w:style>
  <w:style w:type="paragraph" w:customStyle="1" w:styleId="ConsPlusNonformat">
    <w:name w:val="ConsPlusNonformat"/>
    <w:rsid w:val="006134D8"/>
    <w:pPr>
      <w:autoSpaceDE w:val="0"/>
      <w:autoSpaceDN w:val="0"/>
      <w:adjustRightInd w:val="0"/>
      <w:spacing w:line="240" w:lineRule="auto"/>
      <w:ind w:firstLine="0"/>
      <w:jc w:val="left"/>
    </w:pPr>
    <w:rPr>
      <w:rFonts w:ascii="Courier New" w:hAnsi="Courier New" w:cs="Courier New"/>
      <w:sz w:val="20"/>
      <w:szCs w:val="20"/>
    </w:rPr>
  </w:style>
  <w:style w:type="paragraph" w:customStyle="1" w:styleId="47">
    <w:name w:val="Знак4"/>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112">
    <w:name w:val="Знак Знак Знак1 Знак Знак Знак Знак1"/>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220">
    <w:name w:val="Знак22"/>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113">
    <w:name w:val="Знак11"/>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114">
    <w:name w:val="Знак Знак Знак Знак11"/>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affffffc">
    <w:name w:val="Эко_№_таб"/>
    <w:basedOn w:val="ac"/>
    <w:next w:val="ac"/>
    <w:uiPriority w:val="99"/>
    <w:rsid w:val="006134D8"/>
    <w:pPr>
      <w:spacing w:before="120" w:line="240" w:lineRule="auto"/>
      <w:jc w:val="right"/>
    </w:pPr>
    <w:rPr>
      <w:i/>
      <w:sz w:val="24"/>
      <w:szCs w:val="20"/>
    </w:rPr>
  </w:style>
  <w:style w:type="paragraph" w:customStyle="1" w:styleId="1fc">
    <w:name w:val="Заголовок 1 с Нум"/>
    <w:basedOn w:val="10"/>
    <w:uiPriority w:val="99"/>
    <w:rsid w:val="006134D8"/>
    <w:pPr>
      <w:numPr>
        <w:numId w:val="0"/>
      </w:numPr>
      <w:spacing w:after="60" w:line="240" w:lineRule="auto"/>
      <w:jc w:val="left"/>
    </w:pPr>
    <w:rPr>
      <w:rFonts w:cs="Arial"/>
      <w:b/>
      <w:sz w:val="24"/>
      <w:szCs w:val="32"/>
    </w:rPr>
  </w:style>
  <w:style w:type="paragraph" w:customStyle="1" w:styleId="ConsNormal">
    <w:name w:val="ConsNormal"/>
    <w:uiPriority w:val="99"/>
    <w:rsid w:val="006134D8"/>
    <w:pPr>
      <w:widowControl w:val="0"/>
      <w:autoSpaceDE w:val="0"/>
      <w:autoSpaceDN w:val="0"/>
      <w:adjustRightInd w:val="0"/>
      <w:spacing w:line="240" w:lineRule="auto"/>
      <w:ind w:firstLine="720"/>
      <w:jc w:val="left"/>
    </w:pPr>
    <w:rPr>
      <w:rFonts w:ascii="Arial" w:hAnsi="Arial" w:cs="Arial"/>
      <w:sz w:val="20"/>
      <w:szCs w:val="20"/>
    </w:rPr>
  </w:style>
  <w:style w:type="paragraph" w:customStyle="1" w:styleId="313">
    <w:name w:val="Знак31"/>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affffffd">
    <w:name w:val="Эко_таб"/>
    <w:basedOn w:val="ac"/>
    <w:uiPriority w:val="99"/>
    <w:rsid w:val="006134D8"/>
    <w:pPr>
      <w:spacing w:before="120" w:after="120" w:line="240" w:lineRule="auto"/>
      <w:ind w:firstLine="0"/>
      <w:jc w:val="center"/>
    </w:pPr>
    <w:rPr>
      <w:b/>
      <w:i/>
      <w:sz w:val="24"/>
      <w:szCs w:val="20"/>
    </w:rPr>
  </w:style>
  <w:style w:type="paragraph" w:customStyle="1" w:styleId="podzag">
    <w:name w:val="podzag"/>
    <w:basedOn w:val="ac"/>
    <w:uiPriority w:val="99"/>
    <w:rsid w:val="006134D8"/>
    <w:pPr>
      <w:spacing w:before="100" w:after="100" w:line="240" w:lineRule="auto"/>
      <w:ind w:firstLine="0"/>
      <w:jc w:val="left"/>
    </w:pPr>
    <w:rPr>
      <w:rFonts w:ascii="Arial Unicode MS" w:eastAsia="Arial Unicode MS" w:hAnsi="Arial Unicode MS"/>
      <w:sz w:val="24"/>
      <w:szCs w:val="20"/>
    </w:rPr>
  </w:style>
  <w:style w:type="paragraph" w:customStyle="1" w:styleId="ConsTitle">
    <w:name w:val="ConsTitle"/>
    <w:uiPriority w:val="99"/>
    <w:rsid w:val="006134D8"/>
    <w:pPr>
      <w:widowControl w:val="0"/>
      <w:autoSpaceDE w:val="0"/>
      <w:autoSpaceDN w:val="0"/>
      <w:adjustRightInd w:val="0"/>
      <w:spacing w:line="240" w:lineRule="auto"/>
      <w:ind w:firstLine="0"/>
      <w:jc w:val="left"/>
    </w:pPr>
    <w:rPr>
      <w:rFonts w:ascii="Arial" w:hAnsi="Arial" w:cs="Arial"/>
      <w:b/>
      <w:bCs/>
      <w:sz w:val="16"/>
      <w:szCs w:val="16"/>
    </w:rPr>
  </w:style>
  <w:style w:type="paragraph" w:customStyle="1" w:styleId="115">
    <w:name w:val="Знак Знак Знак1 Знак1"/>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53">
    <w:name w:val="Знак5"/>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62">
    <w:name w:val="Знак6"/>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2110">
    <w:name w:val="Основной текст 211"/>
    <w:basedOn w:val="ac"/>
    <w:uiPriority w:val="99"/>
    <w:rsid w:val="006134D8"/>
    <w:pPr>
      <w:overflowPunct w:val="0"/>
      <w:autoSpaceDE w:val="0"/>
      <w:autoSpaceDN w:val="0"/>
      <w:adjustRightInd w:val="0"/>
      <w:spacing w:line="240" w:lineRule="auto"/>
      <w:ind w:firstLine="0"/>
    </w:pPr>
    <w:rPr>
      <w:sz w:val="24"/>
      <w:szCs w:val="20"/>
    </w:rPr>
  </w:style>
  <w:style w:type="paragraph" w:customStyle="1" w:styleId="2f5">
    <w:name w:val="Обычный2"/>
    <w:basedOn w:val="ac"/>
    <w:autoRedefine/>
    <w:uiPriority w:val="99"/>
    <w:rsid w:val="006134D8"/>
    <w:pPr>
      <w:tabs>
        <w:tab w:val="left" w:pos="513"/>
      </w:tabs>
      <w:adjustRightInd w:val="0"/>
      <w:spacing w:line="240" w:lineRule="auto"/>
      <w:ind w:firstLine="720"/>
    </w:pPr>
    <w:rPr>
      <w:rFonts w:eastAsia="MS Mincho"/>
      <w:sz w:val="24"/>
      <w:szCs w:val="24"/>
      <w:lang w:eastAsia="ja-JP"/>
    </w:rPr>
  </w:style>
  <w:style w:type="paragraph" w:customStyle="1" w:styleId="affffffe">
    <w:name w:val="Содержание"/>
    <w:basedOn w:val="ac"/>
    <w:uiPriority w:val="99"/>
    <w:rsid w:val="006134D8"/>
    <w:pPr>
      <w:tabs>
        <w:tab w:val="right" w:leader="dot" w:pos="9356"/>
      </w:tabs>
      <w:ind w:firstLine="0"/>
      <w:jc w:val="left"/>
    </w:pPr>
    <w:rPr>
      <w:b/>
      <w:caps/>
      <w:sz w:val="24"/>
      <w:szCs w:val="20"/>
    </w:rPr>
  </w:style>
  <w:style w:type="paragraph" w:customStyle="1" w:styleId="ConsPlusTitle">
    <w:name w:val="ConsPlusTitle"/>
    <w:uiPriority w:val="99"/>
    <w:rsid w:val="006134D8"/>
    <w:pPr>
      <w:widowControl w:val="0"/>
      <w:autoSpaceDE w:val="0"/>
      <w:autoSpaceDN w:val="0"/>
      <w:adjustRightInd w:val="0"/>
      <w:spacing w:line="240" w:lineRule="auto"/>
      <w:ind w:firstLine="0"/>
      <w:jc w:val="left"/>
    </w:pPr>
    <w:rPr>
      <w:rFonts w:ascii="Arial" w:hAnsi="Arial" w:cs="Arial"/>
      <w:b/>
      <w:bCs/>
      <w:sz w:val="20"/>
      <w:szCs w:val="20"/>
    </w:rPr>
  </w:style>
  <w:style w:type="paragraph" w:customStyle="1" w:styleId="2111">
    <w:name w:val="Основной текст с отступом 211"/>
    <w:basedOn w:val="ac"/>
    <w:uiPriority w:val="99"/>
    <w:rsid w:val="006134D8"/>
    <w:pPr>
      <w:overflowPunct w:val="0"/>
      <w:autoSpaceDE w:val="0"/>
      <w:autoSpaceDN w:val="0"/>
      <w:adjustRightInd w:val="0"/>
      <w:spacing w:before="240" w:line="240" w:lineRule="auto"/>
      <w:ind w:firstLine="567"/>
    </w:pPr>
    <w:rPr>
      <w:szCs w:val="20"/>
    </w:rPr>
  </w:style>
  <w:style w:type="paragraph" w:customStyle="1" w:styleId="Iacaaieaoaaeeou">
    <w:name w:val="Iacaaiea oaaeeou"/>
    <w:basedOn w:val="affff3"/>
    <w:uiPriority w:val="99"/>
    <w:rsid w:val="006134D8"/>
    <w:pPr>
      <w:suppressAutoHyphens w:val="0"/>
      <w:overflowPunct w:val="0"/>
      <w:autoSpaceDE w:val="0"/>
      <w:autoSpaceDN w:val="0"/>
      <w:adjustRightInd w:val="0"/>
      <w:spacing w:after="0" w:line="240" w:lineRule="auto"/>
      <w:ind w:left="720" w:firstLine="0"/>
      <w:jc w:val="center"/>
    </w:pPr>
    <w:rPr>
      <w:b/>
      <w:sz w:val="24"/>
      <w:szCs w:val="20"/>
    </w:rPr>
  </w:style>
  <w:style w:type="paragraph" w:customStyle="1" w:styleId="100">
    <w:name w:val="Стиль Основной текст + по ширине Первая строка:  1 см После:  0 пт"/>
    <w:basedOn w:val="affff3"/>
    <w:uiPriority w:val="99"/>
    <w:rsid w:val="006134D8"/>
    <w:pPr>
      <w:suppressAutoHyphens w:val="0"/>
      <w:overflowPunct w:val="0"/>
      <w:autoSpaceDE w:val="0"/>
      <w:autoSpaceDN w:val="0"/>
      <w:adjustRightInd w:val="0"/>
      <w:spacing w:after="0"/>
      <w:ind w:firstLine="567"/>
    </w:pPr>
    <w:rPr>
      <w:sz w:val="24"/>
      <w:szCs w:val="20"/>
    </w:rPr>
  </w:style>
  <w:style w:type="paragraph" w:customStyle="1" w:styleId="afffffff">
    <w:name w:val="ВВедение"/>
    <w:basedOn w:val="ac"/>
    <w:uiPriority w:val="99"/>
    <w:rsid w:val="006134D8"/>
    <w:pPr>
      <w:spacing w:before="120" w:after="120" w:line="240" w:lineRule="auto"/>
      <w:ind w:left="709" w:hanging="709"/>
    </w:pPr>
    <w:rPr>
      <w:b/>
      <w:bCs/>
      <w:szCs w:val="20"/>
    </w:rPr>
  </w:style>
  <w:style w:type="paragraph" w:customStyle="1" w:styleId="12562">
    <w:name w:val="Стиль По ширине Первая строка:  125 см Перед:  6 пт После:  2 пт"/>
    <w:basedOn w:val="ac"/>
    <w:uiPriority w:val="99"/>
    <w:rsid w:val="006134D8"/>
    <w:pPr>
      <w:spacing w:before="40" w:after="40" w:line="240" w:lineRule="auto"/>
    </w:pPr>
    <w:rPr>
      <w:sz w:val="24"/>
      <w:szCs w:val="20"/>
    </w:rPr>
  </w:style>
  <w:style w:type="paragraph" w:customStyle="1" w:styleId="12521">
    <w:name w:val="Стиль По ширине Первая строка:  125 см После:  2 пт1"/>
    <w:basedOn w:val="ac"/>
    <w:uiPriority w:val="99"/>
    <w:rsid w:val="006134D8"/>
    <w:pPr>
      <w:spacing w:after="40" w:line="240" w:lineRule="auto"/>
    </w:pPr>
    <w:rPr>
      <w:sz w:val="24"/>
      <w:szCs w:val="20"/>
    </w:rPr>
  </w:style>
  <w:style w:type="paragraph" w:customStyle="1" w:styleId="116">
    <w:name w:val="Текст11"/>
    <w:basedOn w:val="ac"/>
    <w:uiPriority w:val="99"/>
    <w:rsid w:val="006134D8"/>
    <w:pPr>
      <w:spacing w:line="240" w:lineRule="auto"/>
    </w:pPr>
    <w:rPr>
      <w:sz w:val="24"/>
      <w:szCs w:val="20"/>
    </w:rPr>
  </w:style>
  <w:style w:type="paragraph" w:customStyle="1" w:styleId="3110">
    <w:name w:val="Основной текст с отступом 311"/>
    <w:basedOn w:val="ac"/>
    <w:uiPriority w:val="99"/>
    <w:rsid w:val="006134D8"/>
    <w:pPr>
      <w:overflowPunct w:val="0"/>
      <w:autoSpaceDE w:val="0"/>
      <w:autoSpaceDN w:val="0"/>
      <w:adjustRightInd w:val="0"/>
      <w:spacing w:line="240" w:lineRule="auto"/>
      <w:ind w:firstLine="720"/>
    </w:pPr>
    <w:rPr>
      <w:rFonts w:ascii="AcademyACTT" w:hAnsi="AcademyACTT"/>
      <w:szCs w:val="20"/>
      <w:lang w:val="en-US"/>
    </w:rPr>
  </w:style>
  <w:style w:type="paragraph" w:customStyle="1" w:styleId="3111">
    <w:name w:val="Основной текст 311"/>
    <w:basedOn w:val="ac"/>
    <w:uiPriority w:val="99"/>
    <w:rsid w:val="006134D8"/>
    <w:pPr>
      <w:overflowPunct w:val="0"/>
      <w:autoSpaceDE w:val="0"/>
      <w:autoSpaceDN w:val="0"/>
      <w:adjustRightInd w:val="0"/>
      <w:spacing w:line="240" w:lineRule="auto"/>
      <w:ind w:firstLine="0"/>
      <w:jc w:val="center"/>
    </w:pPr>
    <w:rPr>
      <w:b/>
      <w:sz w:val="24"/>
      <w:szCs w:val="20"/>
    </w:rPr>
  </w:style>
  <w:style w:type="paragraph" w:customStyle="1" w:styleId="117">
    <w:name w:val="Обычный (веб)11"/>
    <w:basedOn w:val="ac"/>
    <w:uiPriority w:val="99"/>
    <w:rsid w:val="006134D8"/>
    <w:pPr>
      <w:overflowPunct w:val="0"/>
      <w:autoSpaceDE w:val="0"/>
      <w:autoSpaceDN w:val="0"/>
      <w:adjustRightInd w:val="0"/>
      <w:spacing w:before="100" w:after="100" w:line="240" w:lineRule="auto"/>
      <w:ind w:firstLine="0"/>
      <w:jc w:val="left"/>
    </w:pPr>
    <w:rPr>
      <w:color w:val="000000"/>
      <w:sz w:val="24"/>
      <w:szCs w:val="20"/>
    </w:rPr>
  </w:style>
  <w:style w:type="paragraph" w:customStyle="1" w:styleId="1fd">
    <w:name w:val="Знак Знак Знак1 Знак Знак Знак Знак Знак Знак Знак Знак Знак Знак"/>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1fe">
    <w:name w:val="Знак Знак Знак1 Знак Знак Знак Знак Знак Знак Знак Знак Знак Знак Знак Знак Знак Знак Знак Знак Знак Знак Знак Знак Знак Знак Знак Знак Знак"/>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afffffff0">
    <w:name w:val="Заголовок для СТП"/>
    <w:basedOn w:val="ac"/>
    <w:uiPriority w:val="99"/>
    <w:rsid w:val="006134D8"/>
    <w:pPr>
      <w:tabs>
        <w:tab w:val="num" w:pos="1429"/>
      </w:tabs>
      <w:overflowPunct w:val="0"/>
      <w:autoSpaceDE w:val="0"/>
      <w:autoSpaceDN w:val="0"/>
      <w:adjustRightInd w:val="0"/>
      <w:spacing w:line="240" w:lineRule="auto"/>
      <w:ind w:left="360"/>
      <w:jc w:val="left"/>
    </w:pPr>
    <w:rPr>
      <w:sz w:val="20"/>
      <w:szCs w:val="20"/>
    </w:rPr>
  </w:style>
  <w:style w:type="paragraph" w:customStyle="1" w:styleId="1ff">
    <w:name w:val="1 Знак"/>
    <w:basedOn w:val="ac"/>
    <w:rsid w:val="006134D8"/>
    <w:pPr>
      <w:spacing w:before="100" w:beforeAutospacing="1" w:after="100" w:afterAutospacing="1" w:line="240" w:lineRule="auto"/>
      <w:ind w:firstLine="0"/>
      <w:jc w:val="left"/>
    </w:pPr>
    <w:rPr>
      <w:rFonts w:ascii="Tahoma" w:hAnsi="Tahoma"/>
      <w:sz w:val="20"/>
      <w:szCs w:val="20"/>
      <w:lang w:val="en-US" w:eastAsia="en-US"/>
    </w:rPr>
  </w:style>
  <w:style w:type="character" w:customStyle="1" w:styleId="1111">
    <w:name w:val="1.1.1.1_ норм Знак"/>
    <w:link w:val="11110"/>
    <w:locked/>
    <w:rsid w:val="006134D8"/>
    <w:rPr>
      <w:bCs/>
      <w:sz w:val="24"/>
      <w:szCs w:val="24"/>
      <w:lang w:bidi="en-US"/>
    </w:rPr>
  </w:style>
  <w:style w:type="paragraph" w:customStyle="1" w:styleId="11110">
    <w:name w:val="1.1.1.1_ норм"/>
    <w:basedOn w:val="ac"/>
    <w:link w:val="1111"/>
    <w:autoRedefine/>
    <w:rsid w:val="006134D8"/>
    <w:pPr>
      <w:keepNext/>
      <w:outlineLvl w:val="3"/>
    </w:pPr>
    <w:rPr>
      <w:bCs/>
      <w:sz w:val="24"/>
      <w:szCs w:val="24"/>
      <w:lang w:bidi="en-US"/>
    </w:rPr>
  </w:style>
  <w:style w:type="paragraph" w:customStyle="1" w:styleId="afffffff1">
    <w:name w:val="Îáû÷íûé"/>
    <w:uiPriority w:val="99"/>
    <w:rsid w:val="006134D8"/>
    <w:pPr>
      <w:spacing w:line="240" w:lineRule="auto"/>
      <w:ind w:firstLine="0"/>
      <w:jc w:val="left"/>
    </w:pPr>
    <w:rPr>
      <w:sz w:val="24"/>
      <w:szCs w:val="20"/>
    </w:rPr>
  </w:style>
  <w:style w:type="paragraph" w:customStyle="1" w:styleId="ConsNonformat">
    <w:name w:val="ConsNonformat"/>
    <w:uiPriority w:val="99"/>
    <w:rsid w:val="006134D8"/>
    <w:pPr>
      <w:widowControl w:val="0"/>
      <w:autoSpaceDE w:val="0"/>
      <w:autoSpaceDN w:val="0"/>
      <w:adjustRightInd w:val="0"/>
      <w:spacing w:line="240" w:lineRule="auto"/>
      <w:ind w:firstLine="0"/>
      <w:jc w:val="left"/>
    </w:pPr>
    <w:rPr>
      <w:rFonts w:ascii="Courier New" w:hAnsi="Courier New" w:cs="Courier New"/>
      <w:sz w:val="20"/>
      <w:szCs w:val="20"/>
    </w:rPr>
  </w:style>
  <w:style w:type="paragraph" w:customStyle="1" w:styleId="BodyTextIndent21">
    <w:name w:val="Body Text Indent 21"/>
    <w:basedOn w:val="ac"/>
    <w:uiPriority w:val="99"/>
    <w:rsid w:val="006134D8"/>
    <w:pPr>
      <w:spacing w:before="120" w:line="240" w:lineRule="auto"/>
    </w:pPr>
    <w:rPr>
      <w:sz w:val="24"/>
      <w:szCs w:val="24"/>
    </w:rPr>
  </w:style>
  <w:style w:type="paragraph" w:customStyle="1" w:styleId="1ff0">
    <w:name w:val="Название1"/>
    <w:basedOn w:val="ac"/>
    <w:uiPriority w:val="99"/>
    <w:rsid w:val="006134D8"/>
    <w:pPr>
      <w:spacing w:line="240" w:lineRule="auto"/>
      <w:ind w:firstLine="0"/>
      <w:jc w:val="center"/>
    </w:pPr>
    <w:rPr>
      <w:sz w:val="24"/>
      <w:szCs w:val="20"/>
    </w:rPr>
  </w:style>
  <w:style w:type="paragraph" w:customStyle="1" w:styleId="BodyText22">
    <w:name w:val="Body Text 22"/>
    <w:basedOn w:val="ac"/>
    <w:uiPriority w:val="99"/>
    <w:rsid w:val="006134D8"/>
    <w:pPr>
      <w:spacing w:line="240" w:lineRule="auto"/>
      <w:ind w:firstLine="1418"/>
    </w:pPr>
    <w:rPr>
      <w:sz w:val="24"/>
      <w:szCs w:val="20"/>
    </w:rPr>
  </w:style>
  <w:style w:type="paragraph" w:customStyle="1" w:styleId="Char1">
    <w:name w:val="Char1"/>
    <w:basedOn w:val="ac"/>
    <w:uiPriority w:val="99"/>
    <w:rsid w:val="006134D8"/>
    <w:pPr>
      <w:spacing w:before="100" w:beforeAutospacing="1" w:after="100" w:afterAutospacing="1" w:line="240" w:lineRule="auto"/>
      <w:ind w:firstLine="0"/>
      <w:jc w:val="left"/>
    </w:pPr>
    <w:rPr>
      <w:rFonts w:ascii="Tahoma" w:hAnsi="Tahoma"/>
      <w:sz w:val="20"/>
      <w:szCs w:val="20"/>
      <w:lang w:val="en-US" w:eastAsia="en-US"/>
    </w:rPr>
  </w:style>
  <w:style w:type="paragraph" w:customStyle="1" w:styleId="xl86">
    <w:name w:val="xl86"/>
    <w:basedOn w:val="ac"/>
    <w:uiPriority w:val="99"/>
    <w:rsid w:val="006134D8"/>
    <w:pPr>
      <w:pBdr>
        <w:top w:val="single" w:sz="8"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87">
    <w:name w:val="xl87"/>
    <w:basedOn w:val="ac"/>
    <w:uiPriority w:val="99"/>
    <w:rsid w:val="006134D8"/>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88">
    <w:name w:val="xl88"/>
    <w:basedOn w:val="ac"/>
    <w:uiPriority w:val="99"/>
    <w:rsid w:val="006134D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89">
    <w:name w:val="xl89"/>
    <w:basedOn w:val="ac"/>
    <w:uiPriority w:val="99"/>
    <w:rsid w:val="006134D8"/>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pPr>
    <w:rPr>
      <w:sz w:val="14"/>
      <w:szCs w:val="14"/>
    </w:rPr>
  </w:style>
  <w:style w:type="paragraph" w:customStyle="1" w:styleId="xl90">
    <w:name w:val="xl90"/>
    <w:basedOn w:val="ac"/>
    <w:uiPriority w:val="99"/>
    <w:rsid w:val="006134D8"/>
    <w:pPr>
      <w:pBdr>
        <w:top w:val="single" w:sz="8" w:space="0" w:color="auto"/>
        <w:bottom w:val="single" w:sz="8" w:space="0" w:color="auto"/>
      </w:pBdr>
      <w:spacing w:before="100" w:beforeAutospacing="1" w:after="100" w:afterAutospacing="1" w:line="240" w:lineRule="auto"/>
      <w:ind w:firstLine="0"/>
      <w:jc w:val="left"/>
    </w:pPr>
    <w:rPr>
      <w:b/>
      <w:bCs/>
      <w:sz w:val="24"/>
      <w:szCs w:val="24"/>
    </w:rPr>
  </w:style>
  <w:style w:type="paragraph" w:customStyle="1" w:styleId="xl91">
    <w:name w:val="xl91"/>
    <w:basedOn w:val="ac"/>
    <w:uiPriority w:val="99"/>
    <w:rsid w:val="006134D8"/>
    <w:pPr>
      <w:pBdr>
        <w:bottom w:val="single" w:sz="4" w:space="0" w:color="auto"/>
      </w:pBdr>
      <w:spacing w:before="100" w:beforeAutospacing="1" w:after="100" w:afterAutospacing="1" w:line="240" w:lineRule="auto"/>
      <w:ind w:firstLine="0"/>
      <w:jc w:val="left"/>
    </w:pPr>
    <w:rPr>
      <w:sz w:val="24"/>
      <w:szCs w:val="24"/>
    </w:rPr>
  </w:style>
  <w:style w:type="paragraph" w:customStyle="1" w:styleId="xl92">
    <w:name w:val="xl92"/>
    <w:basedOn w:val="ac"/>
    <w:uiPriority w:val="99"/>
    <w:rsid w:val="006134D8"/>
    <w:pPr>
      <w:pBdr>
        <w:top w:val="single" w:sz="4"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93">
    <w:name w:val="xl93"/>
    <w:basedOn w:val="ac"/>
    <w:uiPriority w:val="99"/>
    <w:rsid w:val="006134D8"/>
    <w:pPr>
      <w:pBdr>
        <w:top w:val="single" w:sz="4" w:space="0" w:color="auto"/>
        <w:bottom w:val="single" w:sz="8" w:space="0" w:color="auto"/>
      </w:pBdr>
      <w:spacing w:before="100" w:beforeAutospacing="1" w:after="100" w:afterAutospacing="1" w:line="240" w:lineRule="auto"/>
      <w:ind w:firstLine="0"/>
      <w:jc w:val="left"/>
    </w:pPr>
    <w:rPr>
      <w:sz w:val="24"/>
      <w:szCs w:val="24"/>
    </w:rPr>
  </w:style>
  <w:style w:type="paragraph" w:customStyle="1" w:styleId="xl94">
    <w:name w:val="xl94"/>
    <w:basedOn w:val="ac"/>
    <w:uiPriority w:val="99"/>
    <w:rsid w:val="006134D8"/>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5">
    <w:name w:val="xl95"/>
    <w:basedOn w:val="ac"/>
    <w:uiPriority w:val="99"/>
    <w:rsid w:val="006134D8"/>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6">
    <w:name w:val="xl96"/>
    <w:basedOn w:val="ac"/>
    <w:uiPriority w:val="99"/>
    <w:rsid w:val="006134D8"/>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97">
    <w:name w:val="xl97"/>
    <w:basedOn w:val="ac"/>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98">
    <w:name w:val="xl98"/>
    <w:basedOn w:val="ac"/>
    <w:uiPriority w:val="99"/>
    <w:rsid w:val="006134D8"/>
    <w:pPr>
      <w:pBdr>
        <w:left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99">
    <w:name w:val="xl99"/>
    <w:basedOn w:val="ac"/>
    <w:uiPriority w:val="99"/>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00">
    <w:name w:val="xl100"/>
    <w:basedOn w:val="ac"/>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1">
    <w:name w:val="xl101"/>
    <w:basedOn w:val="ac"/>
    <w:uiPriority w:val="99"/>
    <w:rsid w:val="006134D8"/>
    <w:pPr>
      <w:pBdr>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2">
    <w:name w:val="xl102"/>
    <w:basedOn w:val="ac"/>
    <w:uiPriority w:val="99"/>
    <w:rsid w:val="006134D8"/>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
    <w:name w:val="xl103"/>
    <w:basedOn w:val="ac"/>
    <w:uiPriority w:val="99"/>
    <w:rsid w:val="006134D8"/>
    <w:pPr>
      <w:pBdr>
        <w:top w:val="single" w:sz="8" w:space="0" w:color="auto"/>
        <w:left w:val="single" w:sz="8"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104">
    <w:name w:val="xl104"/>
    <w:basedOn w:val="ac"/>
    <w:uiPriority w:val="99"/>
    <w:rsid w:val="006134D8"/>
    <w:pPr>
      <w:pBdr>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5">
    <w:name w:val="xl105"/>
    <w:basedOn w:val="ac"/>
    <w:uiPriority w:val="99"/>
    <w:rsid w:val="006134D8"/>
    <w:pPr>
      <w:spacing w:before="100" w:beforeAutospacing="1" w:after="100" w:afterAutospacing="1" w:line="240" w:lineRule="auto"/>
      <w:ind w:firstLine="0"/>
      <w:jc w:val="left"/>
    </w:pPr>
    <w:rPr>
      <w:b/>
      <w:bCs/>
      <w:sz w:val="24"/>
      <w:szCs w:val="24"/>
    </w:rPr>
  </w:style>
  <w:style w:type="paragraph" w:customStyle="1" w:styleId="xl106">
    <w:name w:val="xl106"/>
    <w:basedOn w:val="ac"/>
    <w:uiPriority w:val="99"/>
    <w:rsid w:val="006134D8"/>
    <w:pPr>
      <w:pBdr>
        <w:top w:val="single" w:sz="4" w:space="0" w:color="auto"/>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7">
    <w:name w:val="xl107"/>
    <w:basedOn w:val="ac"/>
    <w:uiPriority w:val="99"/>
    <w:rsid w:val="006134D8"/>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8">
    <w:name w:val="xl108"/>
    <w:basedOn w:val="ac"/>
    <w:uiPriority w:val="99"/>
    <w:rsid w:val="006134D8"/>
    <w:pPr>
      <w:pBdr>
        <w:top w:val="single" w:sz="8"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09">
    <w:name w:val="xl109"/>
    <w:basedOn w:val="ac"/>
    <w:uiPriority w:val="99"/>
    <w:rsid w:val="006134D8"/>
    <w:pPr>
      <w:pBdr>
        <w:top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10">
    <w:name w:val="xl110"/>
    <w:basedOn w:val="ac"/>
    <w:uiPriority w:val="99"/>
    <w:rsid w:val="006134D8"/>
    <w:pPr>
      <w:pBdr>
        <w:top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11">
    <w:name w:val="xl111"/>
    <w:basedOn w:val="ac"/>
    <w:uiPriority w:val="99"/>
    <w:rsid w:val="006134D8"/>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12">
    <w:name w:val="xl112"/>
    <w:basedOn w:val="ac"/>
    <w:uiPriority w:val="99"/>
    <w:rsid w:val="006134D8"/>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13">
    <w:name w:val="xl113"/>
    <w:basedOn w:val="ac"/>
    <w:uiPriority w:val="99"/>
    <w:rsid w:val="006134D8"/>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14">
    <w:name w:val="xl114"/>
    <w:basedOn w:val="ac"/>
    <w:uiPriority w:val="99"/>
    <w:rsid w:val="006134D8"/>
    <w:pPr>
      <w:pBdr>
        <w:left w:val="single" w:sz="8"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15">
    <w:name w:val="xl115"/>
    <w:basedOn w:val="ac"/>
    <w:uiPriority w:val="99"/>
    <w:rsid w:val="006134D8"/>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16">
    <w:name w:val="xl116"/>
    <w:basedOn w:val="ac"/>
    <w:uiPriority w:val="99"/>
    <w:rsid w:val="006134D8"/>
    <w:pPr>
      <w:pBdr>
        <w:top w:val="single" w:sz="8"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17">
    <w:name w:val="xl117"/>
    <w:basedOn w:val="ac"/>
    <w:uiPriority w:val="99"/>
    <w:rsid w:val="006134D8"/>
    <w:pPr>
      <w:pBdr>
        <w:top w:val="single" w:sz="8" w:space="0" w:color="auto"/>
      </w:pBdr>
      <w:spacing w:before="100" w:beforeAutospacing="1" w:after="100" w:afterAutospacing="1" w:line="240" w:lineRule="auto"/>
      <w:ind w:firstLine="0"/>
      <w:jc w:val="left"/>
    </w:pPr>
    <w:rPr>
      <w:b/>
      <w:bCs/>
      <w:sz w:val="24"/>
      <w:szCs w:val="24"/>
    </w:rPr>
  </w:style>
  <w:style w:type="paragraph" w:customStyle="1" w:styleId="xl118">
    <w:name w:val="xl118"/>
    <w:basedOn w:val="ac"/>
    <w:uiPriority w:val="99"/>
    <w:rsid w:val="006134D8"/>
    <w:pPr>
      <w:pBdr>
        <w:top w:val="single" w:sz="8"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19">
    <w:name w:val="xl119"/>
    <w:basedOn w:val="ac"/>
    <w:uiPriority w:val="99"/>
    <w:rsid w:val="006134D8"/>
    <w:pPr>
      <w:pBdr>
        <w:top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20">
    <w:name w:val="xl120"/>
    <w:basedOn w:val="ac"/>
    <w:uiPriority w:val="99"/>
    <w:rsid w:val="006134D8"/>
    <w:pPr>
      <w:pBdr>
        <w:top w:val="single" w:sz="8" w:space="0" w:color="auto"/>
        <w:left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21">
    <w:name w:val="xl121"/>
    <w:basedOn w:val="ac"/>
    <w:uiPriority w:val="99"/>
    <w:rsid w:val="006134D8"/>
    <w:pPr>
      <w:pBdr>
        <w:top w:val="single" w:sz="8" w:space="0" w:color="auto"/>
        <w:left w:val="single" w:sz="8" w:space="0" w:color="auto"/>
      </w:pBdr>
      <w:spacing w:before="100" w:beforeAutospacing="1" w:after="100" w:afterAutospacing="1" w:line="240" w:lineRule="auto"/>
      <w:ind w:firstLine="0"/>
      <w:jc w:val="center"/>
    </w:pPr>
    <w:rPr>
      <w:b/>
      <w:bCs/>
      <w:sz w:val="24"/>
      <w:szCs w:val="24"/>
    </w:rPr>
  </w:style>
  <w:style w:type="paragraph" w:customStyle="1" w:styleId="xl122">
    <w:name w:val="xl122"/>
    <w:basedOn w:val="ac"/>
    <w:uiPriority w:val="99"/>
    <w:rsid w:val="006134D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23">
    <w:name w:val="xl123"/>
    <w:basedOn w:val="ac"/>
    <w:uiPriority w:val="99"/>
    <w:rsid w:val="006134D8"/>
    <w:pPr>
      <w:pBdr>
        <w:bottom w:val="single" w:sz="8" w:space="0" w:color="auto"/>
      </w:pBdr>
      <w:spacing w:before="100" w:beforeAutospacing="1" w:after="100" w:afterAutospacing="1" w:line="240" w:lineRule="auto"/>
      <w:ind w:firstLine="0"/>
      <w:jc w:val="left"/>
    </w:pPr>
    <w:rPr>
      <w:b/>
      <w:bCs/>
      <w:sz w:val="24"/>
      <w:szCs w:val="24"/>
    </w:rPr>
  </w:style>
  <w:style w:type="paragraph" w:customStyle="1" w:styleId="xl124">
    <w:name w:val="xl124"/>
    <w:basedOn w:val="ac"/>
    <w:uiPriority w:val="99"/>
    <w:rsid w:val="006134D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25">
    <w:name w:val="xl125"/>
    <w:basedOn w:val="ac"/>
    <w:uiPriority w:val="99"/>
    <w:rsid w:val="006134D8"/>
    <w:pPr>
      <w:pBdr>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26">
    <w:name w:val="xl126"/>
    <w:basedOn w:val="ac"/>
    <w:uiPriority w:val="99"/>
    <w:rsid w:val="006134D8"/>
    <w:pPr>
      <w:pBdr>
        <w:left w:val="single" w:sz="8"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27">
    <w:name w:val="xl127"/>
    <w:basedOn w:val="ac"/>
    <w:uiPriority w:val="99"/>
    <w:rsid w:val="006134D8"/>
    <w:pPr>
      <w:pBdr>
        <w:left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28">
    <w:name w:val="xl128"/>
    <w:basedOn w:val="ac"/>
    <w:uiPriority w:val="99"/>
    <w:rsid w:val="006134D8"/>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29">
    <w:name w:val="xl129"/>
    <w:basedOn w:val="ac"/>
    <w:uiPriority w:val="99"/>
    <w:rsid w:val="006134D8"/>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30">
    <w:name w:val="xl130"/>
    <w:basedOn w:val="ac"/>
    <w:uiPriority w:val="99"/>
    <w:rsid w:val="006134D8"/>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31">
    <w:name w:val="xl131"/>
    <w:basedOn w:val="ac"/>
    <w:uiPriority w:val="99"/>
    <w:rsid w:val="006134D8"/>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32">
    <w:name w:val="xl132"/>
    <w:basedOn w:val="ac"/>
    <w:uiPriority w:val="99"/>
    <w:rsid w:val="006134D8"/>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33">
    <w:name w:val="xl133"/>
    <w:basedOn w:val="ac"/>
    <w:uiPriority w:val="99"/>
    <w:rsid w:val="006134D8"/>
    <w:pPr>
      <w:pBdr>
        <w:top w:val="single" w:sz="8" w:space="0" w:color="auto"/>
        <w:left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34">
    <w:name w:val="xl134"/>
    <w:basedOn w:val="ac"/>
    <w:uiPriority w:val="99"/>
    <w:rsid w:val="006134D8"/>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35">
    <w:name w:val="xl135"/>
    <w:basedOn w:val="ac"/>
    <w:uiPriority w:val="99"/>
    <w:rsid w:val="006134D8"/>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36">
    <w:name w:val="xl136"/>
    <w:basedOn w:val="ac"/>
    <w:uiPriority w:val="99"/>
    <w:rsid w:val="006134D8"/>
    <w:pPr>
      <w:pBdr>
        <w:top w:val="single" w:sz="8" w:space="0" w:color="auto"/>
        <w:left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37">
    <w:name w:val="xl137"/>
    <w:basedOn w:val="ac"/>
    <w:uiPriority w:val="99"/>
    <w:rsid w:val="006134D8"/>
    <w:pPr>
      <w:pBdr>
        <w:top w:val="single" w:sz="8" w:space="0" w:color="auto"/>
        <w:left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38">
    <w:name w:val="xl138"/>
    <w:basedOn w:val="ac"/>
    <w:uiPriority w:val="99"/>
    <w:rsid w:val="006134D8"/>
    <w:pPr>
      <w:pBdr>
        <w:bottom w:val="single" w:sz="4" w:space="0" w:color="auto"/>
      </w:pBdr>
      <w:spacing w:before="100" w:beforeAutospacing="1" w:after="100" w:afterAutospacing="1" w:line="240" w:lineRule="auto"/>
      <w:ind w:firstLine="0"/>
      <w:jc w:val="center"/>
    </w:pPr>
    <w:rPr>
      <w:sz w:val="24"/>
      <w:szCs w:val="24"/>
    </w:rPr>
  </w:style>
  <w:style w:type="paragraph" w:customStyle="1" w:styleId="xl139">
    <w:name w:val="xl139"/>
    <w:basedOn w:val="ac"/>
    <w:uiPriority w:val="99"/>
    <w:rsid w:val="006134D8"/>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40">
    <w:name w:val="xl140"/>
    <w:basedOn w:val="ac"/>
    <w:uiPriority w:val="99"/>
    <w:rsid w:val="006134D8"/>
    <w:pPr>
      <w:pBdr>
        <w:top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41">
    <w:name w:val="xl141"/>
    <w:basedOn w:val="ac"/>
    <w:uiPriority w:val="99"/>
    <w:rsid w:val="006134D8"/>
    <w:pPr>
      <w:pBdr>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42">
    <w:name w:val="xl142"/>
    <w:basedOn w:val="ac"/>
    <w:uiPriority w:val="99"/>
    <w:rsid w:val="006134D8"/>
    <w:pPr>
      <w:pBdr>
        <w:left w:val="single" w:sz="4"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43">
    <w:name w:val="xl143"/>
    <w:basedOn w:val="ac"/>
    <w:uiPriority w:val="99"/>
    <w:rsid w:val="006134D8"/>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44">
    <w:name w:val="xl144"/>
    <w:basedOn w:val="ac"/>
    <w:uiPriority w:val="99"/>
    <w:rsid w:val="006134D8"/>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45">
    <w:name w:val="xl145"/>
    <w:basedOn w:val="ac"/>
    <w:uiPriority w:val="99"/>
    <w:rsid w:val="006134D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46">
    <w:name w:val="xl146"/>
    <w:basedOn w:val="ac"/>
    <w:uiPriority w:val="99"/>
    <w:rsid w:val="006134D8"/>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47">
    <w:name w:val="xl147"/>
    <w:basedOn w:val="ac"/>
    <w:uiPriority w:val="99"/>
    <w:rsid w:val="006134D8"/>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48">
    <w:name w:val="xl148"/>
    <w:basedOn w:val="ac"/>
    <w:uiPriority w:val="99"/>
    <w:rsid w:val="006134D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49">
    <w:name w:val="xl149"/>
    <w:basedOn w:val="ac"/>
    <w:uiPriority w:val="99"/>
    <w:rsid w:val="006134D8"/>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50">
    <w:name w:val="xl150"/>
    <w:basedOn w:val="ac"/>
    <w:uiPriority w:val="99"/>
    <w:rsid w:val="006134D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51">
    <w:name w:val="xl151"/>
    <w:basedOn w:val="ac"/>
    <w:uiPriority w:val="99"/>
    <w:rsid w:val="006134D8"/>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52">
    <w:name w:val="xl152"/>
    <w:basedOn w:val="ac"/>
    <w:uiPriority w:val="99"/>
    <w:rsid w:val="006134D8"/>
    <w:pPr>
      <w:pBdr>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53">
    <w:name w:val="xl153"/>
    <w:basedOn w:val="ac"/>
    <w:uiPriority w:val="99"/>
    <w:rsid w:val="006134D8"/>
    <w:pPr>
      <w:pBdr>
        <w:left w:val="single" w:sz="4"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54">
    <w:name w:val="xl154"/>
    <w:basedOn w:val="ac"/>
    <w:uiPriority w:val="99"/>
    <w:rsid w:val="006134D8"/>
    <w:pPr>
      <w:pBdr>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55">
    <w:name w:val="xl155"/>
    <w:basedOn w:val="ac"/>
    <w:uiPriority w:val="99"/>
    <w:rsid w:val="006134D8"/>
    <w:pPr>
      <w:pBdr>
        <w:top w:val="single" w:sz="4" w:space="0" w:color="auto"/>
        <w:left w:val="single" w:sz="8"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156">
    <w:name w:val="xl156"/>
    <w:basedOn w:val="ac"/>
    <w:uiPriority w:val="99"/>
    <w:rsid w:val="006134D8"/>
    <w:pPr>
      <w:pBdr>
        <w:top w:val="single" w:sz="8"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57">
    <w:name w:val="xl157"/>
    <w:basedOn w:val="ac"/>
    <w:uiPriority w:val="99"/>
    <w:rsid w:val="006134D8"/>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58">
    <w:name w:val="xl158"/>
    <w:basedOn w:val="ac"/>
    <w:uiPriority w:val="99"/>
    <w:rsid w:val="006134D8"/>
    <w:pPr>
      <w:pBdr>
        <w:top w:val="single" w:sz="4" w:space="0" w:color="auto"/>
        <w:left w:val="single" w:sz="8" w:space="0" w:color="auto"/>
        <w:bottom w:val="single" w:sz="8" w:space="0" w:color="auto"/>
      </w:pBdr>
      <w:spacing w:before="100" w:beforeAutospacing="1" w:after="100" w:afterAutospacing="1" w:line="240" w:lineRule="auto"/>
      <w:ind w:firstLine="0"/>
      <w:jc w:val="center"/>
    </w:pPr>
    <w:rPr>
      <w:sz w:val="24"/>
      <w:szCs w:val="24"/>
    </w:rPr>
  </w:style>
  <w:style w:type="paragraph" w:customStyle="1" w:styleId="xl159">
    <w:name w:val="xl159"/>
    <w:basedOn w:val="ac"/>
    <w:uiPriority w:val="99"/>
    <w:rsid w:val="006134D8"/>
    <w:pPr>
      <w:pBdr>
        <w:top w:val="single" w:sz="8"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60">
    <w:name w:val="xl160"/>
    <w:basedOn w:val="ac"/>
    <w:uiPriority w:val="99"/>
    <w:rsid w:val="006134D8"/>
    <w:pPr>
      <w:pBdr>
        <w:top w:val="single" w:sz="4" w:space="0" w:color="auto"/>
        <w:left w:val="single" w:sz="4" w:space="0" w:color="auto"/>
        <w:bottom w:val="single" w:sz="8" w:space="0" w:color="auto"/>
      </w:pBdr>
      <w:spacing w:before="100" w:beforeAutospacing="1" w:after="100" w:afterAutospacing="1" w:line="240" w:lineRule="auto"/>
      <w:ind w:firstLine="0"/>
      <w:jc w:val="center"/>
    </w:pPr>
    <w:rPr>
      <w:sz w:val="24"/>
      <w:szCs w:val="24"/>
    </w:rPr>
  </w:style>
  <w:style w:type="paragraph" w:customStyle="1" w:styleId="xl161">
    <w:name w:val="xl161"/>
    <w:basedOn w:val="ac"/>
    <w:uiPriority w:val="99"/>
    <w:rsid w:val="006134D8"/>
    <w:pPr>
      <w:pBdr>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62">
    <w:name w:val="xl162"/>
    <w:basedOn w:val="ac"/>
    <w:uiPriority w:val="99"/>
    <w:rsid w:val="006134D8"/>
    <w:pPr>
      <w:pBdr>
        <w:right w:val="single" w:sz="4" w:space="0" w:color="auto"/>
      </w:pBdr>
      <w:spacing w:before="100" w:beforeAutospacing="1" w:after="100" w:afterAutospacing="1" w:line="240" w:lineRule="auto"/>
      <w:ind w:firstLine="0"/>
      <w:jc w:val="center"/>
    </w:pPr>
    <w:rPr>
      <w:b/>
      <w:bCs/>
      <w:sz w:val="24"/>
      <w:szCs w:val="24"/>
    </w:rPr>
  </w:style>
  <w:style w:type="paragraph" w:customStyle="1" w:styleId="xl163">
    <w:name w:val="xl163"/>
    <w:basedOn w:val="ac"/>
    <w:uiPriority w:val="99"/>
    <w:rsid w:val="006134D8"/>
    <w:pPr>
      <w:pBdr>
        <w:top w:val="single" w:sz="4" w:space="0" w:color="auto"/>
        <w:bottom w:val="single" w:sz="8" w:space="0" w:color="auto"/>
      </w:pBdr>
      <w:spacing w:before="100" w:beforeAutospacing="1" w:after="100" w:afterAutospacing="1" w:line="240" w:lineRule="auto"/>
      <w:ind w:firstLine="0"/>
      <w:jc w:val="center"/>
    </w:pPr>
    <w:rPr>
      <w:sz w:val="24"/>
      <w:szCs w:val="24"/>
    </w:rPr>
  </w:style>
  <w:style w:type="paragraph" w:customStyle="1" w:styleId="xl164">
    <w:name w:val="xl164"/>
    <w:basedOn w:val="ac"/>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65">
    <w:name w:val="xl165"/>
    <w:basedOn w:val="ac"/>
    <w:uiPriority w:val="99"/>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66">
    <w:name w:val="xl166"/>
    <w:basedOn w:val="ac"/>
    <w:uiPriority w:val="99"/>
    <w:rsid w:val="006134D8"/>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67">
    <w:name w:val="xl167"/>
    <w:basedOn w:val="ac"/>
    <w:uiPriority w:val="99"/>
    <w:rsid w:val="006134D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68">
    <w:name w:val="xl168"/>
    <w:basedOn w:val="ac"/>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69">
    <w:name w:val="xl169"/>
    <w:basedOn w:val="ac"/>
    <w:uiPriority w:val="99"/>
    <w:rsid w:val="006134D8"/>
    <w:pPr>
      <w:pBdr>
        <w:right w:val="single" w:sz="4" w:space="0" w:color="auto"/>
      </w:pBdr>
      <w:spacing w:before="100" w:beforeAutospacing="1" w:after="100" w:afterAutospacing="1" w:line="240" w:lineRule="auto"/>
      <w:ind w:firstLine="0"/>
      <w:jc w:val="center"/>
    </w:pPr>
    <w:rPr>
      <w:sz w:val="24"/>
      <w:szCs w:val="24"/>
    </w:rPr>
  </w:style>
  <w:style w:type="paragraph" w:customStyle="1" w:styleId="xl170">
    <w:name w:val="xl170"/>
    <w:basedOn w:val="ac"/>
    <w:uiPriority w:val="99"/>
    <w:rsid w:val="006134D8"/>
    <w:pPr>
      <w:pBdr>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71">
    <w:name w:val="xl171"/>
    <w:basedOn w:val="ac"/>
    <w:uiPriority w:val="99"/>
    <w:rsid w:val="006134D8"/>
    <w:pPr>
      <w:pBdr>
        <w:left w:val="single" w:sz="4" w:space="0" w:color="auto"/>
      </w:pBdr>
      <w:spacing w:before="100" w:beforeAutospacing="1" w:after="100" w:afterAutospacing="1" w:line="240" w:lineRule="auto"/>
      <w:ind w:firstLine="0"/>
      <w:jc w:val="center"/>
    </w:pPr>
    <w:rPr>
      <w:sz w:val="24"/>
      <w:szCs w:val="24"/>
    </w:rPr>
  </w:style>
  <w:style w:type="paragraph" w:customStyle="1" w:styleId="xl172">
    <w:name w:val="xl172"/>
    <w:basedOn w:val="ac"/>
    <w:uiPriority w:val="99"/>
    <w:rsid w:val="006134D8"/>
    <w:pPr>
      <w:pBdr>
        <w:left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3">
    <w:name w:val="xl173"/>
    <w:basedOn w:val="ac"/>
    <w:uiPriority w:val="99"/>
    <w:rsid w:val="006134D8"/>
    <w:pPr>
      <w:pBdr>
        <w:top w:val="single" w:sz="8" w:space="0" w:color="auto"/>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4">
    <w:name w:val="xl174"/>
    <w:basedOn w:val="ac"/>
    <w:uiPriority w:val="99"/>
    <w:rsid w:val="006134D8"/>
    <w:pPr>
      <w:pBdr>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5">
    <w:name w:val="xl175"/>
    <w:basedOn w:val="ac"/>
    <w:uiPriority w:val="99"/>
    <w:rsid w:val="006134D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6">
    <w:name w:val="xl176"/>
    <w:basedOn w:val="ac"/>
    <w:uiPriority w:val="99"/>
    <w:rsid w:val="006134D8"/>
    <w:pPr>
      <w:pBdr>
        <w:top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7">
    <w:name w:val="xl177"/>
    <w:basedOn w:val="ac"/>
    <w:uiPriority w:val="99"/>
    <w:rsid w:val="006134D8"/>
    <w:pPr>
      <w:pBdr>
        <w:top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8">
    <w:name w:val="xl178"/>
    <w:basedOn w:val="ac"/>
    <w:uiPriority w:val="99"/>
    <w:rsid w:val="006134D8"/>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79">
    <w:name w:val="xl179"/>
    <w:basedOn w:val="ac"/>
    <w:uiPriority w:val="99"/>
    <w:rsid w:val="006134D8"/>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80">
    <w:name w:val="xl180"/>
    <w:basedOn w:val="ac"/>
    <w:uiPriority w:val="99"/>
    <w:rsid w:val="006134D8"/>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81">
    <w:name w:val="xl181"/>
    <w:basedOn w:val="ac"/>
    <w:uiPriority w:val="99"/>
    <w:rsid w:val="006134D8"/>
    <w:pPr>
      <w:pBdr>
        <w:top w:val="single" w:sz="8"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182">
    <w:name w:val="xl182"/>
    <w:basedOn w:val="ac"/>
    <w:uiPriority w:val="99"/>
    <w:rsid w:val="006134D8"/>
    <w:pPr>
      <w:pBdr>
        <w:top w:val="single" w:sz="8" w:space="0" w:color="auto"/>
        <w:bottom w:val="single" w:sz="4"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83">
    <w:name w:val="xl183"/>
    <w:basedOn w:val="ac"/>
    <w:uiPriority w:val="99"/>
    <w:rsid w:val="006134D8"/>
    <w:pPr>
      <w:pBdr>
        <w:top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84">
    <w:name w:val="xl184"/>
    <w:basedOn w:val="ac"/>
    <w:uiPriority w:val="99"/>
    <w:rsid w:val="006134D8"/>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character" w:customStyle="1" w:styleId="afffffff2">
    <w:name w:val="Список с точкой Знак"/>
    <w:link w:val="a"/>
    <w:uiPriority w:val="99"/>
    <w:locked/>
    <w:rsid w:val="006134D8"/>
    <w:rPr>
      <w:color w:val="000000" w:themeColor="text1"/>
      <w:sz w:val="24"/>
      <w:szCs w:val="24"/>
    </w:rPr>
  </w:style>
  <w:style w:type="paragraph" w:customStyle="1" w:styleId="a">
    <w:name w:val="Список с точкой"/>
    <w:basedOn w:val="ac"/>
    <w:link w:val="afffffff2"/>
    <w:uiPriority w:val="99"/>
    <w:rsid w:val="006134D8"/>
    <w:pPr>
      <w:numPr>
        <w:ilvl w:val="7"/>
        <w:numId w:val="18"/>
      </w:numPr>
      <w:tabs>
        <w:tab w:val="num" w:pos="900"/>
      </w:tabs>
      <w:spacing w:line="240" w:lineRule="auto"/>
      <w:ind w:left="900" w:hanging="360"/>
    </w:pPr>
    <w:rPr>
      <w:sz w:val="24"/>
      <w:szCs w:val="24"/>
    </w:rPr>
  </w:style>
  <w:style w:type="character" w:customStyle="1" w:styleId="1ff1">
    <w:name w:val="Заголовок 1 с Нум Знак"/>
    <w:uiPriority w:val="99"/>
    <w:rsid w:val="006134D8"/>
    <w:rPr>
      <w:rFonts w:ascii="Arial" w:hAnsi="Arial" w:cs="Arial" w:hint="default"/>
      <w:b/>
      <w:bCs/>
      <w:kern w:val="32"/>
      <w:sz w:val="32"/>
      <w:szCs w:val="32"/>
      <w:lang w:val="ru-RU" w:eastAsia="ru-RU" w:bidi="ar-SA"/>
    </w:rPr>
  </w:style>
  <w:style w:type="character" w:customStyle="1" w:styleId="v121">
    <w:name w:val="v121"/>
    <w:rsid w:val="006134D8"/>
    <w:rPr>
      <w:rFonts w:ascii="Verdana" w:hAnsi="Verdana" w:hint="default"/>
      <w:sz w:val="18"/>
      <w:szCs w:val="18"/>
    </w:rPr>
  </w:style>
  <w:style w:type="character" w:customStyle="1" w:styleId="afffffff3">
    <w:name w:val="Основной текст Знак Знак Знак Знак Знак Знак Знак"/>
    <w:aliases w:val="Основной текст Знак Знак Знак Знак Знак Знак Знак Знак Знак Знак,Основной текст Знак Знак Знак Знак Знак Знак Знак Знак Знак  Знак Знак"/>
    <w:uiPriority w:val="99"/>
    <w:rsid w:val="006134D8"/>
    <w:rPr>
      <w:rFonts w:ascii="Times New Roman" w:hAnsi="Times New Roman" w:cs="Times New Roman" w:hint="default"/>
      <w:sz w:val="24"/>
      <w:szCs w:val="24"/>
      <w:lang w:val="ru-RU" w:eastAsia="ru-RU" w:bidi="ar-SA"/>
    </w:rPr>
  </w:style>
  <w:style w:type="character" w:customStyle="1" w:styleId="200">
    <w:name w:val="Знак Знак20"/>
    <w:uiPriority w:val="99"/>
    <w:locked/>
    <w:rsid w:val="006134D8"/>
    <w:rPr>
      <w:rFonts w:ascii="Times New Roman" w:hAnsi="Times New Roman" w:cs="Times New Roman" w:hint="default"/>
      <w:b/>
      <w:bCs w:val="0"/>
      <w:sz w:val="22"/>
      <w:lang w:val="ru-RU" w:eastAsia="ru-RU" w:bidi="ar-SA"/>
    </w:rPr>
  </w:style>
  <w:style w:type="character" w:customStyle="1" w:styleId="HTML1">
    <w:name w:val="Стандартный HTML Знак1"/>
    <w:uiPriority w:val="99"/>
    <w:rsid w:val="006134D8"/>
    <w:rPr>
      <w:rFonts w:ascii="Consolas" w:hAnsi="Consolas" w:cs="Consolas" w:hint="default"/>
    </w:rPr>
  </w:style>
  <w:style w:type="character" w:customStyle="1" w:styleId="HTMLPreformattedChar1">
    <w:name w:val="HTML Preformatted Char1"/>
    <w:uiPriority w:val="99"/>
    <w:semiHidden/>
    <w:rsid w:val="006134D8"/>
    <w:rPr>
      <w:rFonts w:ascii="Courier New" w:hAnsi="Courier New" w:cs="Courier New" w:hint="default"/>
      <w:color w:val="000000"/>
      <w:sz w:val="20"/>
      <w:szCs w:val="20"/>
    </w:rPr>
  </w:style>
  <w:style w:type="character" w:customStyle="1" w:styleId="3d">
    <w:name w:val="Знак Знак3"/>
    <w:uiPriority w:val="99"/>
    <w:locked/>
    <w:rsid w:val="006134D8"/>
    <w:rPr>
      <w:rFonts w:ascii="Times New Roman" w:hAnsi="Times New Roman" w:cs="Times New Roman" w:hint="default"/>
      <w:lang w:val="ru-RU" w:eastAsia="ru-RU" w:bidi="ar-SA"/>
    </w:rPr>
  </w:style>
  <w:style w:type="character" w:customStyle="1" w:styleId="1ff2">
    <w:name w:val="Текст примечания Знак1"/>
    <w:basedOn w:val="ad"/>
    <w:uiPriority w:val="99"/>
    <w:rsid w:val="006134D8"/>
  </w:style>
  <w:style w:type="character" w:customStyle="1" w:styleId="CommentTextChar1">
    <w:name w:val="Comment Text Char1"/>
    <w:uiPriority w:val="99"/>
    <w:semiHidden/>
    <w:rsid w:val="006134D8"/>
    <w:rPr>
      <w:color w:val="000000"/>
      <w:sz w:val="20"/>
      <w:szCs w:val="20"/>
    </w:rPr>
  </w:style>
  <w:style w:type="character" w:customStyle="1" w:styleId="101">
    <w:name w:val="Знак Знак10"/>
    <w:uiPriority w:val="99"/>
    <w:locked/>
    <w:rsid w:val="006134D8"/>
    <w:rPr>
      <w:rFonts w:ascii="Times New Roman" w:hAnsi="Times New Roman" w:cs="Times New Roman" w:hint="default"/>
      <w:b/>
      <w:bCs w:val="0"/>
      <w:sz w:val="24"/>
      <w:lang w:val="ru-RU" w:eastAsia="ru-RU" w:bidi="ar-SA"/>
    </w:rPr>
  </w:style>
  <w:style w:type="character" w:customStyle="1" w:styleId="1ff3">
    <w:name w:val="Текст Знак1"/>
    <w:uiPriority w:val="99"/>
    <w:rsid w:val="006134D8"/>
    <w:rPr>
      <w:rFonts w:ascii="Consolas" w:hAnsi="Consolas" w:cs="Consolas" w:hint="default"/>
      <w:sz w:val="21"/>
      <w:szCs w:val="21"/>
    </w:rPr>
  </w:style>
  <w:style w:type="character" w:customStyle="1" w:styleId="PlainTextChar1">
    <w:name w:val="Plain Text Char1"/>
    <w:uiPriority w:val="99"/>
    <w:semiHidden/>
    <w:rsid w:val="006134D8"/>
    <w:rPr>
      <w:rFonts w:ascii="Courier New" w:hAnsi="Courier New" w:cs="Courier New" w:hint="default"/>
      <w:color w:val="000000"/>
      <w:sz w:val="20"/>
      <w:szCs w:val="20"/>
    </w:rPr>
  </w:style>
  <w:style w:type="character" w:customStyle="1" w:styleId="1ff4">
    <w:name w:val="Знак Знак1"/>
    <w:aliases w:val="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
    <w:rsid w:val="006134D8"/>
    <w:rPr>
      <w:rFonts w:ascii="Times New Roman" w:hAnsi="Times New Roman" w:cs="Times New Roman" w:hint="default"/>
    </w:rPr>
  </w:style>
  <w:style w:type="character" w:customStyle="1" w:styleId="FootnoteTextChar">
    <w:name w:val="Footnote Text Char"/>
    <w:locked/>
    <w:rsid w:val="006134D8"/>
    <w:rPr>
      <w:rFonts w:ascii="Calibri" w:hAnsi="Calibri" w:hint="default"/>
      <w:lang w:val="ru-RU" w:eastAsia="ru-RU" w:bidi="ar-SA"/>
    </w:rPr>
  </w:style>
  <w:style w:type="character" w:customStyle="1" w:styleId="afffffff4">
    <w:name w:val="Гипертекстовая ссылка"/>
    <w:uiPriority w:val="99"/>
    <w:rsid w:val="006134D8"/>
    <w:rPr>
      <w:rFonts w:ascii="Times New Roman" w:hAnsi="Times New Roman" w:cs="Times New Roman" w:hint="default"/>
      <w:b/>
      <w:bCs/>
      <w:color w:val="008000"/>
    </w:rPr>
  </w:style>
  <w:style w:type="table" w:styleId="afffffff5">
    <w:name w:val="Table Professional"/>
    <w:basedOn w:val="ae"/>
    <w:uiPriority w:val="99"/>
    <w:semiHidden/>
    <w:unhideWhenUsed/>
    <w:locked/>
    <w:rsid w:val="006134D8"/>
    <w:pPr>
      <w:spacing w:line="240" w:lineRule="auto"/>
      <w:ind w:firstLine="0"/>
      <w:jc w:val="left"/>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f6">
    <w:name w:val="Стиль таблицы2"/>
    <w:uiPriority w:val="99"/>
    <w:rsid w:val="006134D8"/>
    <w:pPr>
      <w:spacing w:line="240" w:lineRule="auto"/>
      <w:ind w:firstLine="0"/>
      <w:jc w:val="left"/>
    </w:pPr>
    <w:rPr>
      <w:sz w:val="20"/>
      <w:szCs w:val="20"/>
      <w:lang w:eastAsia="en-US"/>
    </w:rPr>
    <w:tblPr>
      <w:tblCellMar>
        <w:top w:w="0" w:type="dxa"/>
        <w:left w:w="108" w:type="dxa"/>
        <w:bottom w:w="0" w:type="dxa"/>
        <w:right w:w="108" w:type="dxa"/>
      </w:tblCellMar>
    </w:tblPr>
  </w:style>
  <w:style w:type="table" w:customStyle="1" w:styleId="3e">
    <w:name w:val="Стиль таблицы3"/>
    <w:uiPriority w:val="99"/>
    <w:rsid w:val="006134D8"/>
    <w:pPr>
      <w:spacing w:line="240" w:lineRule="auto"/>
      <w:ind w:firstLine="0"/>
      <w:jc w:val="left"/>
    </w:pPr>
    <w:rPr>
      <w:sz w:val="20"/>
      <w:szCs w:val="20"/>
      <w:lang w:eastAsia="en-US"/>
    </w:rPr>
    <w:tblPr>
      <w:tblCellMar>
        <w:top w:w="0" w:type="dxa"/>
        <w:left w:w="108" w:type="dxa"/>
        <w:bottom w:w="0" w:type="dxa"/>
        <w:right w:w="108" w:type="dxa"/>
      </w:tblCellMar>
    </w:tblPr>
  </w:style>
  <w:style w:type="character" w:customStyle="1" w:styleId="-">
    <w:name w:val="Таблица - текст основной Знак"/>
    <w:link w:val="-0"/>
    <w:locked/>
    <w:rsid w:val="006134D8"/>
    <w:rPr>
      <w:rFonts w:ascii="Arial" w:hAnsi="Arial" w:cs="Arial"/>
      <w:sz w:val="24"/>
      <w:szCs w:val="24"/>
    </w:rPr>
  </w:style>
  <w:style w:type="paragraph" w:customStyle="1" w:styleId="-0">
    <w:name w:val="Таблица - текст основной"/>
    <w:basedOn w:val="affff3"/>
    <w:link w:val="-"/>
    <w:rsid w:val="006134D8"/>
    <w:pPr>
      <w:spacing w:after="0" w:line="240" w:lineRule="auto"/>
      <w:ind w:firstLine="0"/>
      <w:jc w:val="left"/>
    </w:pPr>
    <w:rPr>
      <w:rFonts w:ascii="Arial" w:hAnsi="Arial" w:cs="Arial"/>
      <w:sz w:val="24"/>
      <w:szCs w:val="24"/>
    </w:rPr>
  </w:style>
  <w:style w:type="paragraph" w:customStyle="1" w:styleId="-1">
    <w:name w:val="Таблица - шапка"/>
    <w:basedOn w:val="ac"/>
    <w:rsid w:val="006134D8"/>
    <w:pPr>
      <w:spacing w:before="120" w:after="120" w:line="240" w:lineRule="auto"/>
      <w:ind w:firstLine="0"/>
      <w:jc w:val="center"/>
    </w:pPr>
    <w:rPr>
      <w:rFonts w:ascii="Arial" w:hAnsi="Arial" w:cs="Arial"/>
      <w:b/>
      <w:sz w:val="20"/>
      <w:szCs w:val="20"/>
    </w:rPr>
  </w:style>
  <w:style w:type="paragraph" w:customStyle="1" w:styleId="Style309">
    <w:name w:val="Style309"/>
    <w:basedOn w:val="ac"/>
    <w:uiPriority w:val="99"/>
    <w:rsid w:val="006134D8"/>
    <w:pPr>
      <w:autoSpaceDE w:val="0"/>
      <w:autoSpaceDN w:val="0"/>
      <w:adjustRightInd w:val="0"/>
      <w:spacing w:line="202" w:lineRule="exact"/>
      <w:ind w:firstLine="2083"/>
    </w:pPr>
    <w:rPr>
      <w:sz w:val="24"/>
      <w:szCs w:val="24"/>
    </w:rPr>
  </w:style>
  <w:style w:type="paragraph" w:customStyle="1" w:styleId="Style6">
    <w:name w:val="Style6"/>
    <w:basedOn w:val="ac"/>
    <w:uiPriority w:val="99"/>
    <w:rsid w:val="006134D8"/>
    <w:pPr>
      <w:autoSpaceDE w:val="0"/>
      <w:autoSpaceDN w:val="0"/>
      <w:adjustRightInd w:val="0"/>
      <w:spacing w:line="216" w:lineRule="exact"/>
      <w:ind w:firstLine="570"/>
    </w:pPr>
    <w:rPr>
      <w:sz w:val="24"/>
      <w:szCs w:val="24"/>
    </w:rPr>
  </w:style>
  <w:style w:type="paragraph" w:customStyle="1" w:styleId="Style62">
    <w:name w:val="Style62"/>
    <w:basedOn w:val="ac"/>
    <w:uiPriority w:val="99"/>
    <w:rsid w:val="006134D8"/>
    <w:pPr>
      <w:autoSpaceDE w:val="0"/>
      <w:autoSpaceDN w:val="0"/>
      <w:adjustRightInd w:val="0"/>
      <w:spacing w:line="218" w:lineRule="exact"/>
      <w:ind w:firstLine="588"/>
    </w:pPr>
    <w:rPr>
      <w:sz w:val="24"/>
      <w:szCs w:val="24"/>
    </w:rPr>
  </w:style>
  <w:style w:type="paragraph" w:customStyle="1" w:styleId="Style93">
    <w:name w:val="Style93"/>
    <w:basedOn w:val="ac"/>
    <w:uiPriority w:val="99"/>
    <w:rsid w:val="006134D8"/>
    <w:pPr>
      <w:autoSpaceDE w:val="0"/>
      <w:autoSpaceDN w:val="0"/>
      <w:adjustRightInd w:val="0"/>
      <w:spacing w:line="217" w:lineRule="exact"/>
      <w:ind w:firstLine="919"/>
    </w:pPr>
    <w:rPr>
      <w:sz w:val="24"/>
      <w:szCs w:val="24"/>
    </w:rPr>
  </w:style>
  <w:style w:type="paragraph" w:customStyle="1" w:styleId="230">
    <w:name w:val="Основной текст с отступом 23"/>
    <w:basedOn w:val="ac"/>
    <w:rsid w:val="006134D8"/>
    <w:pPr>
      <w:spacing w:before="240" w:line="240" w:lineRule="auto"/>
      <w:ind w:firstLine="567"/>
    </w:pPr>
    <w:rPr>
      <w:szCs w:val="20"/>
    </w:rPr>
  </w:style>
  <w:style w:type="paragraph" w:customStyle="1" w:styleId="3f">
    <w:name w:val="Обычный3"/>
    <w:rsid w:val="006134D8"/>
    <w:pPr>
      <w:snapToGrid w:val="0"/>
      <w:spacing w:line="240" w:lineRule="auto"/>
      <w:ind w:firstLine="0"/>
      <w:jc w:val="left"/>
    </w:pPr>
    <w:rPr>
      <w:szCs w:val="20"/>
    </w:rPr>
  </w:style>
  <w:style w:type="paragraph" w:customStyle="1" w:styleId="221">
    <w:name w:val="Основной текст 22"/>
    <w:basedOn w:val="ac"/>
    <w:rsid w:val="006134D8"/>
    <w:pPr>
      <w:overflowPunct w:val="0"/>
      <w:autoSpaceDE w:val="0"/>
      <w:autoSpaceDN w:val="0"/>
      <w:adjustRightInd w:val="0"/>
      <w:spacing w:before="120" w:line="240" w:lineRule="auto"/>
      <w:ind w:firstLine="567"/>
    </w:pPr>
    <w:rPr>
      <w:sz w:val="24"/>
      <w:szCs w:val="20"/>
    </w:rPr>
  </w:style>
  <w:style w:type="paragraph" w:customStyle="1" w:styleId="2f7">
    <w:name w:val="Абзац списка2"/>
    <w:basedOn w:val="ac"/>
    <w:rsid w:val="006134D8"/>
    <w:pPr>
      <w:spacing w:line="240" w:lineRule="auto"/>
      <w:ind w:left="720" w:firstLine="0"/>
      <w:contextualSpacing/>
      <w:jc w:val="left"/>
    </w:pPr>
    <w:rPr>
      <w:rFonts w:eastAsia="Calibri"/>
      <w:sz w:val="24"/>
      <w:szCs w:val="24"/>
    </w:rPr>
  </w:style>
  <w:style w:type="numbering" w:customStyle="1" w:styleId="44">
    <w:name w:val="Стиль44"/>
    <w:rsid w:val="006134D8"/>
    <w:pPr>
      <w:numPr>
        <w:numId w:val="19"/>
      </w:numPr>
    </w:pPr>
  </w:style>
  <w:style w:type="paragraph" w:customStyle="1" w:styleId="afffffff6">
    <w:name w:val="для рисунков"/>
    <w:basedOn w:val="ac"/>
    <w:next w:val="ac"/>
    <w:link w:val="afffffff7"/>
    <w:qFormat/>
    <w:locked/>
    <w:rsid w:val="00041904"/>
    <w:pPr>
      <w:autoSpaceDE w:val="0"/>
      <w:autoSpaceDN w:val="0"/>
      <w:adjustRightInd w:val="0"/>
      <w:ind w:firstLine="0"/>
      <w:jc w:val="center"/>
    </w:pPr>
    <w:rPr>
      <w:rFonts w:cstheme="minorBidi"/>
      <w:color w:val="000000"/>
      <w:lang w:eastAsia="en-US"/>
    </w:rPr>
  </w:style>
  <w:style w:type="character" w:customStyle="1" w:styleId="afffffff7">
    <w:name w:val="для рисунков Знак"/>
    <w:basedOn w:val="ad"/>
    <w:link w:val="afffffff6"/>
    <w:rsid w:val="00041904"/>
    <w:rPr>
      <w:rFonts w:cstheme="minorBidi"/>
      <w:color w:val="000000"/>
      <w:lang w:eastAsia="en-US"/>
    </w:rPr>
  </w:style>
  <w:style w:type="paragraph" w:customStyle="1" w:styleId="afffffff8">
    <w:name w:val="для таблиц"/>
    <w:basedOn w:val="ac"/>
    <w:link w:val="afffffff9"/>
    <w:qFormat/>
    <w:locked/>
    <w:rsid w:val="00E14BDE"/>
    <w:pPr>
      <w:autoSpaceDE w:val="0"/>
      <w:autoSpaceDN w:val="0"/>
      <w:adjustRightInd w:val="0"/>
      <w:ind w:firstLine="0"/>
    </w:pPr>
    <w:rPr>
      <w:color w:val="000000"/>
    </w:rPr>
  </w:style>
  <w:style w:type="paragraph" w:customStyle="1" w:styleId="a7">
    <w:name w:val="Перечисление"/>
    <w:basedOn w:val="ac"/>
    <w:link w:val="afffffffa"/>
    <w:qFormat/>
    <w:rsid w:val="00D17A54"/>
    <w:pPr>
      <w:widowControl/>
      <w:numPr>
        <w:numId w:val="20"/>
      </w:numPr>
      <w:tabs>
        <w:tab w:val="left" w:pos="992"/>
      </w:tabs>
      <w:ind w:left="0" w:firstLine="709"/>
    </w:pPr>
    <w:rPr>
      <w:color w:val="auto"/>
    </w:rPr>
  </w:style>
  <w:style w:type="character" w:customStyle="1" w:styleId="afffffffa">
    <w:name w:val="Перечисление Знак"/>
    <w:basedOn w:val="ad"/>
    <w:link w:val="a7"/>
    <w:rsid w:val="00D17A54"/>
  </w:style>
  <w:style w:type="paragraph" w:customStyle="1" w:styleId="titabs">
    <w:name w:val="titabs"/>
    <w:basedOn w:val="ac"/>
    <w:rsid w:val="00833A24"/>
    <w:pPr>
      <w:widowControl/>
      <w:suppressAutoHyphens w:val="0"/>
      <w:spacing w:before="100" w:beforeAutospacing="1" w:after="100" w:afterAutospacing="1" w:line="240" w:lineRule="auto"/>
      <w:ind w:firstLine="0"/>
      <w:jc w:val="left"/>
    </w:pPr>
    <w:rPr>
      <w:color w:val="auto"/>
      <w:sz w:val="24"/>
      <w:szCs w:val="24"/>
    </w:rPr>
  </w:style>
  <w:style w:type="character" w:customStyle="1" w:styleId="MTEquationSection">
    <w:name w:val="MTEquationSection"/>
    <w:rsid w:val="00C2005A"/>
    <w:rPr>
      <w:vanish/>
      <w:color w:val="FF0000"/>
    </w:rPr>
  </w:style>
  <w:style w:type="paragraph" w:customStyle="1" w:styleId="MTypeEquation">
    <w:name w:val="MTypeEquation"/>
    <w:basedOn w:val="ac"/>
    <w:next w:val="ac"/>
    <w:rsid w:val="00C2005A"/>
    <w:pPr>
      <w:widowControl/>
      <w:tabs>
        <w:tab w:val="center" w:pos="4820"/>
        <w:tab w:val="right" w:pos="9639"/>
      </w:tabs>
      <w:spacing w:after="120"/>
    </w:pPr>
    <w:rPr>
      <w:color w:val="auto"/>
    </w:rPr>
  </w:style>
  <w:style w:type="paragraph" w:customStyle="1" w:styleId="afffffffb">
    <w:name w:val="подформула"/>
    <w:basedOn w:val="ac"/>
    <w:next w:val="ac"/>
    <w:rsid w:val="00C2005A"/>
    <w:pPr>
      <w:widowControl/>
      <w:ind w:firstLine="0"/>
    </w:pPr>
    <w:rPr>
      <w:color w:val="auto"/>
      <w:szCs w:val="20"/>
    </w:rPr>
  </w:style>
  <w:style w:type="paragraph" w:customStyle="1" w:styleId="a3">
    <w:name w:val="Название_Таблицы"/>
    <w:basedOn w:val="aa"/>
    <w:rsid w:val="00C2005A"/>
    <w:pPr>
      <w:keepNext/>
      <w:widowControl/>
      <w:numPr>
        <w:numId w:val="22"/>
      </w:numPr>
      <w:spacing w:before="0"/>
      <w:jc w:val="left"/>
    </w:pPr>
    <w:rPr>
      <w:color w:val="auto"/>
    </w:rPr>
  </w:style>
  <w:style w:type="paragraph" w:customStyle="1" w:styleId="1140">
    <w:name w:val="Стиль Заголовок 1 + 14 пт не полужирный По ширине Перед:  0 пт ..."/>
    <w:basedOn w:val="10"/>
    <w:rsid w:val="00C2005A"/>
    <w:pPr>
      <w:numPr>
        <w:numId w:val="0"/>
      </w:numPr>
      <w:tabs>
        <w:tab w:val="num" w:pos="851"/>
      </w:tabs>
      <w:ind w:firstLine="709"/>
    </w:pPr>
    <w:rPr>
      <w:b/>
      <w:bCs w:val="0"/>
      <w:caps/>
      <w:color w:val="auto"/>
      <w:sz w:val="28"/>
      <w:szCs w:val="20"/>
    </w:rPr>
  </w:style>
  <w:style w:type="paragraph" w:customStyle="1" w:styleId="afffffffc">
    <w:name w:val="Подпункт"/>
    <w:basedOn w:val="ac"/>
    <w:next w:val="ac"/>
    <w:link w:val="afffffffd"/>
    <w:rsid w:val="00C2005A"/>
    <w:pPr>
      <w:widowControl/>
    </w:pPr>
    <w:rPr>
      <w:b/>
      <w:color w:val="auto"/>
    </w:rPr>
  </w:style>
  <w:style w:type="character" w:customStyle="1" w:styleId="afffffffd">
    <w:name w:val="Подпункт Знак"/>
    <w:link w:val="afffffffc"/>
    <w:rsid w:val="00C2005A"/>
    <w:rPr>
      <w:b/>
    </w:rPr>
  </w:style>
  <w:style w:type="paragraph" w:customStyle="1" w:styleId="1ff5">
    <w:name w:val="Таблица заголовок 1"/>
    <w:link w:val="1ff6"/>
    <w:rsid w:val="00C2005A"/>
    <w:pPr>
      <w:spacing w:before="60" w:after="60" w:line="240" w:lineRule="auto"/>
      <w:ind w:left="-85" w:right="-85" w:firstLine="0"/>
      <w:contextualSpacing/>
    </w:pPr>
    <w:rPr>
      <w:rFonts w:ascii="Tahoma" w:eastAsia="Calibri" w:hAnsi="Tahoma"/>
      <w:b/>
      <w:bCs/>
      <w:sz w:val="16"/>
      <w:szCs w:val="16"/>
    </w:rPr>
  </w:style>
  <w:style w:type="character" w:customStyle="1" w:styleId="1ff6">
    <w:name w:val="Таблица заголовок 1 Знак"/>
    <w:link w:val="1ff5"/>
    <w:locked/>
    <w:rsid w:val="00C2005A"/>
    <w:rPr>
      <w:rFonts w:ascii="Tahoma" w:eastAsia="Calibri" w:hAnsi="Tahoma"/>
      <w:b/>
      <w:bCs/>
      <w:sz w:val="16"/>
      <w:szCs w:val="16"/>
    </w:rPr>
  </w:style>
  <w:style w:type="paragraph" w:customStyle="1" w:styleId="1ff7">
    <w:name w:val="Таблица текст 1"/>
    <w:basedOn w:val="ac"/>
    <w:rsid w:val="00C2005A"/>
    <w:pPr>
      <w:widowControl/>
      <w:suppressAutoHyphens w:val="0"/>
      <w:spacing w:before="60" w:after="60" w:line="240" w:lineRule="auto"/>
      <w:ind w:left="-85" w:right="-85" w:firstLine="0"/>
      <w:contextualSpacing/>
      <w:jc w:val="center"/>
    </w:pPr>
    <w:rPr>
      <w:rFonts w:ascii="Tahoma" w:eastAsia="Calibri" w:hAnsi="Tahoma"/>
      <w:color w:val="auto"/>
      <w:sz w:val="16"/>
      <w:szCs w:val="20"/>
    </w:rPr>
  </w:style>
  <w:style w:type="paragraph" w:customStyle="1" w:styleId="102">
    <w:name w:val="Стиль Заголовок 1 + не полужирный По ширине Перед:  0 пт После: ..."/>
    <w:basedOn w:val="10"/>
    <w:rsid w:val="00C2005A"/>
    <w:pPr>
      <w:numPr>
        <w:numId w:val="0"/>
      </w:numPr>
      <w:tabs>
        <w:tab w:val="num" w:pos="851"/>
      </w:tabs>
      <w:ind w:firstLine="709"/>
    </w:pPr>
    <w:rPr>
      <w:b/>
      <w:bCs w:val="0"/>
      <w:caps/>
      <w:color w:val="auto"/>
      <w:szCs w:val="20"/>
    </w:rPr>
  </w:style>
  <w:style w:type="paragraph" w:customStyle="1" w:styleId="afffffffe">
    <w:name w:val="Обычный Р"/>
    <w:basedOn w:val="ac"/>
    <w:link w:val="affffffff"/>
    <w:qFormat/>
    <w:rsid w:val="00921443"/>
    <w:pPr>
      <w:widowControl/>
    </w:pPr>
    <w:rPr>
      <w:color w:val="auto"/>
      <w:szCs w:val="20"/>
    </w:rPr>
  </w:style>
  <w:style w:type="character" w:customStyle="1" w:styleId="affffffff">
    <w:name w:val="Обычный Р Знак"/>
    <w:link w:val="afffffffe"/>
    <w:rsid w:val="00921443"/>
    <w:rPr>
      <w:szCs w:val="20"/>
    </w:rPr>
  </w:style>
  <w:style w:type="paragraph" w:customStyle="1" w:styleId="a1">
    <w:name w:val="Перечисление с числами"/>
    <w:basedOn w:val="a7"/>
    <w:qFormat/>
    <w:rsid w:val="000C1725"/>
    <w:pPr>
      <w:widowControl w:val="0"/>
      <w:numPr>
        <w:numId w:val="23"/>
      </w:numPr>
      <w:ind w:left="0" w:firstLine="709"/>
    </w:pPr>
  </w:style>
  <w:style w:type="paragraph" w:customStyle="1" w:styleId="3f0">
    <w:name w:val="Абзац списка3"/>
    <w:basedOn w:val="ac"/>
    <w:rsid w:val="001044AA"/>
    <w:pPr>
      <w:widowControl/>
      <w:suppressAutoHyphens w:val="0"/>
      <w:spacing w:after="160" w:line="259" w:lineRule="auto"/>
      <w:ind w:left="720" w:firstLine="0"/>
      <w:contextualSpacing/>
      <w:jc w:val="left"/>
    </w:pPr>
    <w:rPr>
      <w:rFonts w:ascii="Calibri" w:hAnsi="Calibri"/>
      <w:color w:val="auto"/>
      <w:sz w:val="22"/>
      <w:szCs w:val="22"/>
      <w:lang w:eastAsia="en-US"/>
    </w:rPr>
  </w:style>
  <w:style w:type="paragraph" w:customStyle="1" w:styleId="122">
    <w:name w:val="Таблица 12 пт"/>
    <w:basedOn w:val="ac"/>
    <w:qFormat/>
    <w:rsid w:val="00306E20"/>
    <w:pPr>
      <w:autoSpaceDE w:val="0"/>
      <w:autoSpaceDN w:val="0"/>
      <w:adjustRightInd w:val="0"/>
      <w:spacing w:line="276" w:lineRule="auto"/>
      <w:ind w:firstLine="0"/>
    </w:pPr>
    <w:rPr>
      <w:color w:val="000000"/>
      <w:sz w:val="24"/>
    </w:rPr>
  </w:style>
  <w:style w:type="paragraph" w:customStyle="1" w:styleId="130">
    <w:name w:val="Таблица 13 пт"/>
    <w:basedOn w:val="122"/>
    <w:rsid w:val="00306E20"/>
    <w:pPr>
      <w:jc w:val="left"/>
    </w:pPr>
    <w:rPr>
      <w:sz w:val="26"/>
    </w:rPr>
  </w:style>
  <w:style w:type="character" w:customStyle="1" w:styleId="affff9">
    <w:name w:val="Без интервала Знак"/>
    <w:basedOn w:val="ad"/>
    <w:link w:val="affff8"/>
    <w:uiPriority w:val="1"/>
    <w:rsid w:val="00AA1795"/>
    <w:rPr>
      <w:szCs w:val="24"/>
    </w:rPr>
  </w:style>
  <w:style w:type="character" w:customStyle="1" w:styleId="apple-style-span">
    <w:name w:val="apple-style-span"/>
    <w:basedOn w:val="ad"/>
    <w:rsid w:val="00341232"/>
  </w:style>
  <w:style w:type="paragraph" w:customStyle="1" w:styleId="affffffff0">
    <w:name w:val="Код"/>
    <w:basedOn w:val="ac"/>
    <w:rsid w:val="00775F1C"/>
    <w:pPr>
      <w:widowControl/>
      <w:autoSpaceDE w:val="0"/>
      <w:autoSpaceDN w:val="0"/>
      <w:adjustRightInd w:val="0"/>
      <w:spacing w:after="200" w:line="276" w:lineRule="auto"/>
      <w:ind w:left="1916" w:hanging="500"/>
    </w:pPr>
    <w:rPr>
      <w:rFonts w:ascii="Courier New" w:hAnsi="Courier New"/>
      <w:color w:val="000000"/>
      <w:sz w:val="24"/>
      <w:szCs w:val="20"/>
      <w:lang w:eastAsia="ar-SA"/>
    </w:rPr>
  </w:style>
  <w:style w:type="character" w:customStyle="1" w:styleId="affffffff1">
    <w:name w:val="Цветовое выделение"/>
    <w:uiPriority w:val="99"/>
    <w:rsid w:val="00F44FD5"/>
    <w:rPr>
      <w:b/>
      <w:bCs/>
      <w:color w:val="26282F"/>
    </w:rPr>
  </w:style>
  <w:style w:type="character" w:customStyle="1" w:styleId="1e">
    <w:name w:val="Текст1 Знак"/>
    <w:basedOn w:val="ad"/>
    <w:link w:val="1d"/>
    <w:locked/>
    <w:rsid w:val="00F44FD5"/>
    <w:rPr>
      <w:color w:val="000000" w:themeColor="text1"/>
      <w:sz w:val="24"/>
      <w:szCs w:val="20"/>
    </w:rPr>
  </w:style>
  <w:style w:type="paragraph" w:customStyle="1" w:styleId="msonormal0">
    <w:name w:val="msonormal"/>
    <w:basedOn w:val="ac"/>
    <w:rsid w:val="00FD27AE"/>
    <w:pPr>
      <w:widowControl/>
      <w:suppressAutoHyphens w:val="0"/>
      <w:spacing w:before="100" w:beforeAutospacing="1" w:after="100" w:afterAutospacing="1" w:line="240" w:lineRule="auto"/>
      <w:ind w:firstLine="0"/>
      <w:jc w:val="left"/>
    </w:pPr>
    <w:rPr>
      <w:color w:val="auto"/>
      <w:sz w:val="24"/>
      <w:szCs w:val="24"/>
    </w:rPr>
  </w:style>
  <w:style w:type="table" w:customStyle="1" w:styleId="2f8">
    <w:name w:val="Сетка таблицы2"/>
    <w:basedOn w:val="ae"/>
    <w:next w:val="aff"/>
    <w:uiPriority w:val="39"/>
    <w:rsid w:val="00192D5F"/>
    <w:pPr>
      <w:spacing w:line="240" w:lineRule="auto"/>
      <w:ind w:firstLine="0"/>
      <w:jc w:val="left"/>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8">
    <w:name w:val="Обычный 1"/>
    <w:basedOn w:val="ac"/>
    <w:link w:val="1ff9"/>
    <w:rsid w:val="003E13BB"/>
    <w:pPr>
      <w:widowControl/>
      <w:suppressAutoHyphens w:val="0"/>
      <w:ind w:firstLine="720"/>
    </w:pPr>
    <w:rPr>
      <w:color w:val="auto"/>
      <w:sz w:val="20"/>
      <w:szCs w:val="20"/>
    </w:rPr>
  </w:style>
  <w:style w:type="character" w:customStyle="1" w:styleId="1ff9">
    <w:name w:val="Обычный 1 Знак"/>
    <w:link w:val="1ff8"/>
    <w:rsid w:val="003E13BB"/>
    <w:rPr>
      <w:sz w:val="20"/>
      <w:szCs w:val="20"/>
    </w:rPr>
  </w:style>
  <w:style w:type="paragraph" w:customStyle="1" w:styleId="affffffff2">
    <w:name w:val="ОсновнойРПС"/>
    <w:basedOn w:val="affff1"/>
    <w:link w:val="affffffff3"/>
    <w:rsid w:val="001006C4"/>
    <w:pPr>
      <w:widowControl/>
      <w:suppressAutoHyphens w:val="0"/>
      <w:spacing w:after="0" w:line="360" w:lineRule="auto"/>
      <w:ind w:left="0" w:firstLine="709"/>
      <w:jc w:val="both"/>
    </w:pPr>
    <w:rPr>
      <w:color w:val="auto"/>
      <w:sz w:val="28"/>
      <w:szCs w:val="28"/>
    </w:rPr>
  </w:style>
  <w:style w:type="character" w:customStyle="1" w:styleId="affffffff3">
    <w:name w:val="ОсновнойРПС Знак"/>
    <w:link w:val="affffffff2"/>
    <w:rsid w:val="001006C4"/>
  </w:style>
  <w:style w:type="paragraph" w:customStyle="1" w:styleId="a2">
    <w:name w:val="Курсив"/>
    <w:basedOn w:val="ac"/>
    <w:next w:val="ac"/>
    <w:rsid w:val="00721E01"/>
    <w:pPr>
      <w:widowControl/>
      <w:numPr>
        <w:numId w:val="33"/>
      </w:numPr>
      <w:tabs>
        <w:tab w:val="clear" w:pos="1134"/>
      </w:tabs>
      <w:suppressAutoHyphens w:val="0"/>
      <w:spacing w:line="240" w:lineRule="auto"/>
      <w:ind w:firstLine="709"/>
    </w:pPr>
    <w:rPr>
      <w:i/>
      <w:color w:val="auto"/>
      <w:szCs w:val="24"/>
    </w:rPr>
  </w:style>
  <w:style w:type="paragraph" w:customStyle="1" w:styleId="affffffff4">
    <w:name w:val="Маркированный"/>
    <w:basedOn w:val="ac"/>
    <w:link w:val="affffffff5"/>
    <w:rsid w:val="00721E01"/>
    <w:pPr>
      <w:widowControl/>
      <w:suppressAutoHyphens w:val="0"/>
      <w:spacing w:line="240" w:lineRule="auto"/>
      <w:ind w:left="1713" w:hanging="360"/>
    </w:pPr>
    <w:rPr>
      <w:color w:val="auto"/>
      <w:szCs w:val="24"/>
    </w:rPr>
  </w:style>
  <w:style w:type="character" w:customStyle="1" w:styleId="affffffff5">
    <w:name w:val="Маркированный Знак"/>
    <w:link w:val="affffffff4"/>
    <w:rsid w:val="00721E01"/>
    <w:rPr>
      <w:szCs w:val="24"/>
    </w:rPr>
  </w:style>
  <w:style w:type="paragraph" w:customStyle="1" w:styleId="affffffff6">
    <w:name w:val="Текст в таблицах"/>
    <w:basedOn w:val="ac"/>
    <w:rsid w:val="00395E6F"/>
    <w:pPr>
      <w:widowControl/>
      <w:suppressAutoHyphens w:val="0"/>
      <w:spacing w:line="240" w:lineRule="auto"/>
      <w:ind w:firstLine="0"/>
      <w:jc w:val="left"/>
    </w:pPr>
    <w:rPr>
      <w:color w:val="auto"/>
      <w:sz w:val="24"/>
      <w:szCs w:val="24"/>
    </w:rPr>
  </w:style>
  <w:style w:type="paragraph" w:customStyle="1" w:styleId="affffffff7">
    <w:name w:val="Шапка таблицы"/>
    <w:basedOn w:val="ac"/>
    <w:link w:val="affffffff8"/>
    <w:rsid w:val="00395E6F"/>
    <w:pPr>
      <w:widowControl/>
      <w:suppressAutoHyphens w:val="0"/>
      <w:spacing w:line="240" w:lineRule="auto"/>
      <w:ind w:firstLine="0"/>
      <w:jc w:val="center"/>
    </w:pPr>
    <w:rPr>
      <w:color w:val="auto"/>
      <w:sz w:val="24"/>
      <w:szCs w:val="24"/>
    </w:rPr>
  </w:style>
  <w:style w:type="character" w:customStyle="1" w:styleId="affffffff8">
    <w:name w:val="Шапка таблицы Знак"/>
    <w:link w:val="affffffff7"/>
    <w:rsid w:val="00395E6F"/>
    <w:rPr>
      <w:sz w:val="24"/>
      <w:szCs w:val="24"/>
    </w:rPr>
  </w:style>
  <w:style w:type="character" w:customStyle="1" w:styleId="afffffff9">
    <w:name w:val="для таблиц Знак"/>
    <w:basedOn w:val="ad"/>
    <w:link w:val="afffffff8"/>
    <w:rsid w:val="005B13DD"/>
    <w:rPr>
      <w:color w:val="000000"/>
    </w:rPr>
  </w:style>
  <w:style w:type="character" w:customStyle="1" w:styleId="afff0">
    <w:name w:val="Заголовок таблицы Знак"/>
    <w:link w:val="afff"/>
    <w:rsid w:val="006563B4"/>
    <w:rPr>
      <w:rFonts w:eastAsia="Calibri" w:cs="Tahoma"/>
      <w:b/>
      <w:color w:val="000000" w:themeColor="text1"/>
      <w:sz w:val="24"/>
      <w:szCs w:val="18"/>
      <w:lang w:eastAsia="de-DE"/>
    </w:rPr>
  </w:style>
  <w:style w:type="paragraph" w:customStyle="1" w:styleId="1ffa">
    <w:name w:val="1 Обычный"/>
    <w:basedOn w:val="ac"/>
    <w:link w:val="1ffb"/>
    <w:qFormat/>
    <w:rsid w:val="00106800"/>
    <w:pPr>
      <w:widowControl/>
      <w:suppressAutoHyphens w:val="0"/>
    </w:pPr>
    <w:rPr>
      <w:rFonts w:eastAsiaTheme="minorHAnsi" w:cstheme="minorBidi"/>
      <w:color w:val="auto"/>
      <w:szCs w:val="22"/>
      <w:lang w:eastAsia="en-US"/>
    </w:rPr>
  </w:style>
  <w:style w:type="character" w:customStyle="1" w:styleId="1ffb">
    <w:name w:val="1 Обычный Знак"/>
    <w:basedOn w:val="ad"/>
    <w:link w:val="1ffa"/>
    <w:rsid w:val="00106800"/>
    <w:rPr>
      <w:rFonts w:eastAsiaTheme="minorHAnsi" w:cstheme="minorBidi"/>
      <w:szCs w:val="22"/>
      <w:lang w:eastAsia="en-US"/>
    </w:rPr>
  </w:style>
  <w:style w:type="paragraph" w:customStyle="1" w:styleId="1-">
    <w:name w:val="Перечисление 1-го уровня"/>
    <w:basedOn w:val="ac"/>
    <w:qFormat/>
    <w:locked/>
    <w:rsid w:val="00BE67D7"/>
    <w:pPr>
      <w:tabs>
        <w:tab w:val="left" w:pos="0"/>
        <w:tab w:val="left" w:pos="709"/>
        <w:tab w:val="left" w:pos="992"/>
      </w:tabs>
    </w:pPr>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ru-RU" w:eastAsia="ru-RU" w:bidi="ar-SA"/>
      </w:rPr>
    </w:rPrDefault>
    <w:pPrDefault>
      <w:pPr>
        <w:spacing w:line="360" w:lineRule="auto"/>
        <w:ind w:firstLine="709"/>
        <w:jc w:val="both"/>
      </w:pPr>
    </w:pPrDefault>
  </w:docDefaults>
  <w:latentStyles w:defLockedState="0" w:defUIPriority="0" w:defSemiHidden="1" w:defUnhideWhenUsed="1" w:defQFormat="0" w:count="267">
    <w:lsdException w:name="Normal" w:semiHidden="0" w:uiPriority="31" w:unhideWhenUsed="0" w:qFormat="1"/>
    <w:lsdException w:name="heading 1" w:semiHidden="0" w:uiPriority="9" w:unhideWhenUsed="0" w:qFormat="1"/>
    <w:lsdException w:name="heading 2" w:semiHidden="0" w:uiPriority="9" w:unhideWhenUsed="0" w:qFormat="1"/>
    <w:lsdException w:name="heading 3" w:uiPriority="9" w:qFormat="1"/>
    <w:lsdException w:name="heading 4" w:qFormat="1"/>
    <w:lsdException w:name="heading 5" w:uiPriority="9"/>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Normal Indent" w:locked="1"/>
    <w:lsdException w:name="footnote text" w:uiPriority="99"/>
    <w:lsdException w:name="footer" w:uiPriority="99"/>
    <w:lsdException w:name="index heading" w:locked="1"/>
    <w:lsdException w:name="caption" w:qFormat="1"/>
    <w:lsdException w:name="table of figures" w:locked="1"/>
    <w:lsdException w:name="envelope address" w:locked="1"/>
    <w:lsdException w:name="envelope return" w:locked="1"/>
    <w:lsdException w:name="footnote reference" w:locked="1" w:uiPriority="99"/>
    <w:lsdException w:name="line number" w:locked="1"/>
    <w:lsdException w:name="endnote reference" w:locked="1"/>
    <w:lsdException w:name="endnote text" w:locked="1"/>
    <w:lsdException w:name="table of authorities" w:locked="1"/>
    <w:lsdException w:name="macro" w:locked="1" w:semiHidden="0" w:unhideWhenUsed="0"/>
    <w:lsdException w:name="toa heading" w:locked="1"/>
    <w:lsdException w:name="List" w:uiPriority="99"/>
    <w:lsdException w:name="List Bullet" w:locked="1" w:semiHidden="0" w:uiPriority="99" w:unhideWhenUsed="0"/>
    <w:lsdException w:name="List Number" w:locked="1" w:semiHidden="0" w:unhideWhenUsed="0"/>
    <w:lsdException w:name="List 2" w:locked="1"/>
    <w:lsdException w:name="List 3" w:locked="1" w:uiPriority="99"/>
    <w:lsdException w:name="List 4" w:locked="1"/>
    <w:lsdException w:name="List 5" w:locked="1"/>
    <w:lsdException w:name="List Bullet 2" w:locked="1" w:uiPriority="99"/>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semiHidden="0" w:unhideWhenUsed="0"/>
    <w:lsdException w:name="Closing" w:locked="1"/>
    <w:lsdException w:name="Signature" w:locked="1"/>
    <w:lsdException w:name="Default Paragraph Font" w:uiPriority="1"/>
    <w:lsdException w:name="Body Text" w:uiPriority="29"/>
    <w:lsdException w:name="Body Text Indent" w:locked="1"/>
    <w:lsdException w:name="List Continue" w:locked="1" w:uiPriority="99"/>
    <w:lsdException w:name="List Continue 2" w:locked="1" w:uiPriority="99"/>
    <w:lsdException w:name="List Continue 3" w:locked="1" w:semiHidden="0" w:unhideWhenUsed="0"/>
    <w:lsdException w:name="List Continue 4" w:locked="1" w:semiHidden="0" w:unhideWhenUsed="0"/>
    <w:lsdException w:name="List Continue 5" w:locked="1" w:semiHidden="0" w:unhideWhenUsed="0"/>
    <w:lsdException w:name="Message Header" w:locked="1" w:semiHidden="0" w:unhideWhenUsed="0"/>
    <w:lsdException w:name="Subtitle" w:locked="1" w:semiHidden="0" w:uiPriority="11" w:unhideWhenUsed="0"/>
    <w:lsdException w:name="Salutation" w:locked="1"/>
    <w:lsdException w:name="Date" w:locked="1"/>
    <w:lsdException w:name="Body Text First Indent" w:locked="1"/>
    <w:lsdException w:name="Body Text First Indent 2" w:locked="1" w:uiPriority="99"/>
    <w:lsdException w:name="Note Heading" w:locked="1"/>
    <w:lsdException w:name="Body Text 2" w:locked="1"/>
    <w:lsdException w:name="Body Text 3" w:locked="1" w:uiPriority="99"/>
    <w:lsdException w:name="Body Text Indent 2" w:locked="1" w:uiPriority="99"/>
    <w:lsdException w:name="Body Text Indent 3" w:locked="1" w:uiPriority="99"/>
    <w:lsdException w:name="Block Text" w:locked="1"/>
    <w:lsdException w:name="Hyperlink" w:uiPriority="99"/>
    <w:lsdException w:name="FollowedHyperlink" w:locked="1" w:uiPriority="99"/>
    <w:lsdException w:name="Strong" w:locked="1" w:semiHidden="0" w:uiPriority="22" w:unhideWhenUsed="0"/>
    <w:lsdException w:name="Emphasis" w:semiHidden="0" w:unhideWhenUsed="0"/>
    <w:lsdException w:name="Plain Text" w:locked="1" w:uiPriority="99"/>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uiPriority="99"/>
    <w:lsdException w:name="Table Subtle 1" w:locked="1"/>
    <w:lsdException w:name="Table Subtle 2" w:locked="1"/>
    <w:lsdException w:name="Table Web 1" w:locked="1"/>
    <w:lsdException w:name="Table Web 2" w:locked="1"/>
    <w:lsdException w:name="Table Web 3" w:locked="1"/>
    <w:lsdException w:name="Table Grid" w:semiHidden="0" w:uiPriority="39" w:unhideWhenUsed="0"/>
    <w:lsdException w:name="Table Theme"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c">
    <w:name w:val="Normal"/>
    <w:uiPriority w:val="31"/>
    <w:qFormat/>
    <w:rsid w:val="00324A7A"/>
    <w:pPr>
      <w:widowControl w:val="0"/>
      <w:suppressAutoHyphens/>
    </w:pPr>
    <w:rPr>
      <w:color w:val="000000" w:themeColor="text1"/>
    </w:rPr>
  </w:style>
  <w:style w:type="paragraph" w:styleId="10">
    <w:name w:val="heading 1"/>
    <w:aliases w:val="Заголовок 1 Знак Знак Знак,Заголовок 1 Знак Знак"/>
    <w:basedOn w:val="ac"/>
    <w:next w:val="ac"/>
    <w:link w:val="11"/>
    <w:uiPriority w:val="9"/>
    <w:qFormat/>
    <w:rsid w:val="00772D4D"/>
    <w:pPr>
      <w:keepNext/>
      <w:keepLines/>
      <w:widowControl/>
      <w:numPr>
        <w:numId w:val="1"/>
      </w:numPr>
      <w:tabs>
        <w:tab w:val="clear" w:pos="851"/>
        <w:tab w:val="left" w:pos="992"/>
      </w:tabs>
      <w:spacing w:before="480" w:after="360"/>
      <w:ind w:left="0" w:firstLine="709"/>
      <w:outlineLvl w:val="0"/>
    </w:pPr>
    <w:rPr>
      <w:bCs/>
      <w:color w:val="000000"/>
      <w:kern w:val="32"/>
      <w:sz w:val="36"/>
    </w:rPr>
  </w:style>
  <w:style w:type="paragraph" w:styleId="21">
    <w:name w:val="heading 2"/>
    <w:aliases w:val="H2,contract,h2,2,Numbered text 3,H21,H22,H23,H24,H211,H25,H212,H221,H231,H241,H2111,H26,H213,H222,H232,H242,H2112,H27,H214,H28,H29,H210,H215,H216,H217,H218,H219,H220,H2110,H223,H2113,H224,H225,H226,H227,H228,Заголовок 2 Знак1 Знак Знак,Знак"/>
    <w:basedOn w:val="ac"/>
    <w:next w:val="ac"/>
    <w:link w:val="22"/>
    <w:uiPriority w:val="9"/>
    <w:qFormat/>
    <w:rsid w:val="00901923"/>
    <w:pPr>
      <w:keepNext/>
      <w:keepLines/>
      <w:widowControl/>
      <w:numPr>
        <w:ilvl w:val="1"/>
        <w:numId w:val="1"/>
      </w:numPr>
      <w:tabs>
        <w:tab w:val="left" w:pos="1134"/>
        <w:tab w:val="num" w:pos="1191"/>
      </w:tabs>
      <w:spacing w:before="360" w:after="280"/>
      <w:ind w:left="0" w:firstLine="709"/>
      <w:outlineLvl w:val="1"/>
    </w:pPr>
    <w:rPr>
      <w:rFonts w:cs="Arial"/>
      <w:bCs/>
      <w:iCs/>
      <w:color w:val="000000"/>
      <w:sz w:val="32"/>
      <w:szCs w:val="18"/>
    </w:rPr>
  </w:style>
  <w:style w:type="paragraph" w:styleId="30">
    <w:name w:val="heading 3"/>
    <w:basedOn w:val="ac"/>
    <w:next w:val="ac"/>
    <w:link w:val="31"/>
    <w:uiPriority w:val="9"/>
    <w:qFormat/>
    <w:rsid w:val="009623C1"/>
    <w:pPr>
      <w:keepNext/>
      <w:keepLines/>
      <w:widowControl/>
      <w:numPr>
        <w:ilvl w:val="2"/>
        <w:numId w:val="21"/>
      </w:numPr>
      <w:tabs>
        <w:tab w:val="left" w:pos="992"/>
        <w:tab w:val="left" w:pos="1559"/>
      </w:tabs>
      <w:autoSpaceDE w:val="0"/>
      <w:autoSpaceDN w:val="0"/>
      <w:adjustRightInd w:val="0"/>
      <w:spacing w:before="280" w:after="280"/>
      <w:ind w:left="0" w:firstLine="709"/>
      <w:outlineLvl w:val="2"/>
    </w:pPr>
    <w:rPr>
      <w:rFonts w:cs="Arial"/>
      <w:bCs/>
      <w:color w:val="000000"/>
      <w:szCs w:val="26"/>
    </w:rPr>
  </w:style>
  <w:style w:type="paragraph" w:styleId="42">
    <w:name w:val="heading 4"/>
    <w:basedOn w:val="ac"/>
    <w:next w:val="ac"/>
    <w:link w:val="43"/>
    <w:qFormat/>
    <w:rsid w:val="00D67C16"/>
    <w:pPr>
      <w:keepNext/>
      <w:numPr>
        <w:ilvl w:val="3"/>
        <w:numId w:val="21"/>
      </w:numPr>
      <w:tabs>
        <w:tab w:val="left" w:pos="1701"/>
      </w:tabs>
      <w:autoSpaceDE w:val="0"/>
      <w:autoSpaceDN w:val="0"/>
      <w:adjustRightInd w:val="0"/>
      <w:ind w:left="0" w:firstLine="709"/>
      <w:jc w:val="left"/>
      <w:outlineLvl w:val="3"/>
    </w:pPr>
    <w:rPr>
      <w:color w:val="000000"/>
      <w:szCs w:val="20"/>
    </w:rPr>
  </w:style>
  <w:style w:type="paragraph" w:styleId="5">
    <w:name w:val="heading 5"/>
    <w:aliases w:val="Underline"/>
    <w:basedOn w:val="ac"/>
    <w:next w:val="ac"/>
    <w:link w:val="50"/>
    <w:uiPriority w:val="9"/>
    <w:locked/>
    <w:rsid w:val="00E87BC0"/>
    <w:pPr>
      <w:spacing w:before="240" w:after="60" w:line="240" w:lineRule="auto"/>
      <w:ind w:firstLine="0"/>
      <w:jc w:val="left"/>
      <w:outlineLvl w:val="4"/>
    </w:pPr>
    <w:rPr>
      <w:b/>
      <w:bCs/>
      <w:i/>
      <w:iCs/>
      <w:sz w:val="26"/>
      <w:szCs w:val="26"/>
    </w:rPr>
  </w:style>
  <w:style w:type="paragraph" w:styleId="6">
    <w:name w:val="heading 6"/>
    <w:basedOn w:val="ac"/>
    <w:next w:val="ac"/>
    <w:link w:val="60"/>
    <w:locked/>
    <w:rsid w:val="00E87BC0"/>
    <w:pPr>
      <w:spacing w:before="240" w:after="60" w:line="240" w:lineRule="auto"/>
      <w:ind w:firstLine="0"/>
      <w:jc w:val="left"/>
      <w:outlineLvl w:val="5"/>
    </w:pPr>
    <w:rPr>
      <w:b/>
      <w:bCs/>
      <w:sz w:val="22"/>
      <w:szCs w:val="22"/>
    </w:rPr>
  </w:style>
  <w:style w:type="paragraph" w:styleId="7">
    <w:name w:val="heading 7"/>
    <w:basedOn w:val="ac"/>
    <w:next w:val="ac"/>
    <w:link w:val="70"/>
    <w:locked/>
    <w:rsid w:val="00E87BC0"/>
    <w:pPr>
      <w:spacing w:before="240" w:after="60" w:line="240" w:lineRule="auto"/>
      <w:ind w:firstLine="0"/>
      <w:jc w:val="left"/>
      <w:outlineLvl w:val="6"/>
    </w:pPr>
    <w:rPr>
      <w:rFonts w:ascii="Arial" w:hAnsi="Arial"/>
      <w:sz w:val="20"/>
      <w:szCs w:val="20"/>
      <w:lang w:val="en-US"/>
    </w:rPr>
  </w:style>
  <w:style w:type="paragraph" w:styleId="8">
    <w:name w:val="heading 8"/>
    <w:basedOn w:val="ac"/>
    <w:next w:val="ac"/>
    <w:link w:val="80"/>
    <w:locked/>
    <w:rsid w:val="00E87BC0"/>
    <w:pPr>
      <w:spacing w:before="240" w:after="60" w:line="240" w:lineRule="auto"/>
      <w:ind w:firstLine="0"/>
      <w:jc w:val="left"/>
      <w:outlineLvl w:val="7"/>
    </w:pPr>
    <w:rPr>
      <w:rFonts w:ascii="Arial" w:hAnsi="Arial"/>
      <w:i/>
      <w:sz w:val="20"/>
      <w:szCs w:val="20"/>
      <w:lang w:val="en-US"/>
    </w:rPr>
  </w:style>
  <w:style w:type="paragraph" w:styleId="9">
    <w:name w:val="heading 9"/>
    <w:basedOn w:val="ac"/>
    <w:next w:val="ac"/>
    <w:link w:val="90"/>
    <w:locked/>
    <w:rsid w:val="00E87BC0"/>
    <w:pPr>
      <w:spacing w:before="240" w:after="60" w:line="240" w:lineRule="auto"/>
      <w:ind w:firstLine="0"/>
      <w:jc w:val="left"/>
      <w:outlineLvl w:val="8"/>
    </w:pPr>
    <w:rPr>
      <w:rFonts w:ascii="Arial" w:hAnsi="Arial"/>
      <w:b/>
      <w:i/>
      <w:sz w:val="18"/>
      <w:szCs w:val="20"/>
      <w:lang w:val="en-US"/>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1">
    <w:name w:val="Заголовок 1 Знак"/>
    <w:aliases w:val="Заголовок 1 Знак Знак Знак Знак,Заголовок 1 Знак Знак Знак1"/>
    <w:link w:val="10"/>
    <w:uiPriority w:val="11"/>
    <w:rsid w:val="00772D4D"/>
    <w:rPr>
      <w:bCs/>
      <w:color w:val="000000"/>
      <w:kern w:val="32"/>
      <w:sz w:val="36"/>
    </w:rPr>
  </w:style>
  <w:style w:type="character" w:customStyle="1" w:styleId="31">
    <w:name w:val="Заголовок 3 Знак"/>
    <w:link w:val="30"/>
    <w:uiPriority w:val="15"/>
    <w:rsid w:val="009623C1"/>
    <w:rPr>
      <w:rFonts w:cs="Arial"/>
      <w:bCs/>
      <w:color w:val="000000"/>
      <w:szCs w:val="26"/>
    </w:rPr>
  </w:style>
  <w:style w:type="character" w:styleId="af0">
    <w:name w:val="annotation reference"/>
    <w:locked/>
    <w:rsid w:val="00AB53EC"/>
    <w:rPr>
      <w:sz w:val="16"/>
      <w:szCs w:val="16"/>
    </w:rPr>
  </w:style>
  <w:style w:type="paragraph" w:styleId="af1">
    <w:name w:val="footer"/>
    <w:basedOn w:val="ac"/>
    <w:link w:val="af2"/>
    <w:uiPriority w:val="99"/>
    <w:rsid w:val="00E87BC0"/>
    <w:pPr>
      <w:tabs>
        <w:tab w:val="center" w:pos="4677"/>
        <w:tab w:val="right" w:pos="9355"/>
      </w:tabs>
      <w:jc w:val="center"/>
    </w:pPr>
  </w:style>
  <w:style w:type="paragraph" w:styleId="af3">
    <w:name w:val="header"/>
    <w:basedOn w:val="ac"/>
    <w:link w:val="af4"/>
    <w:rsid w:val="00E87BC0"/>
    <w:pPr>
      <w:tabs>
        <w:tab w:val="center" w:pos="4677"/>
        <w:tab w:val="right" w:pos="9355"/>
      </w:tabs>
    </w:pPr>
  </w:style>
  <w:style w:type="paragraph" w:styleId="12">
    <w:name w:val="toc 1"/>
    <w:basedOn w:val="ac"/>
    <w:next w:val="ac"/>
    <w:autoRedefine/>
    <w:uiPriority w:val="39"/>
    <w:rsid w:val="00B427ED"/>
    <w:pPr>
      <w:tabs>
        <w:tab w:val="left" w:pos="284"/>
        <w:tab w:val="right" w:leader="dot" w:pos="9638"/>
      </w:tabs>
      <w:ind w:firstLine="0"/>
    </w:pPr>
    <w:rPr>
      <w:bCs/>
      <w:noProof/>
      <w:szCs w:val="20"/>
    </w:rPr>
  </w:style>
  <w:style w:type="paragraph" w:styleId="23">
    <w:name w:val="toc 2"/>
    <w:basedOn w:val="ac"/>
    <w:next w:val="ac"/>
    <w:autoRedefine/>
    <w:uiPriority w:val="39"/>
    <w:rsid w:val="009B1EA3"/>
    <w:pPr>
      <w:tabs>
        <w:tab w:val="left" w:pos="851"/>
        <w:tab w:val="right" w:leader="dot" w:pos="9638"/>
      </w:tabs>
      <w:ind w:left="284" w:firstLine="0"/>
      <w:jc w:val="left"/>
    </w:pPr>
    <w:rPr>
      <w:szCs w:val="20"/>
    </w:rPr>
  </w:style>
  <w:style w:type="paragraph" w:styleId="32">
    <w:name w:val="toc 3"/>
    <w:basedOn w:val="ac"/>
    <w:next w:val="ac"/>
    <w:autoRedefine/>
    <w:uiPriority w:val="39"/>
    <w:rsid w:val="009423D9"/>
    <w:pPr>
      <w:tabs>
        <w:tab w:val="left" w:pos="1418"/>
        <w:tab w:val="right" w:leader="dot" w:pos="10205"/>
      </w:tabs>
      <w:ind w:left="709" w:firstLine="0"/>
    </w:pPr>
    <w:rPr>
      <w:iCs/>
      <w:szCs w:val="20"/>
    </w:rPr>
  </w:style>
  <w:style w:type="paragraph" w:styleId="45">
    <w:name w:val="toc 4"/>
    <w:basedOn w:val="ac"/>
    <w:next w:val="ac"/>
    <w:autoRedefine/>
    <w:locked/>
    <w:rsid w:val="00B510BE"/>
    <w:pPr>
      <w:ind w:left="840"/>
      <w:jc w:val="left"/>
    </w:pPr>
    <w:rPr>
      <w:sz w:val="18"/>
      <w:szCs w:val="18"/>
    </w:rPr>
  </w:style>
  <w:style w:type="paragraph" w:styleId="51">
    <w:name w:val="toc 5"/>
    <w:basedOn w:val="ac"/>
    <w:next w:val="ac"/>
    <w:autoRedefine/>
    <w:locked/>
    <w:rsid w:val="00B510BE"/>
    <w:pPr>
      <w:ind w:left="1120"/>
      <w:jc w:val="left"/>
    </w:pPr>
    <w:rPr>
      <w:sz w:val="18"/>
      <w:szCs w:val="18"/>
    </w:rPr>
  </w:style>
  <w:style w:type="paragraph" w:styleId="61">
    <w:name w:val="toc 6"/>
    <w:basedOn w:val="ac"/>
    <w:next w:val="ac"/>
    <w:autoRedefine/>
    <w:locked/>
    <w:rsid w:val="00B510BE"/>
    <w:pPr>
      <w:ind w:left="1400"/>
      <w:jc w:val="left"/>
    </w:pPr>
    <w:rPr>
      <w:sz w:val="18"/>
      <w:szCs w:val="18"/>
    </w:rPr>
  </w:style>
  <w:style w:type="paragraph" w:styleId="71">
    <w:name w:val="toc 7"/>
    <w:basedOn w:val="ac"/>
    <w:next w:val="ac"/>
    <w:autoRedefine/>
    <w:locked/>
    <w:rsid w:val="00B510BE"/>
    <w:pPr>
      <w:ind w:left="1680"/>
      <w:jc w:val="left"/>
    </w:pPr>
    <w:rPr>
      <w:sz w:val="18"/>
      <w:szCs w:val="18"/>
    </w:rPr>
  </w:style>
  <w:style w:type="paragraph" w:styleId="81">
    <w:name w:val="toc 8"/>
    <w:basedOn w:val="ac"/>
    <w:next w:val="ac"/>
    <w:autoRedefine/>
    <w:locked/>
    <w:rsid w:val="00B510BE"/>
    <w:pPr>
      <w:ind w:left="1960"/>
      <w:jc w:val="left"/>
    </w:pPr>
    <w:rPr>
      <w:sz w:val="18"/>
      <w:szCs w:val="18"/>
    </w:rPr>
  </w:style>
  <w:style w:type="paragraph" w:styleId="91">
    <w:name w:val="toc 9"/>
    <w:basedOn w:val="ac"/>
    <w:next w:val="ac"/>
    <w:autoRedefine/>
    <w:locked/>
    <w:rsid w:val="00B510BE"/>
    <w:pPr>
      <w:ind w:left="2240"/>
      <w:jc w:val="left"/>
    </w:pPr>
    <w:rPr>
      <w:sz w:val="18"/>
      <w:szCs w:val="18"/>
    </w:rPr>
  </w:style>
  <w:style w:type="character" w:customStyle="1" w:styleId="120">
    <w:name w:val="Обычный 12 пт"/>
    <w:basedOn w:val="ad"/>
    <w:uiPriority w:val="33"/>
    <w:rsid w:val="00E87BC0"/>
    <w:rPr>
      <w:sz w:val="24"/>
    </w:rPr>
  </w:style>
  <w:style w:type="paragraph" w:styleId="af5">
    <w:name w:val="Document Map"/>
    <w:basedOn w:val="ac"/>
    <w:link w:val="af6"/>
    <w:semiHidden/>
    <w:locked/>
    <w:rsid w:val="00F416EC"/>
    <w:pPr>
      <w:shd w:val="clear" w:color="auto" w:fill="000080"/>
    </w:pPr>
    <w:rPr>
      <w:rFonts w:ascii="Tahoma" w:hAnsi="Tahoma" w:cs="Tahoma"/>
      <w:sz w:val="20"/>
      <w:szCs w:val="20"/>
    </w:rPr>
  </w:style>
  <w:style w:type="paragraph" w:styleId="af7">
    <w:name w:val="Balloon Text"/>
    <w:basedOn w:val="ac"/>
    <w:link w:val="af8"/>
    <w:locked/>
    <w:rsid w:val="00F416EC"/>
    <w:rPr>
      <w:rFonts w:ascii="Tahoma" w:hAnsi="Tahoma" w:cs="Tahoma"/>
      <w:sz w:val="16"/>
      <w:szCs w:val="16"/>
    </w:rPr>
  </w:style>
  <w:style w:type="paragraph" w:customStyle="1" w:styleId="af9">
    <w:name w:val="Название должности"/>
    <w:aliases w:val="12 пт.,по левому краю"/>
    <w:basedOn w:val="ac"/>
    <w:uiPriority w:val="49"/>
    <w:rsid w:val="00E87BC0"/>
    <w:pPr>
      <w:spacing w:line="240" w:lineRule="auto"/>
      <w:ind w:left="114" w:firstLine="0"/>
      <w:jc w:val="left"/>
    </w:pPr>
    <w:rPr>
      <w:sz w:val="24"/>
      <w:szCs w:val="20"/>
    </w:rPr>
  </w:style>
  <w:style w:type="paragraph" w:customStyle="1" w:styleId="afa">
    <w:name w:val="Изображение"/>
    <w:basedOn w:val="ac"/>
    <w:next w:val="ac"/>
    <w:rsid w:val="00E87BC0"/>
    <w:pPr>
      <w:keepNext/>
      <w:ind w:firstLine="0"/>
      <w:jc w:val="center"/>
    </w:pPr>
    <w:rPr>
      <w:szCs w:val="20"/>
    </w:rPr>
  </w:style>
  <w:style w:type="paragraph" w:styleId="afb">
    <w:name w:val="annotation text"/>
    <w:basedOn w:val="ac"/>
    <w:link w:val="afc"/>
    <w:locked/>
    <w:rsid w:val="00AB53EC"/>
    <w:rPr>
      <w:sz w:val="20"/>
      <w:szCs w:val="20"/>
    </w:rPr>
  </w:style>
  <w:style w:type="paragraph" w:styleId="afd">
    <w:name w:val="annotation subject"/>
    <w:basedOn w:val="afb"/>
    <w:next w:val="afb"/>
    <w:link w:val="afe"/>
    <w:locked/>
    <w:rsid w:val="00AB53EC"/>
    <w:rPr>
      <w:b/>
      <w:bCs/>
    </w:rPr>
  </w:style>
  <w:style w:type="table" w:styleId="aff">
    <w:name w:val="Table Grid"/>
    <w:basedOn w:val="ae"/>
    <w:uiPriority w:val="39"/>
    <w:rsid w:val="00E87BC0"/>
    <w:pPr>
      <w:spacing w:before="120"/>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caption"/>
    <w:aliases w:val="Название рисунка,Название таблицы,Название рис.,Номер объекта"/>
    <w:basedOn w:val="ac"/>
    <w:next w:val="ac"/>
    <w:link w:val="aff1"/>
    <w:autoRedefine/>
    <w:qFormat/>
    <w:rsid w:val="00497696"/>
    <w:pPr>
      <w:keepLines/>
      <w:ind w:firstLine="0"/>
    </w:pPr>
    <w:rPr>
      <w:rFonts w:eastAsia="ArialMT"/>
      <w:bCs/>
      <w:position w:val="-28"/>
    </w:rPr>
  </w:style>
  <w:style w:type="character" w:customStyle="1" w:styleId="aff1">
    <w:name w:val="Название объекта Знак"/>
    <w:aliases w:val="Название рисунка Знак,Название таблицы Знак1,Название рис. Знак,Номер объекта Знак"/>
    <w:link w:val="aff0"/>
    <w:locked/>
    <w:rsid w:val="00497696"/>
    <w:rPr>
      <w:rFonts w:eastAsia="ArialMT"/>
      <w:bCs/>
      <w:color w:val="000000" w:themeColor="text1"/>
      <w:position w:val="-28"/>
    </w:rPr>
  </w:style>
  <w:style w:type="character" w:styleId="aff2">
    <w:name w:val="Hyperlink"/>
    <w:uiPriority w:val="99"/>
    <w:rsid w:val="00E87BC0"/>
    <w:rPr>
      <w:color w:val="0000FF"/>
      <w:u w:val="single"/>
    </w:rPr>
  </w:style>
  <w:style w:type="paragraph" w:customStyle="1" w:styleId="aff3">
    <w:name w:val="Текст в таблице"/>
    <w:aliases w:val="14 пт,по левому краю без отступа"/>
    <w:basedOn w:val="ac"/>
    <w:uiPriority w:val="37"/>
    <w:rsid w:val="00E87BC0"/>
    <w:pPr>
      <w:ind w:firstLine="0"/>
      <w:jc w:val="left"/>
    </w:pPr>
  </w:style>
  <w:style w:type="paragraph" w:styleId="aff4">
    <w:name w:val="footnote text"/>
    <w:aliases w:val="Знак Знак Знак,Знак Знак Знак Знак Знак Знак Знак Знак Знак Знак Знак Знак Знак Знак Знак Знак Знак Знак Знак Знак Знак,сноска"/>
    <w:basedOn w:val="ac"/>
    <w:link w:val="aff5"/>
    <w:uiPriority w:val="99"/>
    <w:unhideWhenUsed/>
    <w:rsid w:val="00E87BC0"/>
    <w:pPr>
      <w:spacing w:line="240" w:lineRule="auto"/>
      <w:ind w:firstLine="0"/>
      <w:jc w:val="left"/>
    </w:pPr>
    <w:rPr>
      <w:rFonts w:ascii="Calibri" w:eastAsia="Calibri" w:hAnsi="Calibri"/>
      <w:sz w:val="20"/>
      <w:szCs w:val="20"/>
      <w:lang w:eastAsia="en-US"/>
    </w:rPr>
  </w:style>
  <w:style w:type="character" w:customStyle="1" w:styleId="aff5">
    <w:name w:val="Текст сноски Знак"/>
    <w:aliases w:val="Знак Знак Знак Знак,Знак Знак Знак Знак Знак Знак Знак Знак Знак Знак Знак Знак Знак Знак Знак Знак Знак Знак Знак Знак Знак Знак,сноска Знак"/>
    <w:link w:val="aff4"/>
    <w:uiPriority w:val="99"/>
    <w:rsid w:val="00E87BC0"/>
    <w:rPr>
      <w:rFonts w:ascii="Calibri" w:eastAsia="Calibri" w:hAnsi="Calibri"/>
      <w:sz w:val="20"/>
      <w:szCs w:val="20"/>
      <w:lang w:eastAsia="en-US"/>
    </w:rPr>
  </w:style>
  <w:style w:type="character" w:styleId="aff6">
    <w:name w:val="footnote reference"/>
    <w:uiPriority w:val="99"/>
    <w:unhideWhenUsed/>
    <w:locked/>
    <w:rsid w:val="00E87BC0"/>
    <w:rPr>
      <w:vertAlign w:val="superscript"/>
    </w:rPr>
  </w:style>
  <w:style w:type="paragraph" w:styleId="aff7">
    <w:name w:val="TOC Heading"/>
    <w:basedOn w:val="10"/>
    <w:next w:val="ac"/>
    <w:uiPriority w:val="39"/>
    <w:qFormat/>
    <w:rsid w:val="00E87BC0"/>
    <w:pPr>
      <w:numPr>
        <w:numId w:val="0"/>
      </w:numPr>
      <w:spacing w:line="276" w:lineRule="auto"/>
      <w:outlineLvl w:val="9"/>
    </w:pPr>
    <w:rPr>
      <w:rFonts w:ascii="Cambria" w:hAnsi="Cambria"/>
      <w:caps/>
      <w:color w:val="365F91"/>
      <w:kern w:val="0"/>
      <w:lang w:eastAsia="en-US"/>
    </w:rPr>
  </w:style>
  <w:style w:type="paragraph" w:customStyle="1" w:styleId="13">
    <w:name w:val="Абзац списка1"/>
    <w:basedOn w:val="ac"/>
    <w:link w:val="ListParagraphChar"/>
    <w:rsid w:val="00E87BC0"/>
    <w:pPr>
      <w:spacing w:after="200" w:line="276" w:lineRule="auto"/>
      <w:ind w:left="720" w:firstLine="0"/>
      <w:jc w:val="left"/>
    </w:pPr>
    <w:rPr>
      <w:rFonts w:ascii="Calibri" w:eastAsia="Calibri" w:hAnsi="Calibri"/>
      <w:sz w:val="22"/>
      <w:szCs w:val="22"/>
    </w:rPr>
  </w:style>
  <w:style w:type="character" w:customStyle="1" w:styleId="ListParagraphChar">
    <w:name w:val="List Paragraph Char"/>
    <w:link w:val="13"/>
    <w:locked/>
    <w:rsid w:val="00E87BC0"/>
    <w:rPr>
      <w:rFonts w:ascii="Calibri" w:eastAsia="Calibri" w:hAnsi="Calibri"/>
      <w:sz w:val="22"/>
      <w:szCs w:val="22"/>
    </w:rPr>
  </w:style>
  <w:style w:type="character" w:styleId="aff8">
    <w:name w:val="Emphasis"/>
    <w:rsid w:val="00E87BC0"/>
    <w:rPr>
      <w:i/>
      <w:iCs/>
    </w:rPr>
  </w:style>
  <w:style w:type="paragraph" w:styleId="aff9">
    <w:name w:val="Title"/>
    <w:basedOn w:val="ac"/>
    <w:link w:val="affa"/>
    <w:locked/>
    <w:rsid w:val="00E87BC0"/>
    <w:pPr>
      <w:spacing w:line="240" w:lineRule="auto"/>
      <w:ind w:firstLine="0"/>
      <w:jc w:val="center"/>
    </w:pPr>
    <w:rPr>
      <w:snapToGrid w:val="0"/>
      <w:szCs w:val="20"/>
    </w:rPr>
  </w:style>
  <w:style w:type="character" w:styleId="affb">
    <w:name w:val="page number"/>
    <w:basedOn w:val="ad"/>
    <w:rsid w:val="00E87BC0"/>
  </w:style>
  <w:style w:type="paragraph" w:styleId="affc">
    <w:name w:val="List Paragraph"/>
    <w:basedOn w:val="ac"/>
    <w:link w:val="affd"/>
    <w:uiPriority w:val="34"/>
    <w:qFormat/>
    <w:rsid w:val="00684104"/>
    <w:pPr>
      <w:tabs>
        <w:tab w:val="left" w:pos="992"/>
      </w:tabs>
      <w:autoSpaceDE w:val="0"/>
      <w:autoSpaceDN w:val="0"/>
      <w:adjustRightInd w:val="0"/>
      <w:ind w:firstLine="0"/>
    </w:pPr>
    <w:rPr>
      <w:color w:val="000000"/>
      <w:szCs w:val="24"/>
    </w:rPr>
  </w:style>
  <w:style w:type="paragraph" w:customStyle="1" w:styleId="affe">
    <w:name w:val="Безотрывный"/>
    <w:basedOn w:val="ac"/>
    <w:next w:val="ac"/>
    <w:rsid w:val="00E87BC0"/>
    <w:pPr>
      <w:keepNext/>
      <w:spacing w:after="60"/>
    </w:pPr>
    <w:rPr>
      <w:rFonts w:eastAsia="Calibri"/>
      <w:sz w:val="24"/>
      <w:szCs w:val="24"/>
    </w:rPr>
  </w:style>
  <w:style w:type="paragraph" w:customStyle="1" w:styleId="afff">
    <w:name w:val="Заголовок таблицы"/>
    <w:basedOn w:val="ac"/>
    <w:link w:val="afff0"/>
    <w:rsid w:val="00E87BC0"/>
    <w:pPr>
      <w:spacing w:after="60" w:line="240" w:lineRule="auto"/>
      <w:ind w:firstLine="0"/>
      <w:jc w:val="center"/>
    </w:pPr>
    <w:rPr>
      <w:rFonts w:eastAsia="Calibri" w:cs="Tahoma"/>
      <w:b/>
      <w:sz w:val="24"/>
      <w:szCs w:val="18"/>
      <w:lang w:eastAsia="de-DE"/>
    </w:rPr>
  </w:style>
  <w:style w:type="character" w:customStyle="1" w:styleId="afff1">
    <w:name w:val="Название таблицы Знак"/>
    <w:aliases w:val="Название рис. Знак Знак"/>
    <w:locked/>
    <w:rsid w:val="00E87BC0"/>
    <w:rPr>
      <w:sz w:val="28"/>
      <w:szCs w:val="28"/>
      <w:lang w:val="ru-RU" w:eastAsia="ru-RU" w:bidi="ar-SA"/>
    </w:rPr>
  </w:style>
  <w:style w:type="character" w:customStyle="1" w:styleId="22">
    <w:name w:val="Заголовок 2 Знак"/>
    <w:aliases w:val="H2 Знак,contract Знак,h2 Знак,2 Знак,Numbered text 3 Знак,H21 Знак,H22 Знак,H23 Знак,H24 Знак,H211 Знак,H25 Знак,H212 Знак,H221 Знак,H231 Знак,H241 Знак,H2111 Знак,H26 Знак,H213 Знак,H222 Знак,H232 Знак,H242 Знак,H2112 Знак,H27 Знак"/>
    <w:basedOn w:val="ad"/>
    <w:link w:val="21"/>
    <w:uiPriority w:val="13"/>
    <w:rsid w:val="00901923"/>
    <w:rPr>
      <w:rFonts w:cs="Arial"/>
      <w:bCs/>
      <w:iCs/>
      <w:color w:val="000000"/>
      <w:sz w:val="32"/>
      <w:szCs w:val="18"/>
    </w:rPr>
  </w:style>
  <w:style w:type="character" w:customStyle="1" w:styleId="43">
    <w:name w:val="Заголовок 4 Знак"/>
    <w:basedOn w:val="ad"/>
    <w:link w:val="42"/>
    <w:uiPriority w:val="17"/>
    <w:rsid w:val="00D67C16"/>
    <w:rPr>
      <w:color w:val="000000"/>
      <w:szCs w:val="20"/>
    </w:rPr>
  </w:style>
  <w:style w:type="character" w:customStyle="1" w:styleId="50">
    <w:name w:val="Заголовок 5 Знак"/>
    <w:aliases w:val="Underline Знак"/>
    <w:basedOn w:val="ad"/>
    <w:link w:val="5"/>
    <w:uiPriority w:val="9"/>
    <w:rsid w:val="00E87BC0"/>
    <w:rPr>
      <w:b/>
      <w:bCs/>
      <w:i/>
      <w:iCs/>
      <w:sz w:val="26"/>
      <w:szCs w:val="26"/>
    </w:rPr>
  </w:style>
  <w:style w:type="character" w:customStyle="1" w:styleId="60">
    <w:name w:val="Заголовок 6 Знак"/>
    <w:basedOn w:val="ad"/>
    <w:link w:val="6"/>
    <w:rsid w:val="00E87BC0"/>
    <w:rPr>
      <w:b/>
      <w:bCs/>
      <w:sz w:val="22"/>
      <w:szCs w:val="22"/>
    </w:rPr>
  </w:style>
  <w:style w:type="character" w:customStyle="1" w:styleId="70">
    <w:name w:val="Заголовок 7 Знак"/>
    <w:basedOn w:val="ad"/>
    <w:link w:val="7"/>
    <w:rsid w:val="00E87BC0"/>
    <w:rPr>
      <w:rFonts w:ascii="Arial" w:hAnsi="Arial"/>
      <w:sz w:val="20"/>
      <w:szCs w:val="20"/>
      <w:lang w:val="en-US"/>
    </w:rPr>
  </w:style>
  <w:style w:type="character" w:customStyle="1" w:styleId="80">
    <w:name w:val="Заголовок 8 Знак"/>
    <w:basedOn w:val="ad"/>
    <w:link w:val="8"/>
    <w:rsid w:val="00E87BC0"/>
    <w:rPr>
      <w:rFonts w:ascii="Arial" w:hAnsi="Arial"/>
      <w:i/>
      <w:sz w:val="20"/>
      <w:szCs w:val="20"/>
      <w:lang w:val="en-US"/>
    </w:rPr>
  </w:style>
  <w:style w:type="character" w:customStyle="1" w:styleId="90">
    <w:name w:val="Заголовок 9 Знак"/>
    <w:basedOn w:val="ad"/>
    <w:link w:val="9"/>
    <w:rsid w:val="00E87BC0"/>
    <w:rPr>
      <w:rFonts w:ascii="Arial" w:hAnsi="Arial"/>
      <w:b/>
      <w:i/>
      <w:sz w:val="18"/>
      <w:szCs w:val="20"/>
      <w:lang w:val="en-US"/>
    </w:rPr>
  </w:style>
  <w:style w:type="character" w:customStyle="1" w:styleId="af2">
    <w:name w:val="Нижний колонтитул Знак"/>
    <w:basedOn w:val="ad"/>
    <w:link w:val="af1"/>
    <w:uiPriority w:val="99"/>
    <w:rsid w:val="00E87BC0"/>
  </w:style>
  <w:style w:type="character" w:customStyle="1" w:styleId="af4">
    <w:name w:val="Верхний колонтитул Знак"/>
    <w:basedOn w:val="ad"/>
    <w:link w:val="af3"/>
    <w:rsid w:val="00E87BC0"/>
  </w:style>
  <w:style w:type="character" w:customStyle="1" w:styleId="af6">
    <w:name w:val="Схема документа Знак"/>
    <w:basedOn w:val="ad"/>
    <w:link w:val="af5"/>
    <w:semiHidden/>
    <w:rsid w:val="00757D1A"/>
    <w:rPr>
      <w:rFonts w:ascii="Tahoma" w:hAnsi="Tahoma" w:cs="Tahoma"/>
      <w:shd w:val="clear" w:color="auto" w:fill="000080"/>
    </w:rPr>
  </w:style>
  <w:style w:type="character" w:customStyle="1" w:styleId="af8">
    <w:name w:val="Текст выноски Знак"/>
    <w:basedOn w:val="ad"/>
    <w:link w:val="af7"/>
    <w:rsid w:val="00757D1A"/>
    <w:rPr>
      <w:rFonts w:ascii="Tahoma" w:hAnsi="Tahoma" w:cs="Tahoma"/>
      <w:sz w:val="16"/>
      <w:szCs w:val="16"/>
    </w:rPr>
  </w:style>
  <w:style w:type="character" w:customStyle="1" w:styleId="afc">
    <w:name w:val="Текст примечания Знак"/>
    <w:basedOn w:val="ad"/>
    <w:link w:val="afb"/>
    <w:rsid w:val="00757D1A"/>
  </w:style>
  <w:style w:type="character" w:customStyle="1" w:styleId="afe">
    <w:name w:val="Тема примечания Знак"/>
    <w:basedOn w:val="afc"/>
    <w:link w:val="afd"/>
    <w:rsid w:val="00757D1A"/>
    <w:rPr>
      <w:b/>
      <w:bCs/>
    </w:rPr>
  </w:style>
  <w:style w:type="character" w:customStyle="1" w:styleId="affa">
    <w:name w:val="Название Знак"/>
    <w:basedOn w:val="ad"/>
    <w:link w:val="aff9"/>
    <w:rsid w:val="00E87BC0"/>
    <w:rPr>
      <w:snapToGrid w:val="0"/>
      <w:szCs w:val="20"/>
    </w:rPr>
  </w:style>
  <w:style w:type="paragraph" w:styleId="afff2">
    <w:name w:val="Revision"/>
    <w:hidden/>
    <w:uiPriority w:val="99"/>
    <w:semiHidden/>
    <w:rsid w:val="00C8004E"/>
  </w:style>
  <w:style w:type="paragraph" w:customStyle="1" w:styleId="14">
    <w:name w:val="Заголовок 1 без нумерации"/>
    <w:basedOn w:val="10"/>
    <w:uiPriority w:val="99"/>
    <w:qFormat/>
    <w:rsid w:val="00684104"/>
    <w:pPr>
      <w:numPr>
        <w:numId w:val="0"/>
      </w:numPr>
      <w:jc w:val="center"/>
    </w:pPr>
    <w:rPr>
      <w:caps/>
      <w:sz w:val="28"/>
    </w:rPr>
  </w:style>
  <w:style w:type="paragraph" w:customStyle="1" w:styleId="afff3">
    <w:name w:val="Название таблиц"/>
    <w:basedOn w:val="ac"/>
    <w:next w:val="ac"/>
    <w:link w:val="afff4"/>
    <w:uiPriority w:val="39"/>
    <w:rsid w:val="00E87BC0"/>
    <w:pPr>
      <w:ind w:firstLine="0"/>
      <w:jc w:val="left"/>
    </w:pPr>
  </w:style>
  <w:style w:type="character" w:customStyle="1" w:styleId="afff4">
    <w:name w:val="Название таблиц Знак"/>
    <w:basedOn w:val="ad"/>
    <w:link w:val="afff3"/>
    <w:uiPriority w:val="39"/>
    <w:rsid w:val="00E87BC0"/>
  </w:style>
  <w:style w:type="character" w:styleId="afff5">
    <w:name w:val="Placeholder Text"/>
    <w:basedOn w:val="ad"/>
    <w:uiPriority w:val="99"/>
    <w:semiHidden/>
    <w:rsid w:val="00187771"/>
    <w:rPr>
      <w:color w:val="808080"/>
    </w:rPr>
  </w:style>
  <w:style w:type="paragraph" w:customStyle="1" w:styleId="afff6">
    <w:name w:val="Пояснительный текст к рисунку"/>
    <w:basedOn w:val="ac"/>
    <w:next w:val="aff0"/>
    <w:autoRedefine/>
    <w:uiPriority w:val="43"/>
    <w:rsid w:val="00E87BC0"/>
    <w:pPr>
      <w:jc w:val="center"/>
    </w:pPr>
    <w:rPr>
      <w:sz w:val="24"/>
    </w:rPr>
  </w:style>
  <w:style w:type="paragraph" w:customStyle="1" w:styleId="afff7">
    <w:name w:val="По правому краю"/>
    <w:basedOn w:val="ac"/>
    <w:next w:val="ac"/>
    <w:uiPriority w:val="54"/>
    <w:rsid w:val="00E87BC0"/>
    <w:pPr>
      <w:jc w:val="right"/>
    </w:pPr>
  </w:style>
  <w:style w:type="paragraph" w:customStyle="1" w:styleId="afff8">
    <w:name w:val="По центру"/>
    <w:basedOn w:val="ac"/>
    <w:uiPriority w:val="49"/>
    <w:rsid w:val="00E87BC0"/>
    <w:pPr>
      <w:ind w:firstLine="0"/>
      <w:jc w:val="center"/>
    </w:pPr>
  </w:style>
  <w:style w:type="paragraph" w:customStyle="1" w:styleId="afff9">
    <w:name w:val="Ошибка"/>
    <w:basedOn w:val="ac"/>
    <w:next w:val="ac"/>
    <w:uiPriority w:val="59"/>
    <w:rsid w:val="00E87BC0"/>
    <w:rPr>
      <w:color w:val="FF0000"/>
    </w:rPr>
  </w:style>
  <w:style w:type="paragraph" w:styleId="afffa">
    <w:name w:val="Normal (Web)"/>
    <w:aliases w:val="Обычный (Web)"/>
    <w:basedOn w:val="ac"/>
    <w:uiPriority w:val="99"/>
    <w:locked/>
    <w:rsid w:val="00E87BC0"/>
    <w:rPr>
      <w:sz w:val="24"/>
      <w:szCs w:val="24"/>
    </w:rPr>
  </w:style>
  <w:style w:type="paragraph" w:styleId="HTML">
    <w:name w:val="HTML Preformatted"/>
    <w:basedOn w:val="ac"/>
    <w:link w:val="HTML0"/>
    <w:locked/>
    <w:rsid w:val="00E87BC0"/>
    <w:pPr>
      <w:spacing w:line="240" w:lineRule="auto"/>
    </w:pPr>
    <w:rPr>
      <w:rFonts w:ascii="Consolas" w:hAnsi="Consolas" w:cs="Consolas"/>
      <w:sz w:val="20"/>
      <w:szCs w:val="20"/>
    </w:rPr>
  </w:style>
  <w:style w:type="character" w:customStyle="1" w:styleId="HTML0">
    <w:name w:val="Стандартный HTML Знак"/>
    <w:basedOn w:val="ad"/>
    <w:link w:val="HTML"/>
    <w:rsid w:val="00E87BC0"/>
    <w:rPr>
      <w:rFonts w:ascii="Consolas" w:hAnsi="Consolas" w:cs="Consolas"/>
      <w:sz w:val="20"/>
      <w:szCs w:val="20"/>
    </w:rPr>
  </w:style>
  <w:style w:type="paragraph" w:customStyle="1" w:styleId="afffb">
    <w:name w:val="Тема работы"/>
    <w:basedOn w:val="ac"/>
    <w:next w:val="ac"/>
    <w:uiPriority w:val="57"/>
    <w:rsid w:val="00E87BC0"/>
    <w:pPr>
      <w:ind w:firstLine="0"/>
      <w:jc w:val="center"/>
    </w:pPr>
    <w:rPr>
      <w:caps/>
    </w:rPr>
  </w:style>
  <w:style w:type="character" w:customStyle="1" w:styleId="24">
    <w:name w:val="Основной текст (2)_"/>
    <w:link w:val="210"/>
    <w:locked/>
    <w:rsid w:val="0065681F"/>
    <w:rPr>
      <w:sz w:val="26"/>
      <w:shd w:val="clear" w:color="auto" w:fill="FFFFFF"/>
    </w:rPr>
  </w:style>
  <w:style w:type="paragraph" w:customStyle="1" w:styleId="210">
    <w:name w:val="Основной текст (2)1"/>
    <w:basedOn w:val="ac"/>
    <w:link w:val="24"/>
    <w:rsid w:val="0065681F"/>
    <w:pPr>
      <w:shd w:val="clear" w:color="auto" w:fill="FFFFFF"/>
      <w:spacing w:before="180" w:line="322" w:lineRule="exact"/>
      <w:ind w:hanging="180"/>
      <w:jc w:val="left"/>
    </w:pPr>
    <w:rPr>
      <w:sz w:val="26"/>
      <w:shd w:val="clear" w:color="auto" w:fill="FFFFFF"/>
    </w:rPr>
  </w:style>
  <w:style w:type="paragraph" w:customStyle="1" w:styleId="15">
    <w:name w:val="1 Уровень"/>
    <w:basedOn w:val="ac"/>
    <w:link w:val="16"/>
    <w:rsid w:val="0065681F"/>
    <w:pPr>
      <w:autoSpaceDE w:val="0"/>
      <w:autoSpaceDN w:val="0"/>
      <w:adjustRightInd w:val="0"/>
      <w:spacing w:line="240" w:lineRule="auto"/>
      <w:ind w:firstLine="0"/>
    </w:pPr>
    <w:rPr>
      <w:sz w:val="24"/>
      <w:szCs w:val="24"/>
    </w:rPr>
  </w:style>
  <w:style w:type="paragraph" w:customStyle="1" w:styleId="17">
    <w:name w:val="ЗАГОЛОВОК 1_НеНум"/>
    <w:basedOn w:val="10"/>
    <w:next w:val="ac"/>
    <w:rsid w:val="0065681F"/>
    <w:pPr>
      <w:numPr>
        <w:numId w:val="0"/>
      </w:numPr>
      <w:spacing w:after="60"/>
      <w:jc w:val="left"/>
    </w:pPr>
    <w:rPr>
      <w:rFonts w:cs="Arial"/>
      <w:b/>
      <w:caps/>
      <w:sz w:val="32"/>
      <w:szCs w:val="32"/>
    </w:rPr>
  </w:style>
  <w:style w:type="paragraph" w:customStyle="1" w:styleId="Default">
    <w:name w:val="Default"/>
    <w:rsid w:val="001957E5"/>
    <w:pPr>
      <w:autoSpaceDE w:val="0"/>
      <w:autoSpaceDN w:val="0"/>
      <w:adjustRightInd w:val="0"/>
      <w:spacing w:line="240" w:lineRule="auto"/>
      <w:ind w:firstLine="0"/>
      <w:jc w:val="left"/>
    </w:pPr>
    <w:rPr>
      <w:rFonts w:ascii="Arial" w:hAnsi="Arial" w:cs="Arial"/>
      <w:color w:val="000000"/>
      <w:sz w:val="24"/>
      <w:szCs w:val="24"/>
    </w:rPr>
  </w:style>
  <w:style w:type="paragraph" w:customStyle="1" w:styleId="732">
    <w:name w:val="ГОСТ 7.32"/>
    <w:basedOn w:val="ac"/>
    <w:qFormat/>
    <w:rsid w:val="00E041AC"/>
    <w:pPr>
      <w:ind w:firstLine="567"/>
    </w:pPr>
    <w:rPr>
      <w:rFonts w:eastAsia="Calibri"/>
      <w:lang w:eastAsia="en-US"/>
    </w:rPr>
  </w:style>
  <w:style w:type="paragraph" w:customStyle="1" w:styleId="afffc">
    <w:name w:val="Таблица"/>
    <w:basedOn w:val="ac"/>
    <w:link w:val="afffd"/>
    <w:uiPriority w:val="31"/>
    <w:qFormat/>
    <w:rsid w:val="00E3124D"/>
    <w:pPr>
      <w:tabs>
        <w:tab w:val="left" w:pos="851"/>
      </w:tabs>
      <w:ind w:firstLine="0"/>
      <w:jc w:val="center"/>
    </w:pPr>
    <w:rPr>
      <w:rFonts w:eastAsiaTheme="majorEastAsia"/>
      <w:lang w:eastAsia="en-US"/>
    </w:rPr>
  </w:style>
  <w:style w:type="character" w:customStyle="1" w:styleId="afffd">
    <w:name w:val="Таблица Знак"/>
    <w:basedOn w:val="ad"/>
    <w:link w:val="afffc"/>
    <w:uiPriority w:val="31"/>
    <w:rsid w:val="00E3124D"/>
    <w:rPr>
      <w:rFonts w:eastAsiaTheme="majorEastAsia"/>
      <w:color w:val="000000" w:themeColor="text1"/>
      <w:lang w:eastAsia="en-US"/>
    </w:rPr>
  </w:style>
  <w:style w:type="character" w:customStyle="1" w:styleId="affd">
    <w:name w:val="Абзац списка Знак"/>
    <w:basedOn w:val="ad"/>
    <w:link w:val="affc"/>
    <w:uiPriority w:val="34"/>
    <w:rsid w:val="00684104"/>
    <w:rPr>
      <w:color w:val="000000"/>
      <w:szCs w:val="24"/>
    </w:rPr>
  </w:style>
  <w:style w:type="character" w:customStyle="1" w:styleId="16">
    <w:name w:val="1 Уровень Знак"/>
    <w:link w:val="15"/>
    <w:rsid w:val="006134D8"/>
    <w:rPr>
      <w:sz w:val="24"/>
      <w:szCs w:val="24"/>
    </w:rPr>
  </w:style>
  <w:style w:type="paragraph" w:customStyle="1" w:styleId="25">
    <w:name w:val="Основной текст (2)"/>
    <w:basedOn w:val="ac"/>
    <w:rsid w:val="006134D8"/>
    <w:pPr>
      <w:shd w:val="clear" w:color="auto" w:fill="FFFFFF"/>
      <w:spacing w:after="300" w:line="240" w:lineRule="atLeast"/>
      <w:ind w:firstLine="0"/>
      <w:jc w:val="left"/>
    </w:pPr>
    <w:rPr>
      <w:rFonts w:eastAsia="Calibri"/>
      <w:sz w:val="23"/>
      <w:szCs w:val="23"/>
      <w:lang w:eastAsia="en-US"/>
    </w:rPr>
  </w:style>
  <w:style w:type="character" w:customStyle="1" w:styleId="apple-converted-space">
    <w:name w:val="apple-converted-space"/>
    <w:basedOn w:val="ad"/>
    <w:rsid w:val="006134D8"/>
  </w:style>
  <w:style w:type="paragraph" w:customStyle="1" w:styleId="p4">
    <w:name w:val="p4"/>
    <w:basedOn w:val="ac"/>
    <w:rsid w:val="006134D8"/>
    <w:pPr>
      <w:spacing w:before="100" w:beforeAutospacing="1" w:after="100" w:afterAutospacing="1" w:line="240" w:lineRule="auto"/>
      <w:ind w:firstLine="0"/>
      <w:jc w:val="left"/>
    </w:pPr>
    <w:rPr>
      <w:sz w:val="24"/>
      <w:szCs w:val="24"/>
    </w:rPr>
  </w:style>
  <w:style w:type="table" w:customStyle="1" w:styleId="110">
    <w:name w:val="Средний список 11"/>
    <w:basedOn w:val="ae"/>
    <w:uiPriority w:val="65"/>
    <w:rsid w:val="006134D8"/>
    <w:pPr>
      <w:spacing w:line="240" w:lineRule="auto"/>
      <w:ind w:firstLine="0"/>
      <w:jc w:val="left"/>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amViewer11" w:eastAsia="Times New Roman" w:hAnsi="TeamViewer11"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afffe">
    <w:name w:val="Strong"/>
    <w:uiPriority w:val="22"/>
    <w:locked/>
    <w:rsid w:val="006134D8"/>
    <w:rPr>
      <w:b/>
      <w:bCs/>
    </w:rPr>
  </w:style>
  <w:style w:type="paragraph" w:styleId="a0">
    <w:name w:val="Subtitle"/>
    <w:basedOn w:val="ac"/>
    <w:next w:val="ac"/>
    <w:link w:val="affff"/>
    <w:uiPriority w:val="11"/>
    <w:locked/>
    <w:rsid w:val="006134D8"/>
    <w:pPr>
      <w:numPr>
        <w:numId w:val="2"/>
      </w:numPr>
      <w:spacing w:before="200"/>
    </w:pPr>
    <w:rPr>
      <w:spacing w:val="15"/>
      <w:sz w:val="32"/>
      <w:szCs w:val="22"/>
      <w:lang w:eastAsia="en-US"/>
    </w:rPr>
  </w:style>
  <w:style w:type="character" w:customStyle="1" w:styleId="affff">
    <w:name w:val="Подзаголовок Знак"/>
    <w:basedOn w:val="ad"/>
    <w:link w:val="a0"/>
    <w:uiPriority w:val="11"/>
    <w:rsid w:val="006134D8"/>
    <w:rPr>
      <w:color w:val="000000" w:themeColor="text1"/>
      <w:spacing w:val="15"/>
      <w:sz w:val="32"/>
      <w:szCs w:val="22"/>
      <w:lang w:eastAsia="en-US"/>
    </w:rPr>
  </w:style>
  <w:style w:type="paragraph" w:styleId="26">
    <w:name w:val="List 2"/>
    <w:basedOn w:val="ac"/>
    <w:locked/>
    <w:rsid w:val="006134D8"/>
    <w:pPr>
      <w:ind w:left="566" w:hanging="283"/>
      <w:contextualSpacing/>
    </w:pPr>
  </w:style>
  <w:style w:type="table" w:customStyle="1" w:styleId="-11">
    <w:name w:val="Таблица-сетка 1 светлая1"/>
    <w:basedOn w:val="ae"/>
    <w:uiPriority w:val="46"/>
    <w:rsid w:val="006134D8"/>
    <w:pPr>
      <w:spacing w:line="240" w:lineRule="auto"/>
      <w:ind w:firstLine="0"/>
      <w:jc w:val="left"/>
    </w:pPr>
    <w:rPr>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410">
    <w:name w:val="Таблица простая 41"/>
    <w:basedOn w:val="ae"/>
    <w:uiPriority w:val="44"/>
    <w:rsid w:val="006134D8"/>
    <w:pPr>
      <w:spacing w:line="240" w:lineRule="auto"/>
      <w:ind w:firstLine="0"/>
      <w:jc w:val="left"/>
    </w:pPr>
    <w:rPr>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10">
    <w:name w:val="Таблица простая 51"/>
    <w:basedOn w:val="ae"/>
    <w:uiPriority w:val="45"/>
    <w:rsid w:val="006134D8"/>
    <w:pPr>
      <w:spacing w:line="240" w:lineRule="auto"/>
      <w:ind w:firstLine="0"/>
      <w:jc w:val="left"/>
    </w:pPr>
    <w:rPr>
      <w:sz w:val="20"/>
      <w:szCs w:val="20"/>
    </w:rPr>
    <w:tblPr>
      <w:tblStyleRowBandSize w:val="1"/>
      <w:tblStyleColBandSize w:val="1"/>
      <w:tblInd w:w="0" w:type="dxa"/>
      <w:tblCellMar>
        <w:top w:w="0" w:type="dxa"/>
        <w:left w:w="108" w:type="dxa"/>
        <w:bottom w:w="0" w:type="dxa"/>
        <w:right w:w="108" w:type="dxa"/>
      </w:tblCellMar>
    </w:tblPr>
    <w:tblStylePr w:type="firstRow">
      <w:rPr>
        <w:rFonts w:ascii="TeamViewer11" w:eastAsia="Times New Roman" w:hAnsi="TeamViewer11" w:cs="Times New Roman"/>
        <w:i/>
        <w:iCs/>
        <w:sz w:val="26"/>
      </w:rPr>
      <w:tblPr/>
      <w:tcPr>
        <w:tcBorders>
          <w:bottom w:val="single" w:sz="4" w:space="0" w:color="7F7F7F"/>
        </w:tcBorders>
        <w:shd w:val="clear" w:color="auto" w:fill="FFFFFF"/>
      </w:tcPr>
    </w:tblStylePr>
    <w:tblStylePr w:type="lastRow">
      <w:rPr>
        <w:rFonts w:ascii="TeamViewer11" w:eastAsia="Times New Roman" w:hAnsi="TeamViewer11" w:cs="Times New Roman"/>
        <w:i/>
        <w:iCs/>
        <w:sz w:val="26"/>
      </w:rPr>
      <w:tblPr/>
      <w:tcPr>
        <w:tcBorders>
          <w:top w:val="single" w:sz="4" w:space="0" w:color="7F7F7F"/>
        </w:tcBorders>
        <w:shd w:val="clear" w:color="auto" w:fill="FFFFFF"/>
      </w:tcPr>
    </w:tblStylePr>
    <w:tblStylePr w:type="firstCol">
      <w:pPr>
        <w:jc w:val="right"/>
      </w:pPr>
      <w:rPr>
        <w:rFonts w:ascii="TeamViewer11" w:eastAsia="Times New Roman" w:hAnsi="TeamViewer11" w:cs="Times New Roman"/>
        <w:i/>
        <w:iCs/>
        <w:sz w:val="26"/>
      </w:rPr>
      <w:tblPr/>
      <w:tcPr>
        <w:tcBorders>
          <w:right w:val="single" w:sz="4" w:space="0" w:color="7F7F7F"/>
        </w:tcBorders>
        <w:shd w:val="clear" w:color="auto" w:fill="FFFFFF"/>
      </w:tcPr>
    </w:tblStylePr>
    <w:tblStylePr w:type="lastCol">
      <w:rPr>
        <w:rFonts w:ascii="TeamViewer11" w:eastAsia="Times New Roman" w:hAnsi="TeamViewer11"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
    <w:name w:val="Таблица-сетка 1 светлая — акцент 11"/>
    <w:basedOn w:val="ae"/>
    <w:uiPriority w:val="46"/>
    <w:rsid w:val="006134D8"/>
    <w:pPr>
      <w:spacing w:line="240" w:lineRule="auto"/>
      <w:ind w:firstLine="0"/>
      <w:jc w:val="left"/>
    </w:pPr>
    <w:rPr>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customStyle="1" w:styleId="affff0">
    <w:name w:val="Основной текст_"/>
    <w:link w:val="27"/>
    <w:rsid w:val="006134D8"/>
    <w:rPr>
      <w:sz w:val="26"/>
      <w:szCs w:val="26"/>
      <w:shd w:val="clear" w:color="auto" w:fill="FFFFFF"/>
    </w:rPr>
  </w:style>
  <w:style w:type="paragraph" w:customStyle="1" w:styleId="27">
    <w:name w:val="Основной текст2"/>
    <w:basedOn w:val="ac"/>
    <w:link w:val="affff0"/>
    <w:rsid w:val="006134D8"/>
    <w:pPr>
      <w:shd w:val="clear" w:color="auto" w:fill="FFFFFF"/>
      <w:spacing w:before="840" w:after="300" w:line="0" w:lineRule="atLeast"/>
      <w:ind w:hanging="200"/>
      <w:jc w:val="center"/>
    </w:pPr>
    <w:rPr>
      <w:sz w:val="26"/>
      <w:szCs w:val="26"/>
    </w:rPr>
  </w:style>
  <w:style w:type="character" w:customStyle="1" w:styleId="95pt">
    <w:name w:val="Основной текст + 9;5 pt;Полужирный"/>
    <w:rsid w:val="006134D8"/>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8pt">
    <w:name w:val="Основной текст + 8 pt;Курсив"/>
    <w:rsid w:val="006134D8"/>
    <w:rPr>
      <w:rFonts w:ascii="Times New Roman" w:eastAsia="Times New Roman" w:hAnsi="Times New Roman" w:cs="Times New Roman"/>
      <w:b w:val="0"/>
      <w:bCs w:val="0"/>
      <w:i/>
      <w:iCs/>
      <w:smallCaps w:val="0"/>
      <w:strike w:val="0"/>
      <w:color w:val="000000"/>
      <w:spacing w:val="0"/>
      <w:w w:val="100"/>
      <w:position w:val="0"/>
      <w:sz w:val="16"/>
      <w:szCs w:val="16"/>
      <w:u w:val="none"/>
    </w:rPr>
  </w:style>
  <w:style w:type="paragraph" w:styleId="affff1">
    <w:name w:val="Body Text Indent"/>
    <w:basedOn w:val="ac"/>
    <w:link w:val="affff2"/>
    <w:locked/>
    <w:rsid w:val="006134D8"/>
    <w:pPr>
      <w:spacing w:after="120" w:line="240" w:lineRule="auto"/>
      <w:ind w:left="283" w:firstLine="0"/>
      <w:jc w:val="left"/>
    </w:pPr>
    <w:rPr>
      <w:sz w:val="24"/>
      <w:szCs w:val="24"/>
    </w:rPr>
  </w:style>
  <w:style w:type="character" w:customStyle="1" w:styleId="affff2">
    <w:name w:val="Основной текст с отступом Знак"/>
    <w:basedOn w:val="ad"/>
    <w:link w:val="affff1"/>
    <w:rsid w:val="006134D8"/>
    <w:rPr>
      <w:sz w:val="24"/>
      <w:szCs w:val="24"/>
    </w:rPr>
  </w:style>
  <w:style w:type="paragraph" w:styleId="affff3">
    <w:name w:val="Body Text"/>
    <w:aliases w:val="Основной текст Знак Знак Знак,Основной текст таблиц,в таблице,таблицы,в таблицах"/>
    <w:basedOn w:val="ac"/>
    <w:link w:val="affff4"/>
    <w:uiPriority w:val="29"/>
    <w:unhideWhenUsed/>
    <w:rsid w:val="006134D8"/>
    <w:pPr>
      <w:spacing w:after="120"/>
    </w:pPr>
  </w:style>
  <w:style w:type="character" w:customStyle="1" w:styleId="affff4">
    <w:name w:val="Основной текст Знак"/>
    <w:aliases w:val="Основной текст Знак Знак Знак Знак,Основной текст таблиц Знак,в таблице Знак,таблицы Знак,в таблицах Знак"/>
    <w:basedOn w:val="ad"/>
    <w:link w:val="affff3"/>
    <w:uiPriority w:val="29"/>
    <w:rsid w:val="006134D8"/>
  </w:style>
  <w:style w:type="paragraph" w:styleId="28">
    <w:name w:val="Body Text 2"/>
    <w:basedOn w:val="ac"/>
    <w:link w:val="29"/>
    <w:locked/>
    <w:rsid w:val="006134D8"/>
    <w:pPr>
      <w:spacing w:after="120" w:line="480" w:lineRule="auto"/>
      <w:ind w:firstLine="0"/>
      <w:jc w:val="left"/>
    </w:pPr>
    <w:rPr>
      <w:sz w:val="24"/>
      <w:szCs w:val="24"/>
    </w:rPr>
  </w:style>
  <w:style w:type="character" w:customStyle="1" w:styleId="29">
    <w:name w:val="Основной текст 2 Знак"/>
    <w:basedOn w:val="ad"/>
    <w:link w:val="28"/>
    <w:rsid w:val="006134D8"/>
    <w:rPr>
      <w:sz w:val="24"/>
      <w:szCs w:val="24"/>
    </w:rPr>
  </w:style>
  <w:style w:type="paragraph" w:customStyle="1" w:styleId="314">
    <w:name w:val="Стиль Заголовок 3 + 14 пт"/>
    <w:basedOn w:val="30"/>
    <w:rsid w:val="006134D8"/>
    <w:pPr>
      <w:widowControl w:val="0"/>
      <w:numPr>
        <w:numId w:val="3"/>
      </w:numPr>
      <w:tabs>
        <w:tab w:val="num" w:pos="1971"/>
      </w:tabs>
    </w:pPr>
    <w:rPr>
      <w:bCs w:val="0"/>
    </w:rPr>
  </w:style>
  <w:style w:type="paragraph" w:customStyle="1" w:styleId="18">
    <w:name w:val="Стиль1"/>
    <w:basedOn w:val="15"/>
    <w:link w:val="19"/>
    <w:uiPriority w:val="31"/>
    <w:qFormat/>
    <w:rsid w:val="006134D8"/>
    <w:pPr>
      <w:spacing w:line="360" w:lineRule="auto"/>
      <w:ind w:firstLine="709"/>
    </w:pPr>
    <w:rPr>
      <w:sz w:val="28"/>
    </w:rPr>
  </w:style>
  <w:style w:type="character" w:customStyle="1" w:styleId="19">
    <w:name w:val="Стиль1 Знак"/>
    <w:link w:val="18"/>
    <w:uiPriority w:val="31"/>
    <w:rsid w:val="006134D8"/>
    <w:rPr>
      <w:szCs w:val="24"/>
    </w:rPr>
  </w:style>
  <w:style w:type="paragraph" w:customStyle="1" w:styleId="affff5">
    <w:name w:val="Прижатый влево"/>
    <w:basedOn w:val="ac"/>
    <w:next w:val="ac"/>
    <w:uiPriority w:val="99"/>
    <w:rsid w:val="006134D8"/>
    <w:pPr>
      <w:autoSpaceDE w:val="0"/>
      <w:autoSpaceDN w:val="0"/>
      <w:adjustRightInd w:val="0"/>
      <w:spacing w:line="240" w:lineRule="auto"/>
      <w:ind w:firstLine="0"/>
      <w:jc w:val="left"/>
    </w:pPr>
    <w:rPr>
      <w:rFonts w:ascii="Arial" w:hAnsi="Arial"/>
      <w:sz w:val="24"/>
      <w:szCs w:val="24"/>
    </w:rPr>
  </w:style>
  <w:style w:type="character" w:customStyle="1" w:styleId="js-extracted-address">
    <w:name w:val="js-extracted-address"/>
    <w:basedOn w:val="ad"/>
    <w:rsid w:val="006134D8"/>
  </w:style>
  <w:style w:type="character" w:customStyle="1" w:styleId="mail-message-map-nobreak">
    <w:name w:val="mail-message-map-nobreak"/>
    <w:basedOn w:val="ad"/>
    <w:rsid w:val="006134D8"/>
  </w:style>
  <w:style w:type="paragraph" w:customStyle="1" w:styleId="2">
    <w:name w:val="Стиль2"/>
    <w:basedOn w:val="30"/>
    <w:next w:val="30"/>
    <w:link w:val="2a"/>
    <w:uiPriority w:val="31"/>
    <w:rsid w:val="006134D8"/>
    <w:pPr>
      <w:widowControl w:val="0"/>
      <w:numPr>
        <w:numId w:val="4"/>
      </w:numPr>
      <w:tabs>
        <w:tab w:val="num" w:pos="1971"/>
      </w:tabs>
      <w:spacing w:before="200"/>
      <w:ind w:left="0" w:firstLine="709"/>
      <w:outlineLvl w:val="0"/>
    </w:pPr>
  </w:style>
  <w:style w:type="character" w:customStyle="1" w:styleId="2a">
    <w:name w:val="Стиль2 Знак"/>
    <w:link w:val="2"/>
    <w:uiPriority w:val="31"/>
    <w:rsid w:val="006134D8"/>
    <w:rPr>
      <w:rFonts w:cs="Arial"/>
      <w:bCs/>
      <w:color w:val="000000"/>
      <w:szCs w:val="26"/>
    </w:rPr>
  </w:style>
  <w:style w:type="character" w:customStyle="1" w:styleId="wmi-callto">
    <w:name w:val="wmi-callto"/>
    <w:basedOn w:val="ad"/>
    <w:rsid w:val="006134D8"/>
  </w:style>
  <w:style w:type="character" w:customStyle="1" w:styleId="affff6">
    <w:name w:val="Рисунок Знак Знак"/>
    <w:link w:val="aa"/>
    <w:locked/>
    <w:rsid w:val="006134D8"/>
    <w:rPr>
      <w:b/>
      <w:color w:val="000000" w:themeColor="text1"/>
    </w:rPr>
  </w:style>
  <w:style w:type="paragraph" w:customStyle="1" w:styleId="aa">
    <w:name w:val="Рисунок"/>
    <w:basedOn w:val="ac"/>
    <w:next w:val="ac"/>
    <w:link w:val="affff6"/>
    <w:rsid w:val="006134D8"/>
    <w:pPr>
      <w:numPr>
        <w:numId w:val="5"/>
      </w:numPr>
      <w:spacing w:before="120"/>
      <w:ind w:firstLine="0"/>
      <w:jc w:val="center"/>
    </w:pPr>
    <w:rPr>
      <w:b/>
    </w:rPr>
  </w:style>
  <w:style w:type="character" w:customStyle="1" w:styleId="affff7">
    <w:name w:val="Нумерованный Знак"/>
    <w:link w:val="a6"/>
    <w:locked/>
    <w:rsid w:val="006134D8"/>
    <w:rPr>
      <w:color w:val="000000" w:themeColor="text1"/>
    </w:rPr>
  </w:style>
  <w:style w:type="paragraph" w:customStyle="1" w:styleId="a6">
    <w:name w:val="Нумерованный"/>
    <w:basedOn w:val="ac"/>
    <w:link w:val="affff7"/>
    <w:rsid w:val="006134D8"/>
    <w:pPr>
      <w:numPr>
        <w:numId w:val="6"/>
      </w:numPr>
      <w:spacing w:before="120"/>
    </w:pPr>
  </w:style>
  <w:style w:type="paragraph" w:customStyle="1" w:styleId="1a">
    <w:name w:val="Знак1"/>
    <w:basedOn w:val="ac"/>
    <w:rsid w:val="006134D8"/>
    <w:pPr>
      <w:spacing w:after="160" w:line="240" w:lineRule="exact"/>
      <w:ind w:firstLine="0"/>
      <w:jc w:val="left"/>
    </w:pPr>
    <w:rPr>
      <w:rFonts w:ascii="Verdana" w:eastAsia="Calibri" w:hAnsi="Verdana" w:cs="Verdana"/>
      <w:sz w:val="20"/>
      <w:szCs w:val="20"/>
      <w:lang w:val="en-US" w:eastAsia="en-US"/>
    </w:rPr>
  </w:style>
  <w:style w:type="paragraph" w:styleId="affff8">
    <w:name w:val="No Spacing"/>
    <w:link w:val="affff9"/>
    <w:uiPriority w:val="1"/>
    <w:qFormat/>
    <w:rsid w:val="006134D8"/>
    <w:pPr>
      <w:spacing w:before="240" w:after="120"/>
      <w:jc w:val="left"/>
    </w:pPr>
    <w:rPr>
      <w:szCs w:val="24"/>
    </w:rPr>
  </w:style>
  <w:style w:type="paragraph" w:styleId="2b">
    <w:name w:val="Quote"/>
    <w:basedOn w:val="ac"/>
    <w:next w:val="ac"/>
    <w:link w:val="2c"/>
    <w:uiPriority w:val="29"/>
    <w:rsid w:val="006134D8"/>
    <w:pPr>
      <w:spacing w:line="240" w:lineRule="auto"/>
      <w:ind w:firstLine="0"/>
      <w:jc w:val="left"/>
    </w:pPr>
    <w:rPr>
      <w:i/>
      <w:iCs/>
      <w:color w:val="000000"/>
      <w:sz w:val="24"/>
      <w:szCs w:val="24"/>
    </w:rPr>
  </w:style>
  <w:style w:type="character" w:customStyle="1" w:styleId="2c">
    <w:name w:val="Цитата 2 Знак"/>
    <w:basedOn w:val="ad"/>
    <w:link w:val="2b"/>
    <w:uiPriority w:val="29"/>
    <w:rsid w:val="006134D8"/>
    <w:rPr>
      <w:i/>
      <w:iCs/>
      <w:color w:val="000000"/>
      <w:sz w:val="24"/>
      <w:szCs w:val="24"/>
    </w:rPr>
  </w:style>
  <w:style w:type="paragraph" w:styleId="affffa">
    <w:name w:val="Intense Quote"/>
    <w:basedOn w:val="ac"/>
    <w:next w:val="ac"/>
    <w:link w:val="affffb"/>
    <w:uiPriority w:val="30"/>
    <w:rsid w:val="006134D8"/>
    <w:pPr>
      <w:pBdr>
        <w:bottom w:val="single" w:sz="4" w:space="4" w:color="4F81BD"/>
      </w:pBdr>
      <w:spacing w:before="200" w:after="280" w:line="240" w:lineRule="auto"/>
      <w:ind w:left="936" w:right="936" w:firstLine="0"/>
      <w:jc w:val="left"/>
    </w:pPr>
    <w:rPr>
      <w:b/>
      <w:bCs/>
      <w:i/>
      <w:iCs/>
      <w:color w:val="4F81BD"/>
      <w:sz w:val="24"/>
      <w:szCs w:val="24"/>
    </w:rPr>
  </w:style>
  <w:style w:type="character" w:customStyle="1" w:styleId="affffb">
    <w:name w:val="Выделенная цитата Знак"/>
    <w:basedOn w:val="ad"/>
    <w:link w:val="affffa"/>
    <w:uiPriority w:val="30"/>
    <w:rsid w:val="006134D8"/>
    <w:rPr>
      <w:b/>
      <w:bCs/>
      <w:i/>
      <w:iCs/>
      <w:color w:val="4F81BD"/>
      <w:sz w:val="24"/>
      <w:szCs w:val="24"/>
    </w:rPr>
  </w:style>
  <w:style w:type="character" w:styleId="affffc">
    <w:name w:val="Subtle Emphasis"/>
    <w:uiPriority w:val="19"/>
    <w:rsid w:val="006134D8"/>
    <w:rPr>
      <w:i/>
      <w:iCs/>
      <w:color w:val="808080"/>
    </w:rPr>
  </w:style>
  <w:style w:type="character" w:styleId="affffd">
    <w:name w:val="Intense Emphasis"/>
    <w:uiPriority w:val="21"/>
    <w:rsid w:val="006134D8"/>
    <w:rPr>
      <w:b/>
      <w:bCs/>
      <w:i/>
      <w:iCs/>
      <w:color w:val="4F81BD"/>
    </w:rPr>
  </w:style>
  <w:style w:type="character" w:styleId="affffe">
    <w:name w:val="Subtle Reference"/>
    <w:uiPriority w:val="31"/>
    <w:rsid w:val="006134D8"/>
    <w:rPr>
      <w:smallCaps/>
      <w:color w:val="C0504D"/>
      <w:u w:val="single"/>
    </w:rPr>
  </w:style>
  <w:style w:type="character" w:styleId="afffff">
    <w:name w:val="Intense Reference"/>
    <w:uiPriority w:val="32"/>
    <w:rsid w:val="006134D8"/>
    <w:rPr>
      <w:b/>
      <w:bCs/>
      <w:smallCaps/>
      <w:color w:val="C0504D"/>
      <w:spacing w:val="5"/>
      <w:u w:val="single"/>
    </w:rPr>
  </w:style>
  <w:style w:type="character" w:styleId="afffff0">
    <w:name w:val="Book Title"/>
    <w:uiPriority w:val="33"/>
    <w:rsid w:val="006134D8"/>
    <w:rPr>
      <w:b/>
      <w:bCs/>
      <w:smallCaps/>
      <w:spacing w:val="5"/>
    </w:rPr>
  </w:style>
  <w:style w:type="character" w:customStyle="1" w:styleId="310">
    <w:name w:val="Заголовок 3 Знак1"/>
    <w:locked/>
    <w:rsid w:val="006134D8"/>
    <w:rPr>
      <w:rFonts w:eastAsia="Calibri"/>
      <w:sz w:val="28"/>
      <w:szCs w:val="28"/>
      <w:u w:val="thick"/>
      <w:lang w:val="ru-RU" w:eastAsia="ru-RU" w:bidi="ar-SA"/>
    </w:rPr>
  </w:style>
  <w:style w:type="paragraph" w:customStyle="1" w:styleId="1b">
    <w:name w:val="Основной текст 1"/>
    <w:basedOn w:val="ac"/>
    <w:rsid w:val="006134D8"/>
    <w:rPr>
      <w:sz w:val="24"/>
      <w:szCs w:val="24"/>
    </w:rPr>
  </w:style>
  <w:style w:type="paragraph" w:customStyle="1" w:styleId="2d">
    <w:name w:val="Знак2"/>
    <w:basedOn w:val="ac"/>
    <w:next w:val="21"/>
    <w:autoRedefine/>
    <w:uiPriority w:val="99"/>
    <w:rsid w:val="006134D8"/>
    <w:pPr>
      <w:spacing w:after="160" w:line="240" w:lineRule="exact"/>
      <w:ind w:firstLine="0"/>
      <w:jc w:val="right"/>
    </w:pPr>
    <w:rPr>
      <w:noProof/>
      <w:sz w:val="24"/>
      <w:szCs w:val="24"/>
      <w:lang w:val="en-US" w:eastAsia="en-US"/>
    </w:rPr>
  </w:style>
  <w:style w:type="paragraph" w:styleId="afffff1">
    <w:name w:val="endnote text"/>
    <w:basedOn w:val="ac"/>
    <w:link w:val="afffff2"/>
    <w:unhideWhenUsed/>
    <w:locked/>
    <w:rsid w:val="006134D8"/>
    <w:pPr>
      <w:spacing w:line="240" w:lineRule="auto"/>
      <w:ind w:firstLine="0"/>
      <w:jc w:val="left"/>
    </w:pPr>
    <w:rPr>
      <w:sz w:val="20"/>
      <w:szCs w:val="20"/>
    </w:rPr>
  </w:style>
  <w:style w:type="character" w:customStyle="1" w:styleId="afffff2">
    <w:name w:val="Текст концевой сноски Знак"/>
    <w:basedOn w:val="ad"/>
    <w:link w:val="afffff1"/>
    <w:rsid w:val="006134D8"/>
    <w:rPr>
      <w:sz w:val="20"/>
      <w:szCs w:val="20"/>
    </w:rPr>
  </w:style>
  <w:style w:type="character" w:styleId="afffff3">
    <w:name w:val="endnote reference"/>
    <w:unhideWhenUsed/>
    <w:locked/>
    <w:rsid w:val="006134D8"/>
    <w:rPr>
      <w:vertAlign w:val="superscript"/>
    </w:rPr>
  </w:style>
  <w:style w:type="character" w:customStyle="1" w:styleId="1c">
    <w:name w:val="Основной текст с отступом Знак1"/>
    <w:uiPriority w:val="99"/>
    <w:semiHidden/>
    <w:rsid w:val="006134D8"/>
    <w:rPr>
      <w:sz w:val="24"/>
      <w:szCs w:val="24"/>
    </w:rPr>
  </w:style>
  <w:style w:type="paragraph" w:customStyle="1" w:styleId="1d">
    <w:name w:val="Текст1"/>
    <w:basedOn w:val="ac"/>
    <w:link w:val="1e"/>
    <w:rsid w:val="006134D8"/>
    <w:pPr>
      <w:spacing w:line="240" w:lineRule="auto"/>
    </w:pPr>
    <w:rPr>
      <w:sz w:val="24"/>
      <w:szCs w:val="20"/>
    </w:rPr>
  </w:style>
  <w:style w:type="paragraph" w:styleId="2e">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
    <w:basedOn w:val="ac"/>
    <w:link w:val="2f"/>
    <w:uiPriority w:val="99"/>
    <w:locked/>
    <w:rsid w:val="006134D8"/>
    <w:pPr>
      <w:overflowPunct w:val="0"/>
      <w:autoSpaceDE w:val="0"/>
      <w:autoSpaceDN w:val="0"/>
      <w:adjustRightInd w:val="0"/>
      <w:spacing w:line="240" w:lineRule="auto"/>
      <w:ind w:firstLine="284"/>
    </w:pPr>
    <w:rPr>
      <w:sz w:val="24"/>
      <w:szCs w:val="24"/>
    </w:rPr>
  </w:style>
  <w:style w:type="character" w:customStyle="1" w:styleId="2f">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Основной текст с отступом 2 Знак Знак Знак Знак Знак1"/>
    <w:basedOn w:val="ad"/>
    <w:link w:val="2e"/>
    <w:uiPriority w:val="99"/>
    <w:rsid w:val="006134D8"/>
    <w:rPr>
      <w:sz w:val="24"/>
      <w:szCs w:val="24"/>
    </w:rPr>
  </w:style>
  <w:style w:type="paragraph" w:customStyle="1" w:styleId="BodyText21">
    <w:name w:val="Body Text 21"/>
    <w:basedOn w:val="ac"/>
    <w:uiPriority w:val="99"/>
    <w:rsid w:val="006134D8"/>
    <w:pPr>
      <w:autoSpaceDE w:val="0"/>
      <w:autoSpaceDN w:val="0"/>
      <w:spacing w:before="120" w:line="240" w:lineRule="auto"/>
    </w:pPr>
  </w:style>
  <w:style w:type="paragraph" w:customStyle="1" w:styleId="afffff4">
    <w:name w:val="Название закона"/>
    <w:basedOn w:val="ac"/>
    <w:next w:val="28"/>
    <w:uiPriority w:val="99"/>
    <w:rsid w:val="006134D8"/>
    <w:pPr>
      <w:spacing w:line="240" w:lineRule="auto"/>
      <w:ind w:firstLine="0"/>
      <w:jc w:val="center"/>
    </w:pPr>
    <w:rPr>
      <w:b/>
      <w:sz w:val="24"/>
      <w:szCs w:val="24"/>
    </w:rPr>
  </w:style>
  <w:style w:type="paragraph" w:customStyle="1" w:styleId="211">
    <w:name w:val="Основной текст с отступом 21"/>
    <w:basedOn w:val="ac"/>
    <w:rsid w:val="006134D8"/>
    <w:pPr>
      <w:overflowPunct w:val="0"/>
      <w:autoSpaceDE w:val="0"/>
      <w:autoSpaceDN w:val="0"/>
      <w:adjustRightInd w:val="0"/>
      <w:spacing w:before="120" w:line="240" w:lineRule="auto"/>
      <w:textAlignment w:val="baseline"/>
    </w:pPr>
    <w:rPr>
      <w:sz w:val="24"/>
      <w:szCs w:val="20"/>
    </w:rPr>
  </w:style>
  <w:style w:type="paragraph" w:customStyle="1" w:styleId="311">
    <w:name w:val="Основной текст с отступом 31"/>
    <w:basedOn w:val="ac"/>
    <w:rsid w:val="006134D8"/>
    <w:pPr>
      <w:overflowPunct w:val="0"/>
      <w:autoSpaceDE w:val="0"/>
      <w:autoSpaceDN w:val="0"/>
      <w:adjustRightInd w:val="0"/>
      <w:spacing w:line="240" w:lineRule="auto"/>
      <w:ind w:firstLine="720"/>
      <w:textAlignment w:val="baseline"/>
    </w:pPr>
    <w:rPr>
      <w:rFonts w:ascii="AcademyACTT" w:hAnsi="AcademyACTT"/>
      <w:szCs w:val="20"/>
      <w:lang w:val="en-US"/>
    </w:rPr>
  </w:style>
  <w:style w:type="paragraph" w:styleId="33">
    <w:name w:val="Body Text Indent 3"/>
    <w:basedOn w:val="ac"/>
    <w:link w:val="34"/>
    <w:uiPriority w:val="99"/>
    <w:locked/>
    <w:rsid w:val="006134D8"/>
    <w:pPr>
      <w:spacing w:after="120" w:line="240" w:lineRule="auto"/>
      <w:ind w:left="283" w:firstLine="0"/>
      <w:jc w:val="left"/>
    </w:pPr>
    <w:rPr>
      <w:sz w:val="16"/>
      <w:szCs w:val="16"/>
    </w:rPr>
  </w:style>
  <w:style w:type="character" w:customStyle="1" w:styleId="34">
    <w:name w:val="Основной текст с отступом 3 Знак"/>
    <w:basedOn w:val="ad"/>
    <w:link w:val="33"/>
    <w:uiPriority w:val="99"/>
    <w:rsid w:val="006134D8"/>
    <w:rPr>
      <w:sz w:val="16"/>
      <w:szCs w:val="16"/>
    </w:rPr>
  </w:style>
  <w:style w:type="paragraph" w:customStyle="1" w:styleId="212">
    <w:name w:val="Основной текст 21"/>
    <w:basedOn w:val="ac"/>
    <w:rsid w:val="006134D8"/>
    <w:pPr>
      <w:overflowPunct w:val="0"/>
      <w:autoSpaceDE w:val="0"/>
      <w:autoSpaceDN w:val="0"/>
      <w:adjustRightInd w:val="0"/>
      <w:spacing w:before="120" w:line="240" w:lineRule="auto"/>
      <w:textAlignment w:val="baseline"/>
    </w:pPr>
    <w:rPr>
      <w:sz w:val="24"/>
      <w:szCs w:val="20"/>
    </w:rPr>
  </w:style>
  <w:style w:type="paragraph" w:styleId="35">
    <w:name w:val="Body Text 3"/>
    <w:basedOn w:val="ac"/>
    <w:link w:val="36"/>
    <w:uiPriority w:val="99"/>
    <w:locked/>
    <w:rsid w:val="006134D8"/>
    <w:pPr>
      <w:spacing w:line="240" w:lineRule="auto"/>
      <w:ind w:firstLine="0"/>
    </w:pPr>
    <w:rPr>
      <w:sz w:val="24"/>
      <w:szCs w:val="24"/>
    </w:rPr>
  </w:style>
  <w:style w:type="character" w:customStyle="1" w:styleId="36">
    <w:name w:val="Основной текст 3 Знак"/>
    <w:basedOn w:val="ad"/>
    <w:link w:val="35"/>
    <w:uiPriority w:val="99"/>
    <w:rsid w:val="006134D8"/>
    <w:rPr>
      <w:sz w:val="24"/>
      <w:szCs w:val="24"/>
    </w:rPr>
  </w:style>
  <w:style w:type="paragraph" w:customStyle="1" w:styleId="312">
    <w:name w:val="Основной текст 31"/>
    <w:basedOn w:val="ac"/>
    <w:rsid w:val="006134D8"/>
    <w:pPr>
      <w:overflowPunct w:val="0"/>
      <w:autoSpaceDE w:val="0"/>
      <w:autoSpaceDN w:val="0"/>
      <w:adjustRightInd w:val="0"/>
      <w:spacing w:line="240" w:lineRule="auto"/>
      <w:ind w:firstLine="0"/>
      <w:jc w:val="center"/>
      <w:textAlignment w:val="baseline"/>
    </w:pPr>
    <w:rPr>
      <w:b/>
      <w:sz w:val="24"/>
      <w:szCs w:val="20"/>
    </w:rPr>
  </w:style>
  <w:style w:type="paragraph" w:customStyle="1" w:styleId="1f">
    <w:name w:val="Обычный (веб)1"/>
    <w:basedOn w:val="ac"/>
    <w:rsid w:val="006134D8"/>
    <w:pPr>
      <w:overflowPunct w:val="0"/>
      <w:autoSpaceDE w:val="0"/>
      <w:autoSpaceDN w:val="0"/>
      <w:adjustRightInd w:val="0"/>
      <w:spacing w:before="100" w:after="100" w:line="240" w:lineRule="auto"/>
      <w:ind w:firstLine="0"/>
      <w:jc w:val="left"/>
    </w:pPr>
    <w:rPr>
      <w:color w:val="000000"/>
      <w:sz w:val="24"/>
      <w:szCs w:val="20"/>
    </w:rPr>
  </w:style>
  <w:style w:type="paragraph" w:customStyle="1" w:styleId="Noeeu1">
    <w:name w:val="Noeeu1"/>
    <w:basedOn w:val="ac"/>
    <w:uiPriority w:val="99"/>
    <w:rsid w:val="006134D8"/>
    <w:pPr>
      <w:overflowPunct w:val="0"/>
      <w:autoSpaceDE w:val="0"/>
      <w:autoSpaceDN w:val="0"/>
      <w:adjustRightInd w:val="0"/>
      <w:spacing w:line="240" w:lineRule="auto"/>
      <w:ind w:firstLine="720"/>
      <w:textAlignment w:val="baseline"/>
    </w:pPr>
    <w:rPr>
      <w:sz w:val="24"/>
      <w:szCs w:val="20"/>
    </w:rPr>
  </w:style>
  <w:style w:type="paragraph" w:customStyle="1" w:styleId="1f0">
    <w:name w:val="1"/>
    <w:basedOn w:val="ac"/>
    <w:next w:val="afffa"/>
    <w:uiPriority w:val="99"/>
    <w:rsid w:val="006134D8"/>
    <w:pPr>
      <w:spacing w:before="100" w:beforeAutospacing="1" w:after="100" w:afterAutospacing="1" w:line="240" w:lineRule="auto"/>
      <w:ind w:firstLine="0"/>
      <w:jc w:val="left"/>
    </w:pPr>
    <w:rPr>
      <w:color w:val="000000"/>
      <w:sz w:val="24"/>
      <w:szCs w:val="24"/>
    </w:rPr>
  </w:style>
  <w:style w:type="paragraph" w:customStyle="1" w:styleId="xl24">
    <w:name w:val="xl24"/>
    <w:basedOn w:val="ac"/>
    <w:uiPriority w:val="99"/>
    <w:rsid w:val="006134D8"/>
    <w:pPr>
      <w:spacing w:before="100" w:beforeAutospacing="1" w:after="100" w:afterAutospacing="1" w:line="240" w:lineRule="auto"/>
      <w:ind w:firstLine="0"/>
      <w:jc w:val="center"/>
    </w:pPr>
    <w:rPr>
      <w:sz w:val="24"/>
      <w:szCs w:val="24"/>
    </w:rPr>
  </w:style>
  <w:style w:type="table" w:customStyle="1" w:styleId="1f1">
    <w:name w:val="Сетка таблицы1"/>
    <w:basedOn w:val="ae"/>
    <w:next w:val="aff"/>
    <w:rsid w:val="006134D8"/>
    <w:pPr>
      <w:spacing w:line="240" w:lineRule="auto"/>
      <w:ind w:firstLine="0"/>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0">
    <w:name w:val="List Bullet 2"/>
    <w:basedOn w:val="ac"/>
    <w:autoRedefine/>
    <w:uiPriority w:val="99"/>
    <w:locked/>
    <w:rsid w:val="006134D8"/>
    <w:pPr>
      <w:tabs>
        <w:tab w:val="left" w:pos="643"/>
      </w:tabs>
      <w:spacing w:line="240" w:lineRule="auto"/>
      <w:ind w:firstLine="702"/>
    </w:pPr>
    <w:rPr>
      <w:sz w:val="24"/>
      <w:szCs w:val="20"/>
    </w:rPr>
  </w:style>
  <w:style w:type="paragraph" w:customStyle="1" w:styleId="afffff5">
    <w:name w:val="Основной"/>
    <w:basedOn w:val="ac"/>
    <w:uiPriority w:val="99"/>
    <w:rsid w:val="006134D8"/>
    <w:pPr>
      <w:ind w:firstLine="720"/>
    </w:pPr>
    <w:rPr>
      <w:sz w:val="24"/>
      <w:szCs w:val="24"/>
    </w:rPr>
  </w:style>
  <w:style w:type="paragraph" w:customStyle="1" w:styleId="212pt">
    <w:name w:val="Заголовок 2 + 12 pt Знак Знак"/>
    <w:basedOn w:val="ac"/>
    <w:next w:val="ac"/>
    <w:link w:val="212pt0"/>
    <w:autoRedefine/>
    <w:uiPriority w:val="99"/>
    <w:rsid w:val="006134D8"/>
    <w:pPr>
      <w:keepNext/>
      <w:spacing w:line="240" w:lineRule="auto"/>
      <w:ind w:firstLine="0"/>
      <w:jc w:val="center"/>
      <w:outlineLvl w:val="0"/>
    </w:pPr>
    <w:rPr>
      <w:b/>
      <w:bCs/>
      <w:sz w:val="24"/>
      <w:szCs w:val="20"/>
    </w:rPr>
  </w:style>
  <w:style w:type="character" w:customStyle="1" w:styleId="212pt0">
    <w:name w:val="Заголовок 2 + 12 pt Знак Знак Знак"/>
    <w:link w:val="212pt"/>
    <w:uiPriority w:val="99"/>
    <w:rsid w:val="006134D8"/>
    <w:rPr>
      <w:b/>
      <w:bCs/>
      <w:sz w:val="24"/>
      <w:szCs w:val="20"/>
    </w:rPr>
  </w:style>
  <w:style w:type="paragraph" w:customStyle="1" w:styleId="212pt1">
    <w:name w:val="Заголовок 2 + 12 pt"/>
    <w:basedOn w:val="ac"/>
    <w:next w:val="ac"/>
    <w:autoRedefine/>
    <w:uiPriority w:val="99"/>
    <w:rsid w:val="006134D8"/>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1"/>
    <w:next w:val="affff3"/>
    <w:autoRedefine/>
    <w:uiPriority w:val="99"/>
    <w:rsid w:val="006134D8"/>
    <w:pPr>
      <w:keepLines w:val="0"/>
      <w:spacing w:after="60" w:line="240" w:lineRule="auto"/>
      <w:ind w:left="1702"/>
      <w:jc w:val="center"/>
    </w:pPr>
    <w:rPr>
      <w:rFonts w:cs="Times New Roman"/>
      <w:sz w:val="28"/>
      <w:szCs w:val="20"/>
    </w:rPr>
  </w:style>
  <w:style w:type="paragraph" w:customStyle="1" w:styleId="212pt2">
    <w:name w:val="Заголовок 2 + 12 pt Знак"/>
    <w:basedOn w:val="ac"/>
    <w:next w:val="ac"/>
    <w:autoRedefine/>
    <w:uiPriority w:val="99"/>
    <w:rsid w:val="006134D8"/>
    <w:pPr>
      <w:keepNext/>
      <w:spacing w:line="240" w:lineRule="auto"/>
      <w:ind w:firstLine="0"/>
      <w:jc w:val="center"/>
      <w:outlineLvl w:val="0"/>
    </w:pPr>
    <w:rPr>
      <w:bCs/>
      <w:sz w:val="20"/>
      <w:szCs w:val="20"/>
    </w:rPr>
  </w:style>
  <w:style w:type="character" w:customStyle="1" w:styleId="111">
    <w:name w:val="Заголовок 1 Знак1"/>
    <w:uiPriority w:val="99"/>
    <w:rsid w:val="006134D8"/>
    <w:rPr>
      <w:b/>
      <w:bCs/>
      <w:sz w:val="24"/>
      <w:szCs w:val="24"/>
      <w:lang w:val="ru-RU" w:eastAsia="ru-RU" w:bidi="ar-SA"/>
    </w:rPr>
  </w:style>
  <w:style w:type="paragraph" w:customStyle="1" w:styleId="a5">
    <w:name w:val="Основной текст с точкой"/>
    <w:basedOn w:val="affff1"/>
    <w:link w:val="afffff6"/>
    <w:uiPriority w:val="99"/>
    <w:rsid w:val="006134D8"/>
    <w:pPr>
      <w:numPr>
        <w:numId w:val="7"/>
      </w:numPr>
      <w:tabs>
        <w:tab w:val="left" w:pos="851"/>
      </w:tabs>
      <w:suppressAutoHyphens w:val="0"/>
      <w:overflowPunct w:val="0"/>
      <w:autoSpaceDE w:val="0"/>
      <w:autoSpaceDN w:val="0"/>
      <w:adjustRightInd w:val="0"/>
      <w:spacing w:before="60" w:after="0"/>
      <w:jc w:val="both"/>
    </w:pPr>
    <w:rPr>
      <w:rFonts w:cs="Arial"/>
      <w:color w:val="000000"/>
      <w:szCs w:val="26"/>
    </w:rPr>
  </w:style>
  <w:style w:type="character" w:customStyle="1" w:styleId="afffff6">
    <w:name w:val="Основной текст с точкой Знак"/>
    <w:link w:val="a5"/>
    <w:uiPriority w:val="99"/>
    <w:rsid w:val="006134D8"/>
    <w:rPr>
      <w:rFonts w:cs="Arial"/>
      <w:color w:val="000000"/>
      <w:sz w:val="24"/>
      <w:szCs w:val="26"/>
    </w:rPr>
  </w:style>
  <w:style w:type="character" w:styleId="afffff7">
    <w:name w:val="FollowedHyperlink"/>
    <w:uiPriority w:val="99"/>
    <w:locked/>
    <w:rsid w:val="006134D8"/>
    <w:rPr>
      <w:color w:val="800080"/>
      <w:u w:val="single"/>
    </w:rPr>
  </w:style>
  <w:style w:type="paragraph" w:customStyle="1" w:styleId="afffff8">
    <w:name w:val="Краткий обратный адрес"/>
    <w:basedOn w:val="ac"/>
    <w:rsid w:val="006134D8"/>
    <w:pPr>
      <w:overflowPunct w:val="0"/>
      <w:autoSpaceDE w:val="0"/>
      <w:autoSpaceDN w:val="0"/>
      <w:adjustRightInd w:val="0"/>
      <w:spacing w:line="240" w:lineRule="auto"/>
      <w:ind w:firstLine="0"/>
      <w:jc w:val="left"/>
    </w:pPr>
    <w:rPr>
      <w:sz w:val="24"/>
      <w:szCs w:val="20"/>
    </w:rPr>
  </w:style>
  <w:style w:type="paragraph" w:styleId="afffff9">
    <w:name w:val="Signature"/>
    <w:basedOn w:val="ac"/>
    <w:link w:val="afffffa"/>
    <w:locked/>
    <w:rsid w:val="006134D8"/>
    <w:pPr>
      <w:overflowPunct w:val="0"/>
      <w:autoSpaceDE w:val="0"/>
      <w:autoSpaceDN w:val="0"/>
      <w:adjustRightInd w:val="0"/>
      <w:spacing w:line="240" w:lineRule="auto"/>
      <w:ind w:left="4252" w:firstLine="0"/>
      <w:jc w:val="left"/>
    </w:pPr>
    <w:rPr>
      <w:sz w:val="24"/>
      <w:szCs w:val="20"/>
    </w:rPr>
  </w:style>
  <w:style w:type="character" w:customStyle="1" w:styleId="afffffa">
    <w:name w:val="Подпись Знак"/>
    <w:basedOn w:val="ad"/>
    <w:link w:val="afffff9"/>
    <w:rsid w:val="006134D8"/>
    <w:rPr>
      <w:sz w:val="24"/>
      <w:szCs w:val="20"/>
    </w:rPr>
  </w:style>
  <w:style w:type="paragraph" w:customStyle="1" w:styleId="PP">
    <w:name w:val="Строка PP"/>
    <w:basedOn w:val="afffff9"/>
    <w:rsid w:val="006134D8"/>
  </w:style>
  <w:style w:type="paragraph" w:customStyle="1" w:styleId="Iauiue">
    <w:name w:val="Iau?iue"/>
    <w:rsid w:val="006134D8"/>
    <w:pPr>
      <w:overflowPunct w:val="0"/>
      <w:autoSpaceDE w:val="0"/>
      <w:autoSpaceDN w:val="0"/>
      <w:adjustRightInd w:val="0"/>
      <w:spacing w:line="240" w:lineRule="auto"/>
      <w:ind w:firstLine="1134"/>
    </w:pPr>
    <w:rPr>
      <w:rFonts w:ascii="HelvDL" w:hAnsi="HelvDL"/>
      <w:sz w:val="24"/>
      <w:szCs w:val="20"/>
    </w:rPr>
  </w:style>
  <w:style w:type="paragraph" w:customStyle="1" w:styleId="xl25">
    <w:name w:val="xl25"/>
    <w:basedOn w:val="ac"/>
    <w:uiPriority w:val="99"/>
    <w:rsid w:val="006134D8"/>
    <w:pPr>
      <w:spacing w:before="100" w:beforeAutospacing="1" w:after="100" w:afterAutospacing="1" w:line="240" w:lineRule="auto"/>
      <w:ind w:firstLine="0"/>
      <w:jc w:val="left"/>
    </w:pPr>
    <w:rPr>
      <w:sz w:val="24"/>
      <w:szCs w:val="24"/>
    </w:rPr>
  </w:style>
  <w:style w:type="paragraph" w:customStyle="1" w:styleId="xl26">
    <w:name w:val="xl26"/>
    <w:basedOn w:val="ac"/>
    <w:uiPriority w:val="99"/>
    <w:rsid w:val="006134D8"/>
    <w:pPr>
      <w:pBdr>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7">
    <w:name w:val="xl27"/>
    <w:basedOn w:val="ac"/>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28">
    <w:name w:val="xl28"/>
    <w:basedOn w:val="ac"/>
    <w:uiPriority w:val="99"/>
    <w:rsid w:val="006134D8"/>
    <w:pPr>
      <w:pBdr>
        <w:top w:val="single" w:sz="4"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29">
    <w:name w:val="xl29"/>
    <w:basedOn w:val="ac"/>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30">
    <w:name w:val="xl30"/>
    <w:basedOn w:val="ac"/>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1">
    <w:name w:val="xl31"/>
    <w:basedOn w:val="ac"/>
    <w:uiPriority w:val="99"/>
    <w:rsid w:val="006134D8"/>
    <w:pPr>
      <w:pBdr>
        <w:left w:val="single" w:sz="4" w:space="0" w:color="auto"/>
        <w:right w:val="single" w:sz="4" w:space="0" w:color="auto"/>
      </w:pBdr>
      <w:spacing w:before="100" w:beforeAutospacing="1" w:after="100" w:afterAutospacing="1" w:line="240" w:lineRule="auto"/>
      <w:ind w:firstLine="0"/>
      <w:jc w:val="left"/>
    </w:pPr>
    <w:rPr>
      <w:b/>
      <w:bCs/>
      <w:sz w:val="24"/>
      <w:szCs w:val="24"/>
    </w:rPr>
  </w:style>
  <w:style w:type="paragraph" w:customStyle="1" w:styleId="xl32">
    <w:name w:val="xl32"/>
    <w:basedOn w:val="ac"/>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24"/>
      <w:szCs w:val="24"/>
    </w:rPr>
  </w:style>
  <w:style w:type="paragraph" w:customStyle="1" w:styleId="xl33">
    <w:name w:val="xl33"/>
    <w:basedOn w:val="ac"/>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4">
    <w:name w:val="xl34"/>
    <w:basedOn w:val="ac"/>
    <w:uiPriority w:val="99"/>
    <w:rsid w:val="006134D8"/>
    <w:pPr>
      <w:spacing w:before="100" w:beforeAutospacing="1" w:after="100" w:afterAutospacing="1" w:line="240" w:lineRule="auto"/>
      <w:ind w:firstLine="0"/>
      <w:jc w:val="left"/>
    </w:pPr>
    <w:rPr>
      <w:b/>
      <w:bCs/>
      <w:sz w:val="24"/>
      <w:szCs w:val="24"/>
    </w:rPr>
  </w:style>
  <w:style w:type="paragraph" w:customStyle="1" w:styleId="xl35">
    <w:name w:val="xl35"/>
    <w:basedOn w:val="ac"/>
    <w:uiPriority w:val="99"/>
    <w:rsid w:val="006134D8"/>
    <w:pPr>
      <w:spacing w:before="100" w:beforeAutospacing="1" w:after="100" w:afterAutospacing="1" w:line="240" w:lineRule="auto"/>
      <w:ind w:firstLine="0"/>
      <w:jc w:val="center"/>
    </w:pPr>
    <w:rPr>
      <w:b/>
      <w:bCs/>
      <w:sz w:val="24"/>
      <w:szCs w:val="24"/>
    </w:rPr>
  </w:style>
  <w:style w:type="paragraph" w:customStyle="1" w:styleId="xl36">
    <w:name w:val="xl36"/>
    <w:basedOn w:val="ac"/>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37">
    <w:name w:val="xl37"/>
    <w:basedOn w:val="ac"/>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38">
    <w:name w:val="xl38"/>
    <w:basedOn w:val="ac"/>
    <w:uiPriority w:val="99"/>
    <w:rsid w:val="006134D8"/>
    <w:pPr>
      <w:pBdr>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39">
    <w:name w:val="xl39"/>
    <w:basedOn w:val="ac"/>
    <w:uiPriority w:val="99"/>
    <w:rsid w:val="006134D8"/>
    <w:pPr>
      <w:spacing w:before="100" w:beforeAutospacing="1" w:after="100" w:afterAutospacing="1" w:line="240" w:lineRule="auto"/>
      <w:ind w:firstLine="0"/>
      <w:jc w:val="center"/>
    </w:pPr>
    <w:rPr>
      <w:sz w:val="24"/>
      <w:szCs w:val="24"/>
    </w:rPr>
  </w:style>
  <w:style w:type="paragraph" w:customStyle="1" w:styleId="xl40">
    <w:name w:val="xl40"/>
    <w:basedOn w:val="ac"/>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41">
    <w:name w:val="xl41"/>
    <w:basedOn w:val="ac"/>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42">
    <w:name w:val="xl42"/>
    <w:basedOn w:val="ac"/>
    <w:uiPriority w:val="99"/>
    <w:rsid w:val="006134D8"/>
    <w:pPr>
      <w:pBdr>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43">
    <w:name w:val="xl43"/>
    <w:basedOn w:val="ac"/>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44">
    <w:name w:val="xl44"/>
    <w:basedOn w:val="ac"/>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xl45">
    <w:name w:val="xl45"/>
    <w:basedOn w:val="ac"/>
    <w:uiPriority w:val="99"/>
    <w:rsid w:val="006134D8"/>
    <w:pPr>
      <w:pBdr>
        <w:left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xl46">
    <w:name w:val="xl46"/>
    <w:basedOn w:val="ac"/>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xl47">
    <w:name w:val="xl47"/>
    <w:basedOn w:val="ac"/>
    <w:uiPriority w:val="99"/>
    <w:rsid w:val="006134D8"/>
    <w:pPr>
      <w:spacing w:before="100" w:beforeAutospacing="1" w:after="100" w:afterAutospacing="1" w:line="240" w:lineRule="auto"/>
      <w:ind w:firstLine="0"/>
      <w:jc w:val="right"/>
    </w:pPr>
    <w:rPr>
      <w:sz w:val="24"/>
      <w:szCs w:val="24"/>
    </w:rPr>
  </w:style>
  <w:style w:type="paragraph" w:customStyle="1" w:styleId="xl48">
    <w:name w:val="xl48"/>
    <w:basedOn w:val="ac"/>
    <w:uiPriority w:val="99"/>
    <w:rsid w:val="006134D8"/>
    <w:pPr>
      <w:pBdr>
        <w:top w:val="single" w:sz="4" w:space="0" w:color="auto"/>
        <w:bottom w:val="single" w:sz="4" w:space="0" w:color="auto"/>
      </w:pBdr>
      <w:spacing w:before="100" w:beforeAutospacing="1" w:after="100" w:afterAutospacing="1" w:line="240" w:lineRule="auto"/>
      <w:ind w:firstLine="0"/>
      <w:jc w:val="right"/>
    </w:pPr>
    <w:rPr>
      <w:sz w:val="24"/>
      <w:szCs w:val="24"/>
    </w:rPr>
  </w:style>
  <w:style w:type="paragraph" w:customStyle="1" w:styleId="xl49">
    <w:name w:val="xl49"/>
    <w:basedOn w:val="ac"/>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xl50">
    <w:name w:val="xl50"/>
    <w:basedOn w:val="ac"/>
    <w:uiPriority w:val="99"/>
    <w:rsid w:val="006134D8"/>
    <w:pPr>
      <w:pBdr>
        <w:top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xl51">
    <w:name w:val="xl51"/>
    <w:basedOn w:val="ac"/>
    <w:uiPriority w:val="99"/>
    <w:rsid w:val="006134D8"/>
    <w:pPr>
      <w:pBdr>
        <w:right w:val="single" w:sz="4" w:space="0" w:color="auto"/>
      </w:pBdr>
      <w:spacing w:before="100" w:beforeAutospacing="1" w:after="100" w:afterAutospacing="1" w:line="240" w:lineRule="auto"/>
      <w:ind w:firstLine="0"/>
      <w:jc w:val="right"/>
    </w:pPr>
    <w:rPr>
      <w:sz w:val="24"/>
      <w:szCs w:val="24"/>
    </w:rPr>
  </w:style>
  <w:style w:type="paragraph" w:customStyle="1" w:styleId="xl52">
    <w:name w:val="xl52"/>
    <w:basedOn w:val="ac"/>
    <w:uiPriority w:val="99"/>
    <w:rsid w:val="006134D8"/>
    <w:pPr>
      <w:pBdr>
        <w:bottom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2TimesNewRoman12pt60">
    <w:name w:val="Стиль Заголовок 2 + Times New Roman 12 pt Перед:  6 пт После:  0......"/>
    <w:basedOn w:val="ac"/>
    <w:next w:val="affff3"/>
    <w:autoRedefine/>
    <w:rsid w:val="006134D8"/>
    <w:pPr>
      <w:keepNext/>
      <w:autoSpaceDE w:val="0"/>
      <w:autoSpaceDN w:val="0"/>
      <w:adjustRightInd w:val="0"/>
      <w:spacing w:line="240" w:lineRule="auto"/>
      <w:ind w:firstLine="0"/>
      <w:jc w:val="left"/>
      <w:outlineLvl w:val="1"/>
    </w:pPr>
    <w:rPr>
      <w:b/>
      <w:bCs/>
      <w:i/>
      <w:iCs/>
      <w:sz w:val="24"/>
      <w:szCs w:val="20"/>
    </w:rPr>
  </w:style>
  <w:style w:type="paragraph" w:customStyle="1" w:styleId="312pt00">
    <w:name w:val="Стиль Заголовок 3 12pt + Перед:  0 пт После:  0 пт"/>
    <w:basedOn w:val="ac"/>
    <w:rsid w:val="006134D8"/>
    <w:pPr>
      <w:keepNext/>
      <w:autoSpaceDE w:val="0"/>
      <w:autoSpaceDN w:val="0"/>
      <w:adjustRightInd w:val="0"/>
      <w:spacing w:line="240" w:lineRule="auto"/>
      <w:ind w:firstLine="0"/>
      <w:jc w:val="left"/>
      <w:outlineLvl w:val="2"/>
    </w:pPr>
    <w:rPr>
      <w:i/>
      <w:iCs/>
      <w:sz w:val="24"/>
      <w:szCs w:val="20"/>
    </w:rPr>
  </w:style>
  <w:style w:type="paragraph" w:customStyle="1" w:styleId="0">
    <w:name w:val="Заголовок 0"/>
    <w:basedOn w:val="10"/>
    <w:autoRedefine/>
    <w:rsid w:val="006134D8"/>
    <w:pPr>
      <w:numPr>
        <w:numId w:val="0"/>
      </w:numPr>
      <w:jc w:val="center"/>
    </w:pPr>
    <w:rPr>
      <w:b/>
      <w:kern w:val="0"/>
      <w:sz w:val="28"/>
    </w:rPr>
  </w:style>
  <w:style w:type="paragraph" w:customStyle="1" w:styleId="FR1">
    <w:name w:val="FR1"/>
    <w:rsid w:val="006134D8"/>
    <w:pPr>
      <w:widowControl w:val="0"/>
      <w:autoSpaceDE w:val="0"/>
      <w:autoSpaceDN w:val="0"/>
      <w:adjustRightInd w:val="0"/>
      <w:spacing w:line="240" w:lineRule="auto"/>
      <w:ind w:right="200" w:firstLine="0"/>
      <w:jc w:val="center"/>
    </w:pPr>
    <w:rPr>
      <w:rFonts w:ascii="Arial" w:hAnsi="Arial" w:cs="Arial"/>
      <w:b/>
      <w:bCs/>
      <w:sz w:val="24"/>
      <w:szCs w:val="24"/>
    </w:rPr>
  </w:style>
  <w:style w:type="paragraph" w:customStyle="1" w:styleId="FR2">
    <w:name w:val="FR2"/>
    <w:rsid w:val="006134D8"/>
    <w:pPr>
      <w:widowControl w:val="0"/>
      <w:autoSpaceDE w:val="0"/>
      <w:autoSpaceDN w:val="0"/>
      <w:adjustRightInd w:val="0"/>
      <w:spacing w:before="280" w:line="300" w:lineRule="auto"/>
      <w:ind w:left="1520" w:right="1200" w:firstLine="0"/>
      <w:jc w:val="center"/>
    </w:pPr>
    <w:rPr>
      <w:rFonts w:ascii="Arial" w:hAnsi="Arial" w:cs="Arial"/>
      <w:i/>
      <w:iCs/>
    </w:rPr>
  </w:style>
  <w:style w:type="paragraph" w:customStyle="1" w:styleId="1f2">
    <w:name w:val="Обычный1"/>
    <w:rsid w:val="006134D8"/>
    <w:pPr>
      <w:spacing w:line="240" w:lineRule="auto"/>
      <w:ind w:firstLine="0"/>
      <w:jc w:val="left"/>
    </w:pPr>
    <w:rPr>
      <w:sz w:val="20"/>
      <w:szCs w:val="20"/>
    </w:rPr>
  </w:style>
  <w:style w:type="paragraph" w:customStyle="1" w:styleId="ArNar">
    <w:name w:val="Обычный ArNar"/>
    <w:basedOn w:val="ac"/>
    <w:rsid w:val="006134D8"/>
    <w:pPr>
      <w:spacing w:line="240" w:lineRule="auto"/>
    </w:pPr>
    <w:rPr>
      <w:rFonts w:ascii="Arial Narrow" w:hAnsi="Arial Narrow"/>
      <w:color w:val="000000"/>
      <w:sz w:val="22"/>
      <w:szCs w:val="20"/>
    </w:rPr>
  </w:style>
  <w:style w:type="paragraph" w:customStyle="1" w:styleId="a4">
    <w:name w:val="Список отчета"/>
    <w:basedOn w:val="affff3"/>
    <w:rsid w:val="006134D8"/>
    <w:pPr>
      <w:numPr>
        <w:numId w:val="9"/>
      </w:numPr>
      <w:suppressAutoHyphens w:val="0"/>
      <w:spacing w:before="120" w:after="0" w:line="312" w:lineRule="auto"/>
      <w:ind w:left="993" w:right="170"/>
    </w:pPr>
    <w:rPr>
      <w:spacing w:val="10"/>
      <w:sz w:val="24"/>
      <w:szCs w:val="20"/>
    </w:rPr>
  </w:style>
  <w:style w:type="paragraph" w:customStyle="1" w:styleId="FR4">
    <w:name w:val="FR4"/>
    <w:rsid w:val="006134D8"/>
    <w:pPr>
      <w:widowControl w:val="0"/>
      <w:autoSpaceDE w:val="0"/>
      <w:autoSpaceDN w:val="0"/>
      <w:adjustRightInd w:val="0"/>
      <w:spacing w:line="240" w:lineRule="auto"/>
      <w:ind w:left="4960" w:firstLine="0"/>
      <w:jc w:val="left"/>
    </w:pPr>
    <w:rPr>
      <w:noProof/>
      <w:sz w:val="16"/>
      <w:szCs w:val="16"/>
    </w:rPr>
  </w:style>
  <w:style w:type="paragraph" w:customStyle="1" w:styleId="afffffb">
    <w:name w:val="Заголовок раздела"/>
    <w:basedOn w:val="ac"/>
    <w:rsid w:val="006134D8"/>
    <w:pPr>
      <w:keepNext/>
      <w:keepLines/>
      <w:spacing w:before="120" w:after="160" w:line="240" w:lineRule="auto"/>
      <w:jc w:val="center"/>
    </w:pPr>
    <w:rPr>
      <w:rFonts w:ascii="Arial" w:hAnsi="Arial"/>
      <w:b/>
      <w:i/>
      <w:kern w:val="28"/>
      <w:szCs w:val="20"/>
    </w:rPr>
  </w:style>
  <w:style w:type="paragraph" w:customStyle="1" w:styleId="abzac">
    <w:name w:val="abzac"/>
    <w:basedOn w:val="ac"/>
    <w:rsid w:val="006134D8"/>
    <w:pPr>
      <w:spacing w:line="240" w:lineRule="auto"/>
      <w:ind w:firstLine="225"/>
    </w:pPr>
    <w:rPr>
      <w:sz w:val="24"/>
      <w:szCs w:val="24"/>
    </w:rPr>
  </w:style>
  <w:style w:type="paragraph" w:customStyle="1" w:styleId="a9">
    <w:name w:val="штрих"/>
    <w:basedOn w:val="affff3"/>
    <w:rsid w:val="006134D8"/>
    <w:pPr>
      <w:numPr>
        <w:numId w:val="10"/>
      </w:numPr>
      <w:tabs>
        <w:tab w:val="num" w:pos="360"/>
      </w:tabs>
      <w:suppressAutoHyphens w:val="0"/>
      <w:spacing w:after="0" w:line="240" w:lineRule="auto"/>
      <w:ind w:left="924" w:hanging="357"/>
    </w:pPr>
  </w:style>
  <w:style w:type="paragraph" w:customStyle="1" w:styleId="1f3">
    <w:name w:val="Заголовок1"/>
    <w:basedOn w:val="ac"/>
    <w:next w:val="ac"/>
    <w:rsid w:val="006134D8"/>
    <w:pPr>
      <w:spacing w:before="60" w:after="60" w:line="240" w:lineRule="auto"/>
      <w:ind w:left="1701" w:right="1701" w:firstLine="0"/>
      <w:jc w:val="center"/>
    </w:pPr>
    <w:rPr>
      <w:b/>
      <w:spacing w:val="20"/>
      <w:szCs w:val="20"/>
    </w:rPr>
  </w:style>
  <w:style w:type="paragraph" w:customStyle="1" w:styleId="xl53">
    <w:name w:val="xl53"/>
    <w:basedOn w:val="ac"/>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left"/>
    </w:pPr>
    <w:rPr>
      <w:color w:val="000000"/>
      <w:sz w:val="24"/>
      <w:szCs w:val="24"/>
    </w:rPr>
  </w:style>
  <w:style w:type="paragraph" w:customStyle="1" w:styleId="xl54">
    <w:name w:val="xl54"/>
    <w:basedOn w:val="ac"/>
    <w:uiPriority w:val="99"/>
    <w:rsid w:val="006134D8"/>
    <w:pPr>
      <w:pBdr>
        <w:left w:val="single" w:sz="4" w:space="0" w:color="auto"/>
        <w:right w:val="single" w:sz="4" w:space="0" w:color="auto"/>
      </w:pBdr>
      <w:spacing w:before="100" w:beforeAutospacing="1" w:after="100" w:afterAutospacing="1" w:line="240" w:lineRule="auto"/>
      <w:ind w:firstLine="0"/>
      <w:jc w:val="left"/>
    </w:pPr>
    <w:rPr>
      <w:color w:val="000000"/>
      <w:sz w:val="24"/>
      <w:szCs w:val="24"/>
    </w:rPr>
  </w:style>
  <w:style w:type="paragraph" w:customStyle="1" w:styleId="xl55">
    <w:name w:val="xl55"/>
    <w:basedOn w:val="ac"/>
    <w:uiPriority w:val="99"/>
    <w:rsid w:val="006134D8"/>
    <w:pPr>
      <w:pBdr>
        <w:left w:val="single" w:sz="4" w:space="0" w:color="auto"/>
        <w:right w:val="single" w:sz="4" w:space="0" w:color="auto"/>
      </w:pBdr>
      <w:spacing w:before="100" w:beforeAutospacing="1" w:after="100" w:afterAutospacing="1" w:line="240" w:lineRule="auto"/>
      <w:ind w:firstLine="0"/>
      <w:jc w:val="right"/>
    </w:pPr>
    <w:rPr>
      <w:color w:val="000000"/>
      <w:sz w:val="24"/>
      <w:szCs w:val="24"/>
    </w:rPr>
  </w:style>
  <w:style w:type="paragraph" w:customStyle="1" w:styleId="xl56">
    <w:name w:val="xl56"/>
    <w:basedOn w:val="ac"/>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right"/>
    </w:pPr>
    <w:rPr>
      <w:color w:val="000000"/>
      <w:sz w:val="24"/>
      <w:szCs w:val="24"/>
    </w:rPr>
  </w:style>
  <w:style w:type="paragraph" w:customStyle="1" w:styleId="xl57">
    <w:name w:val="xl57"/>
    <w:basedOn w:val="ac"/>
    <w:rsid w:val="006134D8"/>
    <w:pPr>
      <w:pBdr>
        <w:top w:val="single" w:sz="4"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58">
    <w:name w:val="xl58"/>
    <w:basedOn w:val="ac"/>
    <w:rsid w:val="006134D8"/>
    <w:pPr>
      <w:pBdr>
        <w:left w:val="single" w:sz="4" w:space="0" w:color="auto"/>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59">
    <w:name w:val="xl59"/>
    <w:basedOn w:val="ac"/>
    <w:rsid w:val="006134D8"/>
    <w:pPr>
      <w:pBdr>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60">
    <w:name w:val="xl60"/>
    <w:basedOn w:val="ac"/>
    <w:rsid w:val="006134D8"/>
    <w:pPr>
      <w:pBdr>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61">
    <w:name w:val="xl61"/>
    <w:basedOn w:val="ac"/>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left"/>
    </w:pPr>
    <w:rPr>
      <w:b/>
      <w:bCs/>
      <w:color w:val="000000"/>
      <w:sz w:val="24"/>
      <w:szCs w:val="24"/>
    </w:rPr>
  </w:style>
  <w:style w:type="paragraph" w:customStyle="1" w:styleId="xl62">
    <w:name w:val="xl62"/>
    <w:basedOn w:val="ac"/>
    <w:rsid w:val="006134D8"/>
    <w:pPr>
      <w:pBdr>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3">
    <w:name w:val="xl63"/>
    <w:basedOn w:val="ac"/>
    <w:rsid w:val="006134D8"/>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4">
    <w:name w:val="xl64"/>
    <w:basedOn w:val="ac"/>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5">
    <w:name w:val="xl65"/>
    <w:basedOn w:val="ac"/>
    <w:rsid w:val="006134D8"/>
    <w:pPr>
      <w:pBdr>
        <w:top w:val="single" w:sz="4" w:space="0" w:color="auto"/>
        <w:left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character" w:customStyle="1" w:styleId="212pt3">
    <w:name w:val="Заголовок 2 + 12 pt Знак Знак Знак Знак Знак"/>
    <w:rsid w:val="006134D8"/>
    <w:rPr>
      <w:b/>
      <w:bCs/>
      <w:sz w:val="24"/>
      <w:lang w:val="ru-RU" w:eastAsia="ru-RU" w:bidi="ar-SA"/>
    </w:rPr>
  </w:style>
  <w:style w:type="character" w:customStyle="1" w:styleId="212pt4">
    <w:name w:val="Заголовок 2 + 12 pt Знак Знак Знак Знак"/>
    <w:rsid w:val="006134D8"/>
    <w:rPr>
      <w:bCs/>
      <w:sz w:val="24"/>
      <w:szCs w:val="24"/>
      <w:lang w:val="ru-RU" w:eastAsia="ru-RU" w:bidi="ar-SA"/>
    </w:rPr>
  </w:style>
  <w:style w:type="table" w:styleId="1f4">
    <w:name w:val="Table Columns 1"/>
    <w:basedOn w:val="ae"/>
    <w:locked/>
    <w:rsid w:val="006134D8"/>
    <w:pPr>
      <w:spacing w:line="240" w:lineRule="auto"/>
      <w:ind w:firstLine="0"/>
      <w:jc w:val="left"/>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e"/>
    <w:locked/>
    <w:rsid w:val="006134D8"/>
    <w:pPr>
      <w:spacing w:line="240" w:lineRule="auto"/>
      <w:ind w:firstLine="0"/>
      <w:jc w:val="left"/>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e"/>
    <w:locked/>
    <w:rsid w:val="006134D8"/>
    <w:pPr>
      <w:spacing w:line="240" w:lineRule="auto"/>
      <w:ind w:firstLine="0"/>
      <w:jc w:val="left"/>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e"/>
    <w:locked/>
    <w:rsid w:val="006134D8"/>
    <w:pPr>
      <w:spacing w:line="240" w:lineRule="auto"/>
      <w:ind w:firstLine="0"/>
      <w:jc w:val="left"/>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locked/>
    <w:rsid w:val="006134D8"/>
    <w:pPr>
      <w:spacing w:line="240" w:lineRule="auto"/>
      <w:ind w:firstLine="0"/>
      <w:jc w:val="left"/>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7">
    <w:name w:val="Table 3D effects 3"/>
    <w:basedOn w:val="ae"/>
    <w:locked/>
    <w:rsid w:val="006134D8"/>
    <w:pPr>
      <w:spacing w:line="240" w:lineRule="auto"/>
      <w:ind w:firstLine="0"/>
      <w:jc w:val="left"/>
    </w:pPr>
    <w:rPr>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c">
    <w:name w:val="Table Contemporary"/>
    <w:basedOn w:val="ae"/>
    <w:locked/>
    <w:rsid w:val="006134D8"/>
    <w:pPr>
      <w:spacing w:line="240" w:lineRule="auto"/>
      <w:ind w:firstLine="0"/>
      <w:jc w:val="left"/>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d">
    <w:name w:val="Table Elegant"/>
    <w:basedOn w:val="ae"/>
    <w:locked/>
    <w:rsid w:val="006134D8"/>
    <w:pPr>
      <w:spacing w:line="240" w:lineRule="auto"/>
      <w:ind w:firstLine="0"/>
      <w:jc w:val="left"/>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5">
    <w:name w:val="Table Subtle 1"/>
    <w:basedOn w:val="ae"/>
    <w:locked/>
    <w:rsid w:val="006134D8"/>
    <w:pPr>
      <w:spacing w:line="240" w:lineRule="auto"/>
      <w:ind w:firstLine="0"/>
      <w:jc w:val="left"/>
    </w:pPr>
    <w:rPr>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e"/>
    <w:locked/>
    <w:rsid w:val="006134D8"/>
    <w:pPr>
      <w:spacing w:line="240" w:lineRule="auto"/>
      <w:ind w:firstLine="0"/>
      <w:jc w:val="left"/>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6">
    <w:name w:val="Стиль таблицы1"/>
    <w:basedOn w:val="aff"/>
    <w:uiPriority w:val="99"/>
    <w:rsid w:val="006134D8"/>
    <w:pPr>
      <w:overflowPunct w:val="0"/>
      <w:autoSpaceDE w:val="0"/>
      <w:autoSpaceDN w:val="0"/>
      <w:adjustRightInd w:val="0"/>
      <w:spacing w:before="0" w:line="240" w:lineRule="auto"/>
      <w:ind w:firstLine="0"/>
      <w:jc w:val="left"/>
    </w:pPr>
    <w:rPr>
      <w:rFonts w:ascii="Century" w:hAnsi="Century"/>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c"/>
    <w:locked/>
    <w:rsid w:val="006134D8"/>
    <w:pPr>
      <w:numPr>
        <w:numId w:val="8"/>
      </w:numPr>
      <w:overflowPunct w:val="0"/>
      <w:autoSpaceDE w:val="0"/>
      <w:autoSpaceDN w:val="0"/>
      <w:adjustRightInd w:val="0"/>
      <w:spacing w:line="240" w:lineRule="auto"/>
      <w:jc w:val="left"/>
    </w:pPr>
    <w:rPr>
      <w:sz w:val="24"/>
      <w:szCs w:val="20"/>
    </w:rPr>
  </w:style>
  <w:style w:type="numbering" w:customStyle="1" w:styleId="3">
    <w:name w:val="Стиль3"/>
    <w:rsid w:val="006134D8"/>
    <w:pPr>
      <w:numPr>
        <w:numId w:val="11"/>
      </w:numPr>
    </w:pPr>
  </w:style>
  <w:style w:type="numbering" w:customStyle="1" w:styleId="41">
    <w:name w:val="Стиль4"/>
    <w:rsid w:val="006134D8"/>
    <w:pPr>
      <w:numPr>
        <w:numId w:val="12"/>
      </w:numPr>
    </w:pPr>
  </w:style>
  <w:style w:type="numbering" w:styleId="ab">
    <w:name w:val="Outline List 3"/>
    <w:basedOn w:val="af"/>
    <w:locked/>
    <w:rsid w:val="006134D8"/>
    <w:pPr>
      <w:numPr>
        <w:numId w:val="13"/>
      </w:numPr>
    </w:pPr>
  </w:style>
  <w:style w:type="paragraph" w:styleId="afffffe">
    <w:name w:val="Block Text"/>
    <w:basedOn w:val="ac"/>
    <w:locked/>
    <w:rsid w:val="006134D8"/>
    <w:pPr>
      <w:spacing w:line="240" w:lineRule="auto"/>
      <w:ind w:left="900" w:right="715" w:firstLine="0"/>
      <w:jc w:val="center"/>
    </w:pPr>
    <w:rPr>
      <w:sz w:val="24"/>
      <w:szCs w:val="24"/>
    </w:rPr>
  </w:style>
  <w:style w:type="paragraph" w:styleId="affffff">
    <w:name w:val="List Continue"/>
    <w:basedOn w:val="ac"/>
    <w:uiPriority w:val="99"/>
    <w:locked/>
    <w:rsid w:val="006134D8"/>
    <w:pPr>
      <w:overflowPunct w:val="0"/>
      <w:autoSpaceDE w:val="0"/>
      <w:autoSpaceDN w:val="0"/>
      <w:adjustRightInd w:val="0"/>
      <w:spacing w:after="120" w:line="240" w:lineRule="auto"/>
      <w:ind w:left="283" w:firstLine="0"/>
      <w:jc w:val="left"/>
    </w:pPr>
    <w:rPr>
      <w:sz w:val="24"/>
      <w:szCs w:val="20"/>
    </w:rPr>
  </w:style>
  <w:style w:type="paragraph" w:styleId="affffff0">
    <w:name w:val="List"/>
    <w:basedOn w:val="ac"/>
    <w:uiPriority w:val="99"/>
    <w:rsid w:val="006134D8"/>
    <w:pPr>
      <w:overflowPunct w:val="0"/>
      <w:autoSpaceDE w:val="0"/>
      <w:autoSpaceDN w:val="0"/>
      <w:adjustRightInd w:val="0"/>
      <w:spacing w:line="240" w:lineRule="auto"/>
      <w:ind w:left="283" w:hanging="283"/>
      <w:jc w:val="left"/>
    </w:pPr>
    <w:rPr>
      <w:sz w:val="24"/>
      <w:szCs w:val="20"/>
    </w:rPr>
  </w:style>
  <w:style w:type="paragraph" w:styleId="38">
    <w:name w:val="List 3"/>
    <w:basedOn w:val="ac"/>
    <w:uiPriority w:val="99"/>
    <w:locked/>
    <w:rsid w:val="006134D8"/>
    <w:pPr>
      <w:overflowPunct w:val="0"/>
      <w:autoSpaceDE w:val="0"/>
      <w:autoSpaceDN w:val="0"/>
      <w:adjustRightInd w:val="0"/>
      <w:spacing w:line="240" w:lineRule="auto"/>
      <w:ind w:left="849" w:hanging="283"/>
      <w:jc w:val="left"/>
    </w:pPr>
    <w:rPr>
      <w:sz w:val="24"/>
      <w:szCs w:val="20"/>
    </w:rPr>
  </w:style>
  <w:style w:type="paragraph" w:styleId="46">
    <w:name w:val="List 4"/>
    <w:basedOn w:val="ac"/>
    <w:locked/>
    <w:rsid w:val="006134D8"/>
    <w:pPr>
      <w:overflowPunct w:val="0"/>
      <w:autoSpaceDE w:val="0"/>
      <w:autoSpaceDN w:val="0"/>
      <w:adjustRightInd w:val="0"/>
      <w:spacing w:line="240" w:lineRule="auto"/>
      <w:ind w:left="1132" w:hanging="283"/>
      <w:jc w:val="left"/>
    </w:pPr>
    <w:rPr>
      <w:sz w:val="24"/>
      <w:szCs w:val="20"/>
    </w:rPr>
  </w:style>
  <w:style w:type="paragraph" w:styleId="39">
    <w:name w:val="List Bullet 3"/>
    <w:basedOn w:val="ac"/>
    <w:autoRedefine/>
    <w:locked/>
    <w:rsid w:val="006134D8"/>
    <w:pPr>
      <w:tabs>
        <w:tab w:val="num" w:pos="360"/>
      </w:tabs>
      <w:overflowPunct w:val="0"/>
      <w:autoSpaceDE w:val="0"/>
      <w:autoSpaceDN w:val="0"/>
      <w:adjustRightInd w:val="0"/>
      <w:spacing w:line="240" w:lineRule="auto"/>
      <w:ind w:firstLine="0"/>
      <w:jc w:val="left"/>
    </w:pPr>
    <w:rPr>
      <w:sz w:val="24"/>
      <w:szCs w:val="20"/>
    </w:rPr>
  </w:style>
  <w:style w:type="paragraph" w:styleId="2f1">
    <w:name w:val="List Continue 2"/>
    <w:basedOn w:val="ac"/>
    <w:uiPriority w:val="99"/>
    <w:locked/>
    <w:rsid w:val="006134D8"/>
    <w:pPr>
      <w:overflowPunct w:val="0"/>
      <w:autoSpaceDE w:val="0"/>
      <w:autoSpaceDN w:val="0"/>
      <w:adjustRightInd w:val="0"/>
      <w:spacing w:after="120" w:line="240" w:lineRule="auto"/>
      <w:ind w:left="566" w:firstLine="0"/>
      <w:jc w:val="left"/>
    </w:pPr>
    <w:rPr>
      <w:sz w:val="24"/>
      <w:szCs w:val="20"/>
    </w:rPr>
  </w:style>
  <w:style w:type="paragraph" w:styleId="3a">
    <w:name w:val="List Continue 3"/>
    <w:basedOn w:val="ac"/>
    <w:locked/>
    <w:rsid w:val="006134D8"/>
    <w:pPr>
      <w:overflowPunct w:val="0"/>
      <w:autoSpaceDE w:val="0"/>
      <w:autoSpaceDN w:val="0"/>
      <w:adjustRightInd w:val="0"/>
      <w:spacing w:after="120" w:line="240" w:lineRule="auto"/>
      <w:ind w:left="849" w:firstLine="0"/>
      <w:jc w:val="left"/>
    </w:pPr>
    <w:rPr>
      <w:sz w:val="24"/>
      <w:szCs w:val="20"/>
    </w:rPr>
  </w:style>
  <w:style w:type="paragraph" w:styleId="affffff1">
    <w:name w:val="Normal Indent"/>
    <w:basedOn w:val="ac"/>
    <w:link w:val="affffff2"/>
    <w:locked/>
    <w:rsid w:val="006134D8"/>
    <w:pPr>
      <w:overflowPunct w:val="0"/>
      <w:autoSpaceDE w:val="0"/>
      <w:autoSpaceDN w:val="0"/>
      <w:adjustRightInd w:val="0"/>
      <w:spacing w:line="240" w:lineRule="auto"/>
      <w:ind w:left="708" w:firstLine="0"/>
      <w:jc w:val="left"/>
    </w:pPr>
    <w:rPr>
      <w:sz w:val="24"/>
      <w:szCs w:val="20"/>
    </w:rPr>
  </w:style>
  <w:style w:type="paragraph" w:styleId="affffff3">
    <w:name w:val="Plain Text"/>
    <w:basedOn w:val="ac"/>
    <w:link w:val="affffff4"/>
    <w:uiPriority w:val="99"/>
    <w:locked/>
    <w:rsid w:val="006134D8"/>
    <w:pPr>
      <w:spacing w:line="240" w:lineRule="auto"/>
      <w:ind w:firstLine="0"/>
      <w:jc w:val="left"/>
    </w:pPr>
    <w:rPr>
      <w:rFonts w:ascii="Courier New" w:hAnsi="Courier New"/>
      <w:sz w:val="20"/>
      <w:szCs w:val="20"/>
    </w:rPr>
  </w:style>
  <w:style w:type="character" w:customStyle="1" w:styleId="affffff4">
    <w:name w:val="Текст Знак"/>
    <w:basedOn w:val="ad"/>
    <w:link w:val="affffff3"/>
    <w:uiPriority w:val="99"/>
    <w:rsid w:val="006134D8"/>
    <w:rPr>
      <w:rFonts w:ascii="Courier New" w:hAnsi="Courier New"/>
      <w:sz w:val="20"/>
      <w:szCs w:val="20"/>
    </w:rPr>
  </w:style>
  <w:style w:type="paragraph" w:customStyle="1" w:styleId="affffff5">
    <w:name w:val="Основной жирный"/>
    <w:basedOn w:val="affff1"/>
    <w:next w:val="affff1"/>
    <w:link w:val="affffff6"/>
    <w:uiPriority w:val="99"/>
    <w:rsid w:val="006134D8"/>
    <w:pPr>
      <w:suppressAutoHyphens w:val="0"/>
      <w:overflowPunct w:val="0"/>
      <w:autoSpaceDE w:val="0"/>
      <w:autoSpaceDN w:val="0"/>
      <w:adjustRightInd w:val="0"/>
      <w:spacing w:before="120" w:after="0"/>
      <w:ind w:left="425" w:firstLine="425"/>
      <w:jc w:val="both"/>
    </w:pPr>
    <w:rPr>
      <w:rFonts w:cs="Arial"/>
      <w:b/>
      <w:bCs/>
      <w:color w:val="000000"/>
    </w:rPr>
  </w:style>
  <w:style w:type="character" w:customStyle="1" w:styleId="affffff6">
    <w:name w:val="Основной жирный Знак"/>
    <w:link w:val="affffff5"/>
    <w:uiPriority w:val="99"/>
    <w:rsid w:val="006134D8"/>
    <w:rPr>
      <w:rFonts w:cs="Arial"/>
      <w:b/>
      <w:bCs/>
      <w:color w:val="000000"/>
      <w:sz w:val="24"/>
      <w:szCs w:val="24"/>
    </w:rPr>
  </w:style>
  <w:style w:type="character" w:customStyle="1" w:styleId="affffff7">
    <w:name w:val="Стиль полужирный"/>
    <w:uiPriority w:val="99"/>
    <w:rsid w:val="006134D8"/>
    <w:rPr>
      <w:b/>
      <w:bCs/>
      <w:strike w:val="0"/>
      <w:dstrike w:val="0"/>
      <w:u w:val="none"/>
      <w:effect w:val="none"/>
      <w:vertAlign w:val="baseline"/>
    </w:rPr>
  </w:style>
  <w:style w:type="paragraph" w:customStyle="1" w:styleId="72">
    <w:name w:val="Знак7"/>
    <w:basedOn w:val="ac"/>
    <w:next w:val="21"/>
    <w:autoRedefine/>
    <w:rsid w:val="006134D8"/>
    <w:pPr>
      <w:spacing w:after="160" w:line="240" w:lineRule="exact"/>
      <w:ind w:firstLine="0"/>
      <w:jc w:val="right"/>
    </w:pPr>
    <w:rPr>
      <w:noProof/>
      <w:sz w:val="24"/>
      <w:szCs w:val="24"/>
      <w:lang w:val="en-US" w:eastAsia="en-US"/>
    </w:rPr>
  </w:style>
  <w:style w:type="paragraph" w:customStyle="1" w:styleId="ConsPlusNormal">
    <w:name w:val="ConsPlusNormal"/>
    <w:rsid w:val="006134D8"/>
    <w:pPr>
      <w:widowControl w:val="0"/>
      <w:autoSpaceDE w:val="0"/>
      <w:autoSpaceDN w:val="0"/>
      <w:adjustRightInd w:val="0"/>
      <w:spacing w:line="240" w:lineRule="auto"/>
      <w:ind w:firstLine="720"/>
      <w:jc w:val="left"/>
    </w:pPr>
    <w:rPr>
      <w:rFonts w:ascii="Arial" w:hAnsi="Arial" w:cs="Arial"/>
      <w:sz w:val="20"/>
      <w:szCs w:val="20"/>
    </w:rPr>
  </w:style>
  <w:style w:type="paragraph" w:styleId="affffff8">
    <w:name w:val="Body Text First Indent"/>
    <w:basedOn w:val="affff3"/>
    <w:link w:val="affffff9"/>
    <w:locked/>
    <w:rsid w:val="006134D8"/>
    <w:pPr>
      <w:suppressAutoHyphens w:val="0"/>
      <w:spacing w:line="240" w:lineRule="auto"/>
      <w:ind w:firstLine="210"/>
      <w:jc w:val="left"/>
    </w:pPr>
    <w:rPr>
      <w:sz w:val="24"/>
      <w:szCs w:val="24"/>
    </w:rPr>
  </w:style>
  <w:style w:type="character" w:customStyle="1" w:styleId="affffff9">
    <w:name w:val="Красная строка Знак"/>
    <w:basedOn w:val="affff4"/>
    <w:link w:val="affffff8"/>
    <w:rsid w:val="006134D8"/>
    <w:rPr>
      <w:sz w:val="24"/>
      <w:szCs w:val="24"/>
    </w:rPr>
  </w:style>
  <w:style w:type="paragraph" w:styleId="2f2">
    <w:name w:val="Body Text First Indent 2"/>
    <w:basedOn w:val="affff1"/>
    <w:link w:val="2f3"/>
    <w:uiPriority w:val="99"/>
    <w:locked/>
    <w:rsid w:val="006134D8"/>
    <w:pPr>
      <w:suppressAutoHyphens w:val="0"/>
      <w:ind w:firstLine="210"/>
    </w:pPr>
  </w:style>
  <w:style w:type="character" w:customStyle="1" w:styleId="2f3">
    <w:name w:val="Красная строка 2 Знак"/>
    <w:basedOn w:val="affff2"/>
    <w:link w:val="2f2"/>
    <w:uiPriority w:val="99"/>
    <w:rsid w:val="006134D8"/>
    <w:rPr>
      <w:sz w:val="24"/>
      <w:szCs w:val="24"/>
    </w:rPr>
  </w:style>
  <w:style w:type="table" w:styleId="1f7">
    <w:name w:val="Table Simple 1"/>
    <w:basedOn w:val="ae"/>
    <w:locked/>
    <w:rsid w:val="006134D8"/>
    <w:pPr>
      <w:spacing w:line="240" w:lineRule="auto"/>
      <w:ind w:firstLine="0"/>
      <w:jc w:val="left"/>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Oaaeeiuenoeeu">
    <w:name w:val="Oaaee?iue noeeu"/>
    <w:basedOn w:val="ac"/>
    <w:rsid w:val="006134D8"/>
    <w:pPr>
      <w:overflowPunct w:val="0"/>
      <w:autoSpaceDE w:val="0"/>
      <w:autoSpaceDN w:val="0"/>
      <w:adjustRightInd w:val="0"/>
      <w:spacing w:line="240" w:lineRule="auto"/>
      <w:ind w:firstLine="0"/>
      <w:jc w:val="center"/>
      <w:textAlignment w:val="baseline"/>
    </w:pPr>
    <w:rPr>
      <w:sz w:val="22"/>
      <w:szCs w:val="20"/>
    </w:rPr>
  </w:style>
  <w:style w:type="paragraph" w:customStyle="1" w:styleId="1">
    <w:name w:val="Список маркированный 1"/>
    <w:basedOn w:val="ac"/>
    <w:link w:val="1f8"/>
    <w:rsid w:val="006134D8"/>
    <w:pPr>
      <w:numPr>
        <w:numId w:val="14"/>
      </w:numPr>
      <w:tabs>
        <w:tab w:val="left" w:pos="1134"/>
      </w:tabs>
    </w:pPr>
    <w:rPr>
      <w:rFonts w:cs="Arial"/>
      <w:sz w:val="24"/>
      <w:szCs w:val="24"/>
    </w:rPr>
  </w:style>
  <w:style w:type="paragraph" w:customStyle="1" w:styleId="20">
    <w:name w:val="Список маркированный 2"/>
    <w:basedOn w:val="1"/>
    <w:link w:val="2f4"/>
    <w:rsid w:val="006134D8"/>
    <w:pPr>
      <w:numPr>
        <w:numId w:val="15"/>
      </w:numPr>
      <w:tabs>
        <w:tab w:val="clear" w:pos="1134"/>
        <w:tab w:val="num" w:pos="360"/>
        <w:tab w:val="num" w:pos="1209"/>
        <w:tab w:val="left" w:pos="1560"/>
      </w:tabs>
      <w:ind w:left="1560" w:hanging="426"/>
    </w:pPr>
  </w:style>
  <w:style w:type="character" w:customStyle="1" w:styleId="1f8">
    <w:name w:val="Список маркированный 1 Знак"/>
    <w:link w:val="1"/>
    <w:rsid w:val="006134D8"/>
    <w:rPr>
      <w:rFonts w:cs="Arial"/>
      <w:color w:val="000000" w:themeColor="text1"/>
      <w:sz w:val="24"/>
      <w:szCs w:val="24"/>
    </w:rPr>
  </w:style>
  <w:style w:type="character" w:customStyle="1" w:styleId="2f4">
    <w:name w:val="Список маркированный 2 Знак"/>
    <w:link w:val="20"/>
    <w:rsid w:val="006134D8"/>
    <w:rPr>
      <w:rFonts w:cs="Arial"/>
      <w:color w:val="000000" w:themeColor="text1"/>
      <w:sz w:val="24"/>
      <w:szCs w:val="24"/>
    </w:rPr>
  </w:style>
  <w:style w:type="paragraph" w:customStyle="1" w:styleId="ConsPlusCell">
    <w:name w:val="ConsPlusCell"/>
    <w:uiPriority w:val="99"/>
    <w:rsid w:val="006134D8"/>
    <w:pPr>
      <w:widowControl w:val="0"/>
      <w:autoSpaceDE w:val="0"/>
      <w:autoSpaceDN w:val="0"/>
      <w:adjustRightInd w:val="0"/>
      <w:spacing w:line="240" w:lineRule="auto"/>
      <w:ind w:firstLine="0"/>
      <w:jc w:val="left"/>
    </w:pPr>
    <w:rPr>
      <w:rFonts w:ascii="Arial" w:hAnsi="Arial" w:cs="Arial"/>
      <w:sz w:val="20"/>
      <w:szCs w:val="20"/>
    </w:rPr>
  </w:style>
  <w:style w:type="paragraph" w:customStyle="1" w:styleId="affffffa">
    <w:name w:val="Письмо"/>
    <w:basedOn w:val="ac"/>
    <w:rsid w:val="006134D8"/>
    <w:pPr>
      <w:spacing w:line="240" w:lineRule="auto"/>
    </w:pPr>
    <w:rPr>
      <w:szCs w:val="24"/>
    </w:rPr>
  </w:style>
  <w:style w:type="paragraph" w:customStyle="1" w:styleId="xl66">
    <w:name w:val="xl66"/>
    <w:basedOn w:val="ac"/>
    <w:rsid w:val="006134D8"/>
    <w:pPr>
      <w:spacing w:before="100" w:beforeAutospacing="1" w:after="100" w:afterAutospacing="1" w:line="240" w:lineRule="auto"/>
      <w:ind w:firstLine="0"/>
      <w:jc w:val="left"/>
    </w:pPr>
    <w:rPr>
      <w:sz w:val="24"/>
      <w:szCs w:val="24"/>
    </w:rPr>
  </w:style>
  <w:style w:type="paragraph" w:customStyle="1" w:styleId="xl67">
    <w:name w:val="xl67"/>
    <w:basedOn w:val="ac"/>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68">
    <w:name w:val="xl68"/>
    <w:basedOn w:val="ac"/>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69">
    <w:name w:val="xl69"/>
    <w:basedOn w:val="ac"/>
    <w:rsid w:val="006134D8"/>
    <w:pPr>
      <w:spacing w:before="100" w:beforeAutospacing="1" w:after="100" w:afterAutospacing="1" w:line="240" w:lineRule="auto"/>
      <w:ind w:firstLine="0"/>
      <w:jc w:val="center"/>
    </w:pPr>
    <w:rPr>
      <w:sz w:val="24"/>
      <w:szCs w:val="24"/>
    </w:rPr>
  </w:style>
  <w:style w:type="paragraph" w:customStyle="1" w:styleId="xl70">
    <w:name w:val="xl70"/>
    <w:basedOn w:val="ac"/>
    <w:uiPriority w:val="99"/>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i/>
      <w:iCs/>
      <w:sz w:val="24"/>
      <w:szCs w:val="24"/>
    </w:rPr>
  </w:style>
  <w:style w:type="paragraph" w:customStyle="1" w:styleId="xl71">
    <w:name w:val="xl71"/>
    <w:basedOn w:val="ac"/>
    <w:uiPriority w:val="99"/>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2">
    <w:name w:val="xl72"/>
    <w:basedOn w:val="ac"/>
    <w:uiPriority w:val="99"/>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73">
    <w:name w:val="xl73"/>
    <w:basedOn w:val="ac"/>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4"/>
      <w:szCs w:val="24"/>
      <w:u w:val="single"/>
    </w:rPr>
  </w:style>
  <w:style w:type="paragraph" w:customStyle="1" w:styleId="xl74">
    <w:name w:val="xl74"/>
    <w:basedOn w:val="ac"/>
    <w:uiPriority w:val="99"/>
    <w:rsid w:val="006134D8"/>
    <w:pPr>
      <w:pBdr>
        <w:top w:val="single" w:sz="4" w:space="0" w:color="auto"/>
        <w:bottom w:val="single" w:sz="4" w:space="0" w:color="auto"/>
      </w:pBdr>
      <w:spacing w:before="100" w:beforeAutospacing="1" w:after="100" w:afterAutospacing="1" w:line="240" w:lineRule="auto"/>
      <w:ind w:firstLine="0"/>
      <w:jc w:val="center"/>
      <w:textAlignment w:val="center"/>
    </w:pPr>
    <w:rPr>
      <w:sz w:val="24"/>
      <w:szCs w:val="24"/>
      <w:u w:val="single"/>
    </w:rPr>
  </w:style>
  <w:style w:type="paragraph" w:customStyle="1" w:styleId="xl75">
    <w:name w:val="xl75"/>
    <w:basedOn w:val="ac"/>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u w:val="single"/>
    </w:rPr>
  </w:style>
  <w:style w:type="paragraph" w:customStyle="1" w:styleId="xl76">
    <w:name w:val="xl76"/>
    <w:basedOn w:val="ac"/>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i/>
      <w:iCs/>
      <w:sz w:val="24"/>
      <w:szCs w:val="24"/>
    </w:rPr>
  </w:style>
  <w:style w:type="paragraph" w:customStyle="1" w:styleId="xl77">
    <w:name w:val="xl77"/>
    <w:basedOn w:val="ac"/>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i/>
      <w:iCs/>
      <w:sz w:val="24"/>
      <w:szCs w:val="24"/>
    </w:rPr>
  </w:style>
  <w:style w:type="paragraph" w:customStyle="1" w:styleId="xl78">
    <w:name w:val="xl78"/>
    <w:basedOn w:val="ac"/>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79">
    <w:name w:val="xl79"/>
    <w:basedOn w:val="ac"/>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80">
    <w:name w:val="xl80"/>
    <w:basedOn w:val="ac"/>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81">
    <w:name w:val="xl81"/>
    <w:basedOn w:val="ac"/>
    <w:uiPriority w:val="99"/>
    <w:rsid w:val="006134D8"/>
    <w:pPr>
      <w:pBdr>
        <w:top w:val="single" w:sz="4" w:space="0" w:color="auto"/>
        <w:bottom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82">
    <w:name w:val="xl82"/>
    <w:basedOn w:val="ac"/>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83">
    <w:name w:val="xl83"/>
    <w:basedOn w:val="ac"/>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84">
    <w:name w:val="xl84"/>
    <w:basedOn w:val="ac"/>
    <w:uiPriority w:val="99"/>
    <w:rsid w:val="006134D8"/>
    <w:pPr>
      <w:pBdr>
        <w:top w:val="single" w:sz="4" w:space="0" w:color="auto"/>
        <w:bottom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85">
    <w:name w:val="xl85"/>
    <w:basedOn w:val="ac"/>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1f9">
    <w:name w:val="Знак Знак Знак1 Знак"/>
    <w:basedOn w:val="ac"/>
    <w:rsid w:val="006134D8"/>
    <w:pPr>
      <w:spacing w:before="100" w:beforeAutospacing="1" w:after="100" w:afterAutospacing="1" w:line="240" w:lineRule="auto"/>
      <w:ind w:firstLine="0"/>
      <w:jc w:val="left"/>
    </w:pPr>
    <w:rPr>
      <w:rFonts w:ascii="Tahoma" w:hAnsi="Tahoma"/>
      <w:sz w:val="20"/>
      <w:szCs w:val="20"/>
      <w:lang w:val="en-US" w:eastAsia="en-US"/>
    </w:rPr>
  </w:style>
  <w:style w:type="paragraph" w:customStyle="1" w:styleId="affffffb">
    <w:name w:val="Нормальный (таблица)"/>
    <w:basedOn w:val="ac"/>
    <w:next w:val="ac"/>
    <w:uiPriority w:val="99"/>
    <w:rsid w:val="006134D8"/>
    <w:pPr>
      <w:autoSpaceDE w:val="0"/>
      <w:autoSpaceDN w:val="0"/>
      <w:adjustRightInd w:val="0"/>
      <w:spacing w:line="240" w:lineRule="auto"/>
      <w:ind w:firstLine="0"/>
    </w:pPr>
    <w:rPr>
      <w:rFonts w:ascii="Arial" w:hAnsi="Arial"/>
      <w:sz w:val="24"/>
      <w:szCs w:val="24"/>
    </w:rPr>
  </w:style>
  <w:style w:type="paragraph" w:customStyle="1" w:styleId="TableContents">
    <w:name w:val="Table Contents"/>
    <w:basedOn w:val="ac"/>
    <w:rsid w:val="006134D8"/>
    <w:pPr>
      <w:suppressLineNumbers/>
      <w:autoSpaceDN w:val="0"/>
      <w:spacing w:line="240" w:lineRule="auto"/>
      <w:ind w:firstLine="0"/>
      <w:jc w:val="left"/>
    </w:pPr>
    <w:rPr>
      <w:rFonts w:eastAsia="Andale Sans UI" w:cs="Tahoma"/>
      <w:kern w:val="3"/>
      <w:sz w:val="24"/>
      <w:szCs w:val="24"/>
      <w:lang w:val="de-DE" w:eastAsia="ja-JP" w:bidi="fa-IR"/>
    </w:rPr>
  </w:style>
  <w:style w:type="paragraph" w:customStyle="1" w:styleId="Style100">
    <w:name w:val="Style100"/>
    <w:basedOn w:val="ac"/>
    <w:rsid w:val="006134D8"/>
    <w:pPr>
      <w:autoSpaceDE w:val="0"/>
      <w:autoSpaceDN w:val="0"/>
      <w:adjustRightInd w:val="0"/>
      <w:spacing w:line="185" w:lineRule="exact"/>
      <w:ind w:firstLine="525"/>
    </w:pPr>
    <w:rPr>
      <w:sz w:val="24"/>
      <w:szCs w:val="24"/>
    </w:rPr>
  </w:style>
  <w:style w:type="paragraph" w:customStyle="1" w:styleId="Style10">
    <w:name w:val="Style10"/>
    <w:basedOn w:val="ac"/>
    <w:uiPriority w:val="99"/>
    <w:rsid w:val="006134D8"/>
    <w:pPr>
      <w:autoSpaceDE w:val="0"/>
      <w:autoSpaceDN w:val="0"/>
      <w:adjustRightInd w:val="0"/>
      <w:spacing w:line="234" w:lineRule="exact"/>
      <w:ind w:firstLine="618"/>
    </w:pPr>
    <w:rPr>
      <w:sz w:val="24"/>
      <w:szCs w:val="24"/>
    </w:rPr>
  </w:style>
  <w:style w:type="character" w:customStyle="1" w:styleId="FontStyle371">
    <w:name w:val="Font Style371"/>
    <w:rsid w:val="006134D8"/>
    <w:rPr>
      <w:rFonts w:ascii="Times New Roman" w:hAnsi="Times New Roman" w:cs="Times New Roman" w:hint="default"/>
      <w:sz w:val="20"/>
      <w:szCs w:val="20"/>
    </w:rPr>
  </w:style>
  <w:style w:type="character" w:customStyle="1" w:styleId="511">
    <w:name w:val="Заголовок 5 Знак1"/>
    <w:aliases w:val="Underline Знак1"/>
    <w:uiPriority w:val="99"/>
    <w:semiHidden/>
    <w:rsid w:val="006134D8"/>
    <w:rPr>
      <w:rFonts w:ascii="Cambria" w:eastAsia="Times New Roman" w:hAnsi="Cambria" w:cs="Times New Roman"/>
      <w:color w:val="243F60"/>
      <w:sz w:val="24"/>
      <w:szCs w:val="24"/>
      <w:lang w:eastAsia="ru-RU"/>
    </w:rPr>
  </w:style>
  <w:style w:type="character" w:customStyle="1" w:styleId="affffff2">
    <w:name w:val="Обычный отступ Знак"/>
    <w:link w:val="affffff1"/>
    <w:locked/>
    <w:rsid w:val="006134D8"/>
    <w:rPr>
      <w:sz w:val="24"/>
      <w:szCs w:val="20"/>
    </w:rPr>
  </w:style>
  <w:style w:type="paragraph" w:styleId="a8">
    <w:name w:val="List Bullet"/>
    <w:basedOn w:val="ac"/>
    <w:uiPriority w:val="99"/>
    <w:unhideWhenUsed/>
    <w:locked/>
    <w:rsid w:val="006134D8"/>
    <w:pPr>
      <w:numPr>
        <w:numId w:val="16"/>
      </w:numPr>
      <w:tabs>
        <w:tab w:val="num" w:pos="643"/>
      </w:tabs>
      <w:spacing w:line="240" w:lineRule="auto"/>
      <w:ind w:left="720"/>
      <w:jc w:val="left"/>
    </w:pPr>
    <w:rPr>
      <w:sz w:val="24"/>
      <w:szCs w:val="24"/>
    </w:rPr>
  </w:style>
  <w:style w:type="character" w:customStyle="1" w:styleId="1fa">
    <w:name w:val="Основной текст Знак1"/>
    <w:aliases w:val="Основной текст Знак Знак Знак Знак2,Основной текст Знак Знак Знак Знак Знак1,Основной текст таблиц Знак1,в таблице Знак1,таблицы Знак1,в таблицах Знак1"/>
    <w:semiHidden/>
    <w:rsid w:val="006134D8"/>
    <w:rPr>
      <w:sz w:val="24"/>
      <w:szCs w:val="24"/>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uiPriority w:val="99"/>
    <w:semiHidden/>
    <w:rsid w:val="006134D8"/>
    <w:rPr>
      <w:sz w:val="24"/>
      <w:szCs w:val="24"/>
    </w:rPr>
  </w:style>
  <w:style w:type="paragraph" w:customStyle="1" w:styleId="font5">
    <w:name w:val="font5"/>
    <w:basedOn w:val="ac"/>
    <w:uiPriority w:val="99"/>
    <w:rsid w:val="006134D8"/>
    <w:pPr>
      <w:spacing w:before="100" w:beforeAutospacing="1" w:after="100" w:afterAutospacing="1" w:line="240" w:lineRule="auto"/>
      <w:ind w:firstLine="0"/>
      <w:jc w:val="left"/>
    </w:pPr>
    <w:rPr>
      <w:color w:val="000000"/>
      <w:sz w:val="24"/>
      <w:szCs w:val="24"/>
    </w:rPr>
  </w:style>
  <w:style w:type="paragraph" w:customStyle="1" w:styleId="font6">
    <w:name w:val="font6"/>
    <w:basedOn w:val="ac"/>
    <w:uiPriority w:val="99"/>
    <w:rsid w:val="006134D8"/>
    <w:pPr>
      <w:spacing w:before="100" w:beforeAutospacing="1" w:after="100" w:afterAutospacing="1" w:line="240" w:lineRule="auto"/>
      <w:ind w:firstLine="0"/>
      <w:jc w:val="left"/>
    </w:pPr>
    <w:rPr>
      <w:color w:val="000000"/>
      <w:sz w:val="24"/>
      <w:szCs w:val="24"/>
    </w:rPr>
  </w:style>
  <w:style w:type="paragraph" w:customStyle="1" w:styleId="214">
    <w:name w:val="Знак21"/>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3b">
    <w:name w:val="Знак3"/>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1fb">
    <w:name w:val="Знак Знак Знак1 Знак Знак Знак Знак"/>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121">
    <w:name w:val="Знак Знак Знак1 Знак2"/>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3c">
    <w:name w:val="3"/>
    <w:basedOn w:val="a8"/>
    <w:autoRedefine/>
    <w:uiPriority w:val="99"/>
    <w:rsid w:val="006134D8"/>
    <w:pPr>
      <w:numPr>
        <w:numId w:val="0"/>
      </w:numPr>
      <w:tabs>
        <w:tab w:val="left" w:pos="1260"/>
        <w:tab w:val="num" w:pos="1565"/>
      </w:tabs>
      <w:spacing w:line="288" w:lineRule="auto"/>
      <w:ind w:left="1260" w:hanging="180"/>
    </w:pPr>
    <w:rPr>
      <w:rFonts w:eastAsia="Arial Unicode MS"/>
    </w:rPr>
  </w:style>
  <w:style w:type="paragraph" w:customStyle="1" w:styleId="40">
    <w:name w:val="4"/>
    <w:basedOn w:val="ac"/>
    <w:uiPriority w:val="99"/>
    <w:rsid w:val="006134D8"/>
    <w:pPr>
      <w:numPr>
        <w:numId w:val="17"/>
      </w:numPr>
      <w:tabs>
        <w:tab w:val="clear" w:pos="643"/>
        <w:tab w:val="num" w:pos="638"/>
        <w:tab w:val="num" w:pos="1565"/>
        <w:tab w:val="left" w:pos="4678"/>
      </w:tabs>
      <w:spacing w:before="120" w:after="120"/>
      <w:ind w:left="638"/>
    </w:pPr>
    <w:rPr>
      <w:sz w:val="24"/>
      <w:szCs w:val="20"/>
    </w:rPr>
  </w:style>
  <w:style w:type="paragraph" w:customStyle="1" w:styleId="ConsPlusNonformat">
    <w:name w:val="ConsPlusNonformat"/>
    <w:rsid w:val="006134D8"/>
    <w:pPr>
      <w:autoSpaceDE w:val="0"/>
      <w:autoSpaceDN w:val="0"/>
      <w:adjustRightInd w:val="0"/>
      <w:spacing w:line="240" w:lineRule="auto"/>
      <w:ind w:firstLine="0"/>
      <w:jc w:val="left"/>
    </w:pPr>
    <w:rPr>
      <w:rFonts w:ascii="Courier New" w:hAnsi="Courier New" w:cs="Courier New"/>
      <w:sz w:val="20"/>
      <w:szCs w:val="20"/>
    </w:rPr>
  </w:style>
  <w:style w:type="paragraph" w:customStyle="1" w:styleId="47">
    <w:name w:val="Знак4"/>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112">
    <w:name w:val="Знак Знак Знак1 Знак Знак Знак Знак1"/>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220">
    <w:name w:val="Знак22"/>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113">
    <w:name w:val="Знак11"/>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114">
    <w:name w:val="Знак Знак Знак Знак11"/>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affffffc">
    <w:name w:val="Эко_№_таб"/>
    <w:basedOn w:val="ac"/>
    <w:next w:val="ac"/>
    <w:uiPriority w:val="99"/>
    <w:rsid w:val="006134D8"/>
    <w:pPr>
      <w:spacing w:before="120" w:line="240" w:lineRule="auto"/>
      <w:jc w:val="right"/>
    </w:pPr>
    <w:rPr>
      <w:i/>
      <w:sz w:val="24"/>
      <w:szCs w:val="20"/>
    </w:rPr>
  </w:style>
  <w:style w:type="paragraph" w:customStyle="1" w:styleId="1fc">
    <w:name w:val="Заголовок 1 с Нум"/>
    <w:basedOn w:val="10"/>
    <w:uiPriority w:val="99"/>
    <w:rsid w:val="006134D8"/>
    <w:pPr>
      <w:numPr>
        <w:numId w:val="0"/>
      </w:numPr>
      <w:spacing w:after="60" w:line="240" w:lineRule="auto"/>
      <w:jc w:val="left"/>
    </w:pPr>
    <w:rPr>
      <w:rFonts w:cs="Arial"/>
      <w:b/>
      <w:sz w:val="24"/>
      <w:szCs w:val="32"/>
    </w:rPr>
  </w:style>
  <w:style w:type="paragraph" w:customStyle="1" w:styleId="ConsNormal">
    <w:name w:val="ConsNormal"/>
    <w:uiPriority w:val="99"/>
    <w:rsid w:val="006134D8"/>
    <w:pPr>
      <w:widowControl w:val="0"/>
      <w:autoSpaceDE w:val="0"/>
      <w:autoSpaceDN w:val="0"/>
      <w:adjustRightInd w:val="0"/>
      <w:spacing w:line="240" w:lineRule="auto"/>
      <w:ind w:firstLine="720"/>
      <w:jc w:val="left"/>
    </w:pPr>
    <w:rPr>
      <w:rFonts w:ascii="Arial" w:hAnsi="Arial" w:cs="Arial"/>
      <w:sz w:val="20"/>
      <w:szCs w:val="20"/>
    </w:rPr>
  </w:style>
  <w:style w:type="paragraph" w:customStyle="1" w:styleId="313">
    <w:name w:val="Знак31"/>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affffffd">
    <w:name w:val="Эко_таб"/>
    <w:basedOn w:val="ac"/>
    <w:uiPriority w:val="99"/>
    <w:rsid w:val="006134D8"/>
    <w:pPr>
      <w:spacing w:before="120" w:after="120" w:line="240" w:lineRule="auto"/>
      <w:ind w:firstLine="0"/>
      <w:jc w:val="center"/>
    </w:pPr>
    <w:rPr>
      <w:b/>
      <w:i/>
      <w:sz w:val="24"/>
      <w:szCs w:val="20"/>
    </w:rPr>
  </w:style>
  <w:style w:type="paragraph" w:customStyle="1" w:styleId="podzag">
    <w:name w:val="podzag"/>
    <w:basedOn w:val="ac"/>
    <w:uiPriority w:val="99"/>
    <w:rsid w:val="006134D8"/>
    <w:pPr>
      <w:spacing w:before="100" w:after="100" w:line="240" w:lineRule="auto"/>
      <w:ind w:firstLine="0"/>
      <w:jc w:val="left"/>
    </w:pPr>
    <w:rPr>
      <w:rFonts w:ascii="Arial Unicode MS" w:eastAsia="Arial Unicode MS" w:hAnsi="Arial Unicode MS"/>
      <w:sz w:val="24"/>
      <w:szCs w:val="20"/>
    </w:rPr>
  </w:style>
  <w:style w:type="paragraph" w:customStyle="1" w:styleId="ConsTitle">
    <w:name w:val="ConsTitle"/>
    <w:uiPriority w:val="99"/>
    <w:rsid w:val="006134D8"/>
    <w:pPr>
      <w:widowControl w:val="0"/>
      <w:autoSpaceDE w:val="0"/>
      <w:autoSpaceDN w:val="0"/>
      <w:adjustRightInd w:val="0"/>
      <w:spacing w:line="240" w:lineRule="auto"/>
      <w:ind w:firstLine="0"/>
      <w:jc w:val="left"/>
    </w:pPr>
    <w:rPr>
      <w:rFonts w:ascii="Arial" w:hAnsi="Arial" w:cs="Arial"/>
      <w:b/>
      <w:bCs/>
      <w:sz w:val="16"/>
      <w:szCs w:val="16"/>
    </w:rPr>
  </w:style>
  <w:style w:type="paragraph" w:customStyle="1" w:styleId="115">
    <w:name w:val="Знак Знак Знак1 Знак1"/>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53">
    <w:name w:val="Знак5"/>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62">
    <w:name w:val="Знак6"/>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2110">
    <w:name w:val="Основной текст 211"/>
    <w:basedOn w:val="ac"/>
    <w:uiPriority w:val="99"/>
    <w:rsid w:val="006134D8"/>
    <w:pPr>
      <w:overflowPunct w:val="0"/>
      <w:autoSpaceDE w:val="0"/>
      <w:autoSpaceDN w:val="0"/>
      <w:adjustRightInd w:val="0"/>
      <w:spacing w:line="240" w:lineRule="auto"/>
      <w:ind w:firstLine="0"/>
    </w:pPr>
    <w:rPr>
      <w:sz w:val="24"/>
      <w:szCs w:val="20"/>
    </w:rPr>
  </w:style>
  <w:style w:type="paragraph" w:customStyle="1" w:styleId="2f5">
    <w:name w:val="Обычный2"/>
    <w:basedOn w:val="ac"/>
    <w:autoRedefine/>
    <w:uiPriority w:val="99"/>
    <w:rsid w:val="006134D8"/>
    <w:pPr>
      <w:tabs>
        <w:tab w:val="left" w:pos="513"/>
      </w:tabs>
      <w:adjustRightInd w:val="0"/>
      <w:spacing w:line="240" w:lineRule="auto"/>
      <w:ind w:firstLine="720"/>
    </w:pPr>
    <w:rPr>
      <w:rFonts w:eastAsia="MS Mincho"/>
      <w:sz w:val="24"/>
      <w:szCs w:val="24"/>
      <w:lang w:eastAsia="ja-JP"/>
    </w:rPr>
  </w:style>
  <w:style w:type="paragraph" w:customStyle="1" w:styleId="affffffe">
    <w:name w:val="Содержание"/>
    <w:basedOn w:val="ac"/>
    <w:uiPriority w:val="99"/>
    <w:rsid w:val="006134D8"/>
    <w:pPr>
      <w:tabs>
        <w:tab w:val="right" w:leader="dot" w:pos="9356"/>
      </w:tabs>
      <w:ind w:firstLine="0"/>
      <w:jc w:val="left"/>
    </w:pPr>
    <w:rPr>
      <w:b/>
      <w:caps/>
      <w:sz w:val="24"/>
      <w:szCs w:val="20"/>
    </w:rPr>
  </w:style>
  <w:style w:type="paragraph" w:customStyle="1" w:styleId="ConsPlusTitle">
    <w:name w:val="ConsPlusTitle"/>
    <w:uiPriority w:val="99"/>
    <w:rsid w:val="006134D8"/>
    <w:pPr>
      <w:widowControl w:val="0"/>
      <w:autoSpaceDE w:val="0"/>
      <w:autoSpaceDN w:val="0"/>
      <w:adjustRightInd w:val="0"/>
      <w:spacing w:line="240" w:lineRule="auto"/>
      <w:ind w:firstLine="0"/>
      <w:jc w:val="left"/>
    </w:pPr>
    <w:rPr>
      <w:rFonts w:ascii="Arial" w:hAnsi="Arial" w:cs="Arial"/>
      <w:b/>
      <w:bCs/>
      <w:sz w:val="20"/>
      <w:szCs w:val="20"/>
    </w:rPr>
  </w:style>
  <w:style w:type="paragraph" w:customStyle="1" w:styleId="2111">
    <w:name w:val="Основной текст с отступом 211"/>
    <w:basedOn w:val="ac"/>
    <w:uiPriority w:val="99"/>
    <w:rsid w:val="006134D8"/>
    <w:pPr>
      <w:overflowPunct w:val="0"/>
      <w:autoSpaceDE w:val="0"/>
      <w:autoSpaceDN w:val="0"/>
      <w:adjustRightInd w:val="0"/>
      <w:spacing w:before="240" w:line="240" w:lineRule="auto"/>
      <w:ind w:firstLine="567"/>
    </w:pPr>
    <w:rPr>
      <w:szCs w:val="20"/>
    </w:rPr>
  </w:style>
  <w:style w:type="paragraph" w:customStyle="1" w:styleId="Iacaaieaoaaeeou">
    <w:name w:val="Iacaaiea oaaeeou"/>
    <w:basedOn w:val="affff3"/>
    <w:uiPriority w:val="99"/>
    <w:rsid w:val="006134D8"/>
    <w:pPr>
      <w:suppressAutoHyphens w:val="0"/>
      <w:overflowPunct w:val="0"/>
      <w:autoSpaceDE w:val="0"/>
      <w:autoSpaceDN w:val="0"/>
      <w:adjustRightInd w:val="0"/>
      <w:spacing w:after="0" w:line="240" w:lineRule="auto"/>
      <w:ind w:left="720" w:firstLine="0"/>
      <w:jc w:val="center"/>
    </w:pPr>
    <w:rPr>
      <w:b/>
      <w:sz w:val="24"/>
      <w:szCs w:val="20"/>
    </w:rPr>
  </w:style>
  <w:style w:type="paragraph" w:customStyle="1" w:styleId="100">
    <w:name w:val="Стиль Основной текст + по ширине Первая строка:  1 см После:  0 пт"/>
    <w:basedOn w:val="affff3"/>
    <w:uiPriority w:val="99"/>
    <w:rsid w:val="006134D8"/>
    <w:pPr>
      <w:suppressAutoHyphens w:val="0"/>
      <w:overflowPunct w:val="0"/>
      <w:autoSpaceDE w:val="0"/>
      <w:autoSpaceDN w:val="0"/>
      <w:adjustRightInd w:val="0"/>
      <w:spacing w:after="0"/>
      <w:ind w:firstLine="567"/>
    </w:pPr>
    <w:rPr>
      <w:sz w:val="24"/>
      <w:szCs w:val="20"/>
    </w:rPr>
  </w:style>
  <w:style w:type="paragraph" w:customStyle="1" w:styleId="afffffff">
    <w:name w:val="ВВедение"/>
    <w:basedOn w:val="ac"/>
    <w:uiPriority w:val="99"/>
    <w:rsid w:val="006134D8"/>
    <w:pPr>
      <w:spacing w:before="120" w:after="120" w:line="240" w:lineRule="auto"/>
      <w:ind w:left="709" w:hanging="709"/>
    </w:pPr>
    <w:rPr>
      <w:b/>
      <w:bCs/>
      <w:szCs w:val="20"/>
    </w:rPr>
  </w:style>
  <w:style w:type="paragraph" w:customStyle="1" w:styleId="12562">
    <w:name w:val="Стиль По ширине Первая строка:  125 см Перед:  6 пт После:  2 пт"/>
    <w:basedOn w:val="ac"/>
    <w:uiPriority w:val="99"/>
    <w:rsid w:val="006134D8"/>
    <w:pPr>
      <w:spacing w:before="40" w:after="40" w:line="240" w:lineRule="auto"/>
    </w:pPr>
    <w:rPr>
      <w:sz w:val="24"/>
      <w:szCs w:val="20"/>
    </w:rPr>
  </w:style>
  <w:style w:type="paragraph" w:customStyle="1" w:styleId="12521">
    <w:name w:val="Стиль По ширине Первая строка:  125 см После:  2 пт1"/>
    <w:basedOn w:val="ac"/>
    <w:uiPriority w:val="99"/>
    <w:rsid w:val="006134D8"/>
    <w:pPr>
      <w:spacing w:after="40" w:line="240" w:lineRule="auto"/>
    </w:pPr>
    <w:rPr>
      <w:sz w:val="24"/>
      <w:szCs w:val="20"/>
    </w:rPr>
  </w:style>
  <w:style w:type="paragraph" w:customStyle="1" w:styleId="116">
    <w:name w:val="Текст11"/>
    <w:basedOn w:val="ac"/>
    <w:uiPriority w:val="99"/>
    <w:rsid w:val="006134D8"/>
    <w:pPr>
      <w:spacing w:line="240" w:lineRule="auto"/>
    </w:pPr>
    <w:rPr>
      <w:sz w:val="24"/>
      <w:szCs w:val="20"/>
    </w:rPr>
  </w:style>
  <w:style w:type="paragraph" w:customStyle="1" w:styleId="3110">
    <w:name w:val="Основной текст с отступом 311"/>
    <w:basedOn w:val="ac"/>
    <w:uiPriority w:val="99"/>
    <w:rsid w:val="006134D8"/>
    <w:pPr>
      <w:overflowPunct w:val="0"/>
      <w:autoSpaceDE w:val="0"/>
      <w:autoSpaceDN w:val="0"/>
      <w:adjustRightInd w:val="0"/>
      <w:spacing w:line="240" w:lineRule="auto"/>
      <w:ind w:firstLine="720"/>
    </w:pPr>
    <w:rPr>
      <w:rFonts w:ascii="AcademyACTT" w:hAnsi="AcademyACTT"/>
      <w:szCs w:val="20"/>
      <w:lang w:val="en-US"/>
    </w:rPr>
  </w:style>
  <w:style w:type="paragraph" w:customStyle="1" w:styleId="3111">
    <w:name w:val="Основной текст 311"/>
    <w:basedOn w:val="ac"/>
    <w:uiPriority w:val="99"/>
    <w:rsid w:val="006134D8"/>
    <w:pPr>
      <w:overflowPunct w:val="0"/>
      <w:autoSpaceDE w:val="0"/>
      <w:autoSpaceDN w:val="0"/>
      <w:adjustRightInd w:val="0"/>
      <w:spacing w:line="240" w:lineRule="auto"/>
      <w:ind w:firstLine="0"/>
      <w:jc w:val="center"/>
    </w:pPr>
    <w:rPr>
      <w:b/>
      <w:sz w:val="24"/>
      <w:szCs w:val="20"/>
    </w:rPr>
  </w:style>
  <w:style w:type="paragraph" w:customStyle="1" w:styleId="117">
    <w:name w:val="Обычный (веб)11"/>
    <w:basedOn w:val="ac"/>
    <w:uiPriority w:val="99"/>
    <w:rsid w:val="006134D8"/>
    <w:pPr>
      <w:overflowPunct w:val="0"/>
      <w:autoSpaceDE w:val="0"/>
      <w:autoSpaceDN w:val="0"/>
      <w:adjustRightInd w:val="0"/>
      <w:spacing w:before="100" w:after="100" w:line="240" w:lineRule="auto"/>
      <w:ind w:firstLine="0"/>
      <w:jc w:val="left"/>
    </w:pPr>
    <w:rPr>
      <w:color w:val="000000"/>
      <w:sz w:val="24"/>
      <w:szCs w:val="20"/>
    </w:rPr>
  </w:style>
  <w:style w:type="paragraph" w:customStyle="1" w:styleId="1fd">
    <w:name w:val="Знак Знак Знак1 Знак Знак Знак Знак Знак Знак Знак Знак Знак Знак"/>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1fe">
    <w:name w:val="Знак Знак Знак1 Знак Знак Знак Знак Знак Знак Знак Знак Знак Знак Знак Знак Знак Знак Знак Знак Знак Знак Знак Знак Знак Знак Знак Знак Знак"/>
    <w:basedOn w:val="ac"/>
    <w:next w:val="21"/>
    <w:autoRedefine/>
    <w:uiPriority w:val="99"/>
    <w:rsid w:val="006134D8"/>
    <w:pPr>
      <w:spacing w:after="160" w:line="240" w:lineRule="exact"/>
      <w:ind w:firstLine="0"/>
      <w:jc w:val="right"/>
    </w:pPr>
    <w:rPr>
      <w:noProof/>
      <w:sz w:val="24"/>
      <w:szCs w:val="24"/>
      <w:lang w:val="en-US" w:eastAsia="en-US"/>
    </w:rPr>
  </w:style>
  <w:style w:type="paragraph" w:customStyle="1" w:styleId="afffffff0">
    <w:name w:val="Заголовок для СТП"/>
    <w:basedOn w:val="ac"/>
    <w:uiPriority w:val="99"/>
    <w:rsid w:val="006134D8"/>
    <w:pPr>
      <w:tabs>
        <w:tab w:val="num" w:pos="1429"/>
      </w:tabs>
      <w:overflowPunct w:val="0"/>
      <w:autoSpaceDE w:val="0"/>
      <w:autoSpaceDN w:val="0"/>
      <w:adjustRightInd w:val="0"/>
      <w:spacing w:line="240" w:lineRule="auto"/>
      <w:ind w:left="360"/>
      <w:jc w:val="left"/>
    </w:pPr>
    <w:rPr>
      <w:sz w:val="20"/>
      <w:szCs w:val="20"/>
    </w:rPr>
  </w:style>
  <w:style w:type="paragraph" w:customStyle="1" w:styleId="1ff">
    <w:name w:val="1 Знак"/>
    <w:basedOn w:val="ac"/>
    <w:rsid w:val="006134D8"/>
    <w:pPr>
      <w:spacing w:before="100" w:beforeAutospacing="1" w:after="100" w:afterAutospacing="1" w:line="240" w:lineRule="auto"/>
      <w:ind w:firstLine="0"/>
      <w:jc w:val="left"/>
    </w:pPr>
    <w:rPr>
      <w:rFonts w:ascii="Tahoma" w:hAnsi="Tahoma"/>
      <w:sz w:val="20"/>
      <w:szCs w:val="20"/>
      <w:lang w:val="en-US" w:eastAsia="en-US"/>
    </w:rPr>
  </w:style>
  <w:style w:type="character" w:customStyle="1" w:styleId="1111">
    <w:name w:val="1.1.1.1_ норм Знак"/>
    <w:link w:val="11110"/>
    <w:locked/>
    <w:rsid w:val="006134D8"/>
    <w:rPr>
      <w:bCs/>
      <w:sz w:val="24"/>
      <w:szCs w:val="24"/>
      <w:lang w:bidi="en-US"/>
    </w:rPr>
  </w:style>
  <w:style w:type="paragraph" w:customStyle="1" w:styleId="11110">
    <w:name w:val="1.1.1.1_ норм"/>
    <w:basedOn w:val="ac"/>
    <w:link w:val="1111"/>
    <w:autoRedefine/>
    <w:rsid w:val="006134D8"/>
    <w:pPr>
      <w:keepNext/>
      <w:outlineLvl w:val="3"/>
    </w:pPr>
    <w:rPr>
      <w:bCs/>
      <w:sz w:val="24"/>
      <w:szCs w:val="24"/>
      <w:lang w:bidi="en-US"/>
    </w:rPr>
  </w:style>
  <w:style w:type="paragraph" w:customStyle="1" w:styleId="afffffff1">
    <w:name w:val="Îáû÷íûé"/>
    <w:uiPriority w:val="99"/>
    <w:rsid w:val="006134D8"/>
    <w:pPr>
      <w:spacing w:line="240" w:lineRule="auto"/>
      <w:ind w:firstLine="0"/>
      <w:jc w:val="left"/>
    </w:pPr>
    <w:rPr>
      <w:sz w:val="24"/>
      <w:szCs w:val="20"/>
    </w:rPr>
  </w:style>
  <w:style w:type="paragraph" w:customStyle="1" w:styleId="ConsNonformat">
    <w:name w:val="ConsNonformat"/>
    <w:uiPriority w:val="99"/>
    <w:rsid w:val="006134D8"/>
    <w:pPr>
      <w:widowControl w:val="0"/>
      <w:autoSpaceDE w:val="0"/>
      <w:autoSpaceDN w:val="0"/>
      <w:adjustRightInd w:val="0"/>
      <w:spacing w:line="240" w:lineRule="auto"/>
      <w:ind w:firstLine="0"/>
      <w:jc w:val="left"/>
    </w:pPr>
    <w:rPr>
      <w:rFonts w:ascii="Courier New" w:hAnsi="Courier New" w:cs="Courier New"/>
      <w:sz w:val="20"/>
      <w:szCs w:val="20"/>
    </w:rPr>
  </w:style>
  <w:style w:type="paragraph" w:customStyle="1" w:styleId="BodyTextIndent21">
    <w:name w:val="Body Text Indent 21"/>
    <w:basedOn w:val="ac"/>
    <w:uiPriority w:val="99"/>
    <w:rsid w:val="006134D8"/>
    <w:pPr>
      <w:spacing w:before="120" w:line="240" w:lineRule="auto"/>
    </w:pPr>
    <w:rPr>
      <w:sz w:val="24"/>
      <w:szCs w:val="24"/>
    </w:rPr>
  </w:style>
  <w:style w:type="paragraph" w:customStyle="1" w:styleId="1ff0">
    <w:name w:val="Название1"/>
    <w:basedOn w:val="ac"/>
    <w:uiPriority w:val="99"/>
    <w:rsid w:val="006134D8"/>
    <w:pPr>
      <w:spacing w:line="240" w:lineRule="auto"/>
      <w:ind w:firstLine="0"/>
      <w:jc w:val="center"/>
    </w:pPr>
    <w:rPr>
      <w:sz w:val="24"/>
      <w:szCs w:val="20"/>
    </w:rPr>
  </w:style>
  <w:style w:type="paragraph" w:customStyle="1" w:styleId="BodyText22">
    <w:name w:val="Body Text 22"/>
    <w:basedOn w:val="ac"/>
    <w:uiPriority w:val="99"/>
    <w:rsid w:val="006134D8"/>
    <w:pPr>
      <w:spacing w:line="240" w:lineRule="auto"/>
      <w:ind w:firstLine="1418"/>
    </w:pPr>
    <w:rPr>
      <w:sz w:val="24"/>
      <w:szCs w:val="20"/>
    </w:rPr>
  </w:style>
  <w:style w:type="paragraph" w:customStyle="1" w:styleId="Char1">
    <w:name w:val="Char1"/>
    <w:basedOn w:val="ac"/>
    <w:uiPriority w:val="99"/>
    <w:rsid w:val="006134D8"/>
    <w:pPr>
      <w:spacing w:before="100" w:beforeAutospacing="1" w:after="100" w:afterAutospacing="1" w:line="240" w:lineRule="auto"/>
      <w:ind w:firstLine="0"/>
      <w:jc w:val="left"/>
    </w:pPr>
    <w:rPr>
      <w:rFonts w:ascii="Tahoma" w:hAnsi="Tahoma"/>
      <w:sz w:val="20"/>
      <w:szCs w:val="20"/>
      <w:lang w:val="en-US" w:eastAsia="en-US"/>
    </w:rPr>
  </w:style>
  <w:style w:type="paragraph" w:customStyle="1" w:styleId="xl86">
    <w:name w:val="xl86"/>
    <w:basedOn w:val="ac"/>
    <w:uiPriority w:val="99"/>
    <w:rsid w:val="006134D8"/>
    <w:pPr>
      <w:pBdr>
        <w:top w:val="single" w:sz="8"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87">
    <w:name w:val="xl87"/>
    <w:basedOn w:val="ac"/>
    <w:uiPriority w:val="99"/>
    <w:rsid w:val="006134D8"/>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88">
    <w:name w:val="xl88"/>
    <w:basedOn w:val="ac"/>
    <w:uiPriority w:val="99"/>
    <w:rsid w:val="006134D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89">
    <w:name w:val="xl89"/>
    <w:basedOn w:val="ac"/>
    <w:uiPriority w:val="99"/>
    <w:rsid w:val="006134D8"/>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pPr>
    <w:rPr>
      <w:sz w:val="14"/>
      <w:szCs w:val="14"/>
    </w:rPr>
  </w:style>
  <w:style w:type="paragraph" w:customStyle="1" w:styleId="xl90">
    <w:name w:val="xl90"/>
    <w:basedOn w:val="ac"/>
    <w:uiPriority w:val="99"/>
    <w:rsid w:val="006134D8"/>
    <w:pPr>
      <w:pBdr>
        <w:top w:val="single" w:sz="8" w:space="0" w:color="auto"/>
        <w:bottom w:val="single" w:sz="8" w:space="0" w:color="auto"/>
      </w:pBdr>
      <w:spacing w:before="100" w:beforeAutospacing="1" w:after="100" w:afterAutospacing="1" w:line="240" w:lineRule="auto"/>
      <w:ind w:firstLine="0"/>
      <w:jc w:val="left"/>
    </w:pPr>
    <w:rPr>
      <w:b/>
      <w:bCs/>
      <w:sz w:val="24"/>
      <w:szCs w:val="24"/>
    </w:rPr>
  </w:style>
  <w:style w:type="paragraph" w:customStyle="1" w:styleId="xl91">
    <w:name w:val="xl91"/>
    <w:basedOn w:val="ac"/>
    <w:uiPriority w:val="99"/>
    <w:rsid w:val="006134D8"/>
    <w:pPr>
      <w:pBdr>
        <w:bottom w:val="single" w:sz="4" w:space="0" w:color="auto"/>
      </w:pBdr>
      <w:spacing w:before="100" w:beforeAutospacing="1" w:after="100" w:afterAutospacing="1" w:line="240" w:lineRule="auto"/>
      <w:ind w:firstLine="0"/>
      <w:jc w:val="left"/>
    </w:pPr>
    <w:rPr>
      <w:sz w:val="24"/>
      <w:szCs w:val="24"/>
    </w:rPr>
  </w:style>
  <w:style w:type="paragraph" w:customStyle="1" w:styleId="xl92">
    <w:name w:val="xl92"/>
    <w:basedOn w:val="ac"/>
    <w:uiPriority w:val="99"/>
    <w:rsid w:val="006134D8"/>
    <w:pPr>
      <w:pBdr>
        <w:top w:val="single" w:sz="4"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93">
    <w:name w:val="xl93"/>
    <w:basedOn w:val="ac"/>
    <w:uiPriority w:val="99"/>
    <w:rsid w:val="006134D8"/>
    <w:pPr>
      <w:pBdr>
        <w:top w:val="single" w:sz="4" w:space="0" w:color="auto"/>
        <w:bottom w:val="single" w:sz="8" w:space="0" w:color="auto"/>
      </w:pBdr>
      <w:spacing w:before="100" w:beforeAutospacing="1" w:after="100" w:afterAutospacing="1" w:line="240" w:lineRule="auto"/>
      <w:ind w:firstLine="0"/>
      <w:jc w:val="left"/>
    </w:pPr>
    <w:rPr>
      <w:sz w:val="24"/>
      <w:szCs w:val="24"/>
    </w:rPr>
  </w:style>
  <w:style w:type="paragraph" w:customStyle="1" w:styleId="xl94">
    <w:name w:val="xl94"/>
    <w:basedOn w:val="ac"/>
    <w:uiPriority w:val="99"/>
    <w:rsid w:val="006134D8"/>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5">
    <w:name w:val="xl95"/>
    <w:basedOn w:val="ac"/>
    <w:uiPriority w:val="99"/>
    <w:rsid w:val="006134D8"/>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6">
    <w:name w:val="xl96"/>
    <w:basedOn w:val="ac"/>
    <w:uiPriority w:val="99"/>
    <w:rsid w:val="006134D8"/>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97">
    <w:name w:val="xl97"/>
    <w:basedOn w:val="ac"/>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98">
    <w:name w:val="xl98"/>
    <w:basedOn w:val="ac"/>
    <w:uiPriority w:val="99"/>
    <w:rsid w:val="006134D8"/>
    <w:pPr>
      <w:pBdr>
        <w:left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99">
    <w:name w:val="xl99"/>
    <w:basedOn w:val="ac"/>
    <w:uiPriority w:val="99"/>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00">
    <w:name w:val="xl100"/>
    <w:basedOn w:val="ac"/>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1">
    <w:name w:val="xl101"/>
    <w:basedOn w:val="ac"/>
    <w:uiPriority w:val="99"/>
    <w:rsid w:val="006134D8"/>
    <w:pPr>
      <w:pBdr>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2">
    <w:name w:val="xl102"/>
    <w:basedOn w:val="ac"/>
    <w:uiPriority w:val="99"/>
    <w:rsid w:val="006134D8"/>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
    <w:name w:val="xl103"/>
    <w:basedOn w:val="ac"/>
    <w:uiPriority w:val="99"/>
    <w:rsid w:val="006134D8"/>
    <w:pPr>
      <w:pBdr>
        <w:top w:val="single" w:sz="8" w:space="0" w:color="auto"/>
        <w:left w:val="single" w:sz="8"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104">
    <w:name w:val="xl104"/>
    <w:basedOn w:val="ac"/>
    <w:uiPriority w:val="99"/>
    <w:rsid w:val="006134D8"/>
    <w:pPr>
      <w:pBdr>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5">
    <w:name w:val="xl105"/>
    <w:basedOn w:val="ac"/>
    <w:uiPriority w:val="99"/>
    <w:rsid w:val="006134D8"/>
    <w:pPr>
      <w:spacing w:before="100" w:beforeAutospacing="1" w:after="100" w:afterAutospacing="1" w:line="240" w:lineRule="auto"/>
      <w:ind w:firstLine="0"/>
      <w:jc w:val="left"/>
    </w:pPr>
    <w:rPr>
      <w:b/>
      <w:bCs/>
      <w:sz w:val="24"/>
      <w:szCs w:val="24"/>
    </w:rPr>
  </w:style>
  <w:style w:type="paragraph" w:customStyle="1" w:styleId="xl106">
    <w:name w:val="xl106"/>
    <w:basedOn w:val="ac"/>
    <w:uiPriority w:val="99"/>
    <w:rsid w:val="006134D8"/>
    <w:pPr>
      <w:pBdr>
        <w:top w:val="single" w:sz="4" w:space="0" w:color="auto"/>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7">
    <w:name w:val="xl107"/>
    <w:basedOn w:val="ac"/>
    <w:uiPriority w:val="99"/>
    <w:rsid w:val="006134D8"/>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8">
    <w:name w:val="xl108"/>
    <w:basedOn w:val="ac"/>
    <w:uiPriority w:val="99"/>
    <w:rsid w:val="006134D8"/>
    <w:pPr>
      <w:pBdr>
        <w:top w:val="single" w:sz="8"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09">
    <w:name w:val="xl109"/>
    <w:basedOn w:val="ac"/>
    <w:uiPriority w:val="99"/>
    <w:rsid w:val="006134D8"/>
    <w:pPr>
      <w:pBdr>
        <w:top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10">
    <w:name w:val="xl110"/>
    <w:basedOn w:val="ac"/>
    <w:uiPriority w:val="99"/>
    <w:rsid w:val="006134D8"/>
    <w:pPr>
      <w:pBdr>
        <w:top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11">
    <w:name w:val="xl111"/>
    <w:basedOn w:val="ac"/>
    <w:uiPriority w:val="99"/>
    <w:rsid w:val="006134D8"/>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12">
    <w:name w:val="xl112"/>
    <w:basedOn w:val="ac"/>
    <w:uiPriority w:val="99"/>
    <w:rsid w:val="006134D8"/>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13">
    <w:name w:val="xl113"/>
    <w:basedOn w:val="ac"/>
    <w:uiPriority w:val="99"/>
    <w:rsid w:val="006134D8"/>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14">
    <w:name w:val="xl114"/>
    <w:basedOn w:val="ac"/>
    <w:uiPriority w:val="99"/>
    <w:rsid w:val="006134D8"/>
    <w:pPr>
      <w:pBdr>
        <w:left w:val="single" w:sz="8"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15">
    <w:name w:val="xl115"/>
    <w:basedOn w:val="ac"/>
    <w:uiPriority w:val="99"/>
    <w:rsid w:val="006134D8"/>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16">
    <w:name w:val="xl116"/>
    <w:basedOn w:val="ac"/>
    <w:uiPriority w:val="99"/>
    <w:rsid w:val="006134D8"/>
    <w:pPr>
      <w:pBdr>
        <w:top w:val="single" w:sz="8"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17">
    <w:name w:val="xl117"/>
    <w:basedOn w:val="ac"/>
    <w:uiPriority w:val="99"/>
    <w:rsid w:val="006134D8"/>
    <w:pPr>
      <w:pBdr>
        <w:top w:val="single" w:sz="8" w:space="0" w:color="auto"/>
      </w:pBdr>
      <w:spacing w:before="100" w:beforeAutospacing="1" w:after="100" w:afterAutospacing="1" w:line="240" w:lineRule="auto"/>
      <w:ind w:firstLine="0"/>
      <w:jc w:val="left"/>
    </w:pPr>
    <w:rPr>
      <w:b/>
      <w:bCs/>
      <w:sz w:val="24"/>
      <w:szCs w:val="24"/>
    </w:rPr>
  </w:style>
  <w:style w:type="paragraph" w:customStyle="1" w:styleId="xl118">
    <w:name w:val="xl118"/>
    <w:basedOn w:val="ac"/>
    <w:uiPriority w:val="99"/>
    <w:rsid w:val="006134D8"/>
    <w:pPr>
      <w:pBdr>
        <w:top w:val="single" w:sz="8"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19">
    <w:name w:val="xl119"/>
    <w:basedOn w:val="ac"/>
    <w:uiPriority w:val="99"/>
    <w:rsid w:val="006134D8"/>
    <w:pPr>
      <w:pBdr>
        <w:top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20">
    <w:name w:val="xl120"/>
    <w:basedOn w:val="ac"/>
    <w:uiPriority w:val="99"/>
    <w:rsid w:val="006134D8"/>
    <w:pPr>
      <w:pBdr>
        <w:top w:val="single" w:sz="8" w:space="0" w:color="auto"/>
        <w:left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21">
    <w:name w:val="xl121"/>
    <w:basedOn w:val="ac"/>
    <w:uiPriority w:val="99"/>
    <w:rsid w:val="006134D8"/>
    <w:pPr>
      <w:pBdr>
        <w:top w:val="single" w:sz="8" w:space="0" w:color="auto"/>
        <w:left w:val="single" w:sz="8" w:space="0" w:color="auto"/>
      </w:pBdr>
      <w:spacing w:before="100" w:beforeAutospacing="1" w:after="100" w:afterAutospacing="1" w:line="240" w:lineRule="auto"/>
      <w:ind w:firstLine="0"/>
      <w:jc w:val="center"/>
    </w:pPr>
    <w:rPr>
      <w:b/>
      <w:bCs/>
      <w:sz w:val="24"/>
      <w:szCs w:val="24"/>
    </w:rPr>
  </w:style>
  <w:style w:type="paragraph" w:customStyle="1" w:styleId="xl122">
    <w:name w:val="xl122"/>
    <w:basedOn w:val="ac"/>
    <w:uiPriority w:val="99"/>
    <w:rsid w:val="006134D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23">
    <w:name w:val="xl123"/>
    <w:basedOn w:val="ac"/>
    <w:uiPriority w:val="99"/>
    <w:rsid w:val="006134D8"/>
    <w:pPr>
      <w:pBdr>
        <w:bottom w:val="single" w:sz="8" w:space="0" w:color="auto"/>
      </w:pBdr>
      <w:spacing w:before="100" w:beforeAutospacing="1" w:after="100" w:afterAutospacing="1" w:line="240" w:lineRule="auto"/>
      <w:ind w:firstLine="0"/>
      <w:jc w:val="left"/>
    </w:pPr>
    <w:rPr>
      <w:b/>
      <w:bCs/>
      <w:sz w:val="24"/>
      <w:szCs w:val="24"/>
    </w:rPr>
  </w:style>
  <w:style w:type="paragraph" w:customStyle="1" w:styleId="xl124">
    <w:name w:val="xl124"/>
    <w:basedOn w:val="ac"/>
    <w:uiPriority w:val="99"/>
    <w:rsid w:val="006134D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25">
    <w:name w:val="xl125"/>
    <w:basedOn w:val="ac"/>
    <w:uiPriority w:val="99"/>
    <w:rsid w:val="006134D8"/>
    <w:pPr>
      <w:pBdr>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26">
    <w:name w:val="xl126"/>
    <w:basedOn w:val="ac"/>
    <w:uiPriority w:val="99"/>
    <w:rsid w:val="006134D8"/>
    <w:pPr>
      <w:pBdr>
        <w:left w:val="single" w:sz="8"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27">
    <w:name w:val="xl127"/>
    <w:basedOn w:val="ac"/>
    <w:uiPriority w:val="99"/>
    <w:rsid w:val="006134D8"/>
    <w:pPr>
      <w:pBdr>
        <w:left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28">
    <w:name w:val="xl128"/>
    <w:basedOn w:val="ac"/>
    <w:uiPriority w:val="99"/>
    <w:rsid w:val="006134D8"/>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29">
    <w:name w:val="xl129"/>
    <w:basedOn w:val="ac"/>
    <w:uiPriority w:val="99"/>
    <w:rsid w:val="006134D8"/>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30">
    <w:name w:val="xl130"/>
    <w:basedOn w:val="ac"/>
    <w:uiPriority w:val="99"/>
    <w:rsid w:val="006134D8"/>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31">
    <w:name w:val="xl131"/>
    <w:basedOn w:val="ac"/>
    <w:uiPriority w:val="99"/>
    <w:rsid w:val="006134D8"/>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32">
    <w:name w:val="xl132"/>
    <w:basedOn w:val="ac"/>
    <w:uiPriority w:val="99"/>
    <w:rsid w:val="006134D8"/>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33">
    <w:name w:val="xl133"/>
    <w:basedOn w:val="ac"/>
    <w:uiPriority w:val="99"/>
    <w:rsid w:val="006134D8"/>
    <w:pPr>
      <w:pBdr>
        <w:top w:val="single" w:sz="8" w:space="0" w:color="auto"/>
        <w:left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34">
    <w:name w:val="xl134"/>
    <w:basedOn w:val="ac"/>
    <w:uiPriority w:val="99"/>
    <w:rsid w:val="006134D8"/>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35">
    <w:name w:val="xl135"/>
    <w:basedOn w:val="ac"/>
    <w:uiPriority w:val="99"/>
    <w:rsid w:val="006134D8"/>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36">
    <w:name w:val="xl136"/>
    <w:basedOn w:val="ac"/>
    <w:uiPriority w:val="99"/>
    <w:rsid w:val="006134D8"/>
    <w:pPr>
      <w:pBdr>
        <w:top w:val="single" w:sz="8" w:space="0" w:color="auto"/>
        <w:left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37">
    <w:name w:val="xl137"/>
    <w:basedOn w:val="ac"/>
    <w:uiPriority w:val="99"/>
    <w:rsid w:val="006134D8"/>
    <w:pPr>
      <w:pBdr>
        <w:top w:val="single" w:sz="8" w:space="0" w:color="auto"/>
        <w:left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38">
    <w:name w:val="xl138"/>
    <w:basedOn w:val="ac"/>
    <w:uiPriority w:val="99"/>
    <w:rsid w:val="006134D8"/>
    <w:pPr>
      <w:pBdr>
        <w:bottom w:val="single" w:sz="4" w:space="0" w:color="auto"/>
      </w:pBdr>
      <w:spacing w:before="100" w:beforeAutospacing="1" w:after="100" w:afterAutospacing="1" w:line="240" w:lineRule="auto"/>
      <w:ind w:firstLine="0"/>
      <w:jc w:val="center"/>
    </w:pPr>
    <w:rPr>
      <w:sz w:val="24"/>
      <w:szCs w:val="24"/>
    </w:rPr>
  </w:style>
  <w:style w:type="paragraph" w:customStyle="1" w:styleId="xl139">
    <w:name w:val="xl139"/>
    <w:basedOn w:val="ac"/>
    <w:uiPriority w:val="99"/>
    <w:rsid w:val="006134D8"/>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40">
    <w:name w:val="xl140"/>
    <w:basedOn w:val="ac"/>
    <w:uiPriority w:val="99"/>
    <w:rsid w:val="006134D8"/>
    <w:pPr>
      <w:pBdr>
        <w:top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41">
    <w:name w:val="xl141"/>
    <w:basedOn w:val="ac"/>
    <w:uiPriority w:val="99"/>
    <w:rsid w:val="006134D8"/>
    <w:pPr>
      <w:pBdr>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42">
    <w:name w:val="xl142"/>
    <w:basedOn w:val="ac"/>
    <w:uiPriority w:val="99"/>
    <w:rsid w:val="006134D8"/>
    <w:pPr>
      <w:pBdr>
        <w:left w:val="single" w:sz="4"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43">
    <w:name w:val="xl143"/>
    <w:basedOn w:val="ac"/>
    <w:uiPriority w:val="99"/>
    <w:rsid w:val="006134D8"/>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44">
    <w:name w:val="xl144"/>
    <w:basedOn w:val="ac"/>
    <w:uiPriority w:val="99"/>
    <w:rsid w:val="006134D8"/>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45">
    <w:name w:val="xl145"/>
    <w:basedOn w:val="ac"/>
    <w:uiPriority w:val="99"/>
    <w:rsid w:val="006134D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46">
    <w:name w:val="xl146"/>
    <w:basedOn w:val="ac"/>
    <w:uiPriority w:val="99"/>
    <w:rsid w:val="006134D8"/>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47">
    <w:name w:val="xl147"/>
    <w:basedOn w:val="ac"/>
    <w:uiPriority w:val="99"/>
    <w:rsid w:val="006134D8"/>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48">
    <w:name w:val="xl148"/>
    <w:basedOn w:val="ac"/>
    <w:uiPriority w:val="99"/>
    <w:rsid w:val="006134D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49">
    <w:name w:val="xl149"/>
    <w:basedOn w:val="ac"/>
    <w:uiPriority w:val="99"/>
    <w:rsid w:val="006134D8"/>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50">
    <w:name w:val="xl150"/>
    <w:basedOn w:val="ac"/>
    <w:uiPriority w:val="99"/>
    <w:rsid w:val="006134D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51">
    <w:name w:val="xl151"/>
    <w:basedOn w:val="ac"/>
    <w:uiPriority w:val="99"/>
    <w:rsid w:val="006134D8"/>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52">
    <w:name w:val="xl152"/>
    <w:basedOn w:val="ac"/>
    <w:uiPriority w:val="99"/>
    <w:rsid w:val="006134D8"/>
    <w:pPr>
      <w:pBdr>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53">
    <w:name w:val="xl153"/>
    <w:basedOn w:val="ac"/>
    <w:uiPriority w:val="99"/>
    <w:rsid w:val="006134D8"/>
    <w:pPr>
      <w:pBdr>
        <w:left w:val="single" w:sz="4"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54">
    <w:name w:val="xl154"/>
    <w:basedOn w:val="ac"/>
    <w:uiPriority w:val="99"/>
    <w:rsid w:val="006134D8"/>
    <w:pPr>
      <w:pBdr>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55">
    <w:name w:val="xl155"/>
    <w:basedOn w:val="ac"/>
    <w:uiPriority w:val="99"/>
    <w:rsid w:val="006134D8"/>
    <w:pPr>
      <w:pBdr>
        <w:top w:val="single" w:sz="4" w:space="0" w:color="auto"/>
        <w:left w:val="single" w:sz="8"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156">
    <w:name w:val="xl156"/>
    <w:basedOn w:val="ac"/>
    <w:uiPriority w:val="99"/>
    <w:rsid w:val="006134D8"/>
    <w:pPr>
      <w:pBdr>
        <w:top w:val="single" w:sz="8"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57">
    <w:name w:val="xl157"/>
    <w:basedOn w:val="ac"/>
    <w:uiPriority w:val="99"/>
    <w:rsid w:val="006134D8"/>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58">
    <w:name w:val="xl158"/>
    <w:basedOn w:val="ac"/>
    <w:uiPriority w:val="99"/>
    <w:rsid w:val="006134D8"/>
    <w:pPr>
      <w:pBdr>
        <w:top w:val="single" w:sz="4" w:space="0" w:color="auto"/>
        <w:left w:val="single" w:sz="8" w:space="0" w:color="auto"/>
        <w:bottom w:val="single" w:sz="8" w:space="0" w:color="auto"/>
      </w:pBdr>
      <w:spacing w:before="100" w:beforeAutospacing="1" w:after="100" w:afterAutospacing="1" w:line="240" w:lineRule="auto"/>
      <w:ind w:firstLine="0"/>
      <w:jc w:val="center"/>
    </w:pPr>
    <w:rPr>
      <w:sz w:val="24"/>
      <w:szCs w:val="24"/>
    </w:rPr>
  </w:style>
  <w:style w:type="paragraph" w:customStyle="1" w:styleId="xl159">
    <w:name w:val="xl159"/>
    <w:basedOn w:val="ac"/>
    <w:uiPriority w:val="99"/>
    <w:rsid w:val="006134D8"/>
    <w:pPr>
      <w:pBdr>
        <w:top w:val="single" w:sz="8"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60">
    <w:name w:val="xl160"/>
    <w:basedOn w:val="ac"/>
    <w:uiPriority w:val="99"/>
    <w:rsid w:val="006134D8"/>
    <w:pPr>
      <w:pBdr>
        <w:top w:val="single" w:sz="4" w:space="0" w:color="auto"/>
        <w:left w:val="single" w:sz="4" w:space="0" w:color="auto"/>
        <w:bottom w:val="single" w:sz="8" w:space="0" w:color="auto"/>
      </w:pBdr>
      <w:spacing w:before="100" w:beforeAutospacing="1" w:after="100" w:afterAutospacing="1" w:line="240" w:lineRule="auto"/>
      <w:ind w:firstLine="0"/>
      <w:jc w:val="center"/>
    </w:pPr>
    <w:rPr>
      <w:sz w:val="24"/>
      <w:szCs w:val="24"/>
    </w:rPr>
  </w:style>
  <w:style w:type="paragraph" w:customStyle="1" w:styleId="xl161">
    <w:name w:val="xl161"/>
    <w:basedOn w:val="ac"/>
    <w:uiPriority w:val="99"/>
    <w:rsid w:val="006134D8"/>
    <w:pPr>
      <w:pBdr>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62">
    <w:name w:val="xl162"/>
    <w:basedOn w:val="ac"/>
    <w:uiPriority w:val="99"/>
    <w:rsid w:val="006134D8"/>
    <w:pPr>
      <w:pBdr>
        <w:right w:val="single" w:sz="4" w:space="0" w:color="auto"/>
      </w:pBdr>
      <w:spacing w:before="100" w:beforeAutospacing="1" w:after="100" w:afterAutospacing="1" w:line="240" w:lineRule="auto"/>
      <w:ind w:firstLine="0"/>
      <w:jc w:val="center"/>
    </w:pPr>
    <w:rPr>
      <w:b/>
      <w:bCs/>
      <w:sz w:val="24"/>
      <w:szCs w:val="24"/>
    </w:rPr>
  </w:style>
  <w:style w:type="paragraph" w:customStyle="1" w:styleId="xl163">
    <w:name w:val="xl163"/>
    <w:basedOn w:val="ac"/>
    <w:uiPriority w:val="99"/>
    <w:rsid w:val="006134D8"/>
    <w:pPr>
      <w:pBdr>
        <w:top w:val="single" w:sz="4" w:space="0" w:color="auto"/>
        <w:bottom w:val="single" w:sz="8" w:space="0" w:color="auto"/>
      </w:pBdr>
      <w:spacing w:before="100" w:beforeAutospacing="1" w:after="100" w:afterAutospacing="1" w:line="240" w:lineRule="auto"/>
      <w:ind w:firstLine="0"/>
      <w:jc w:val="center"/>
    </w:pPr>
    <w:rPr>
      <w:sz w:val="24"/>
      <w:szCs w:val="24"/>
    </w:rPr>
  </w:style>
  <w:style w:type="paragraph" w:customStyle="1" w:styleId="xl164">
    <w:name w:val="xl164"/>
    <w:basedOn w:val="ac"/>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65">
    <w:name w:val="xl165"/>
    <w:basedOn w:val="ac"/>
    <w:uiPriority w:val="99"/>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66">
    <w:name w:val="xl166"/>
    <w:basedOn w:val="ac"/>
    <w:uiPriority w:val="99"/>
    <w:rsid w:val="006134D8"/>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67">
    <w:name w:val="xl167"/>
    <w:basedOn w:val="ac"/>
    <w:uiPriority w:val="99"/>
    <w:rsid w:val="006134D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68">
    <w:name w:val="xl168"/>
    <w:basedOn w:val="ac"/>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69">
    <w:name w:val="xl169"/>
    <w:basedOn w:val="ac"/>
    <w:uiPriority w:val="99"/>
    <w:rsid w:val="006134D8"/>
    <w:pPr>
      <w:pBdr>
        <w:right w:val="single" w:sz="4" w:space="0" w:color="auto"/>
      </w:pBdr>
      <w:spacing w:before="100" w:beforeAutospacing="1" w:after="100" w:afterAutospacing="1" w:line="240" w:lineRule="auto"/>
      <w:ind w:firstLine="0"/>
      <w:jc w:val="center"/>
    </w:pPr>
    <w:rPr>
      <w:sz w:val="24"/>
      <w:szCs w:val="24"/>
    </w:rPr>
  </w:style>
  <w:style w:type="paragraph" w:customStyle="1" w:styleId="xl170">
    <w:name w:val="xl170"/>
    <w:basedOn w:val="ac"/>
    <w:uiPriority w:val="99"/>
    <w:rsid w:val="006134D8"/>
    <w:pPr>
      <w:pBdr>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71">
    <w:name w:val="xl171"/>
    <w:basedOn w:val="ac"/>
    <w:uiPriority w:val="99"/>
    <w:rsid w:val="006134D8"/>
    <w:pPr>
      <w:pBdr>
        <w:left w:val="single" w:sz="4" w:space="0" w:color="auto"/>
      </w:pBdr>
      <w:spacing w:before="100" w:beforeAutospacing="1" w:after="100" w:afterAutospacing="1" w:line="240" w:lineRule="auto"/>
      <w:ind w:firstLine="0"/>
      <w:jc w:val="center"/>
    </w:pPr>
    <w:rPr>
      <w:sz w:val="24"/>
      <w:szCs w:val="24"/>
    </w:rPr>
  </w:style>
  <w:style w:type="paragraph" w:customStyle="1" w:styleId="xl172">
    <w:name w:val="xl172"/>
    <w:basedOn w:val="ac"/>
    <w:uiPriority w:val="99"/>
    <w:rsid w:val="006134D8"/>
    <w:pPr>
      <w:pBdr>
        <w:left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3">
    <w:name w:val="xl173"/>
    <w:basedOn w:val="ac"/>
    <w:uiPriority w:val="99"/>
    <w:rsid w:val="006134D8"/>
    <w:pPr>
      <w:pBdr>
        <w:top w:val="single" w:sz="8" w:space="0" w:color="auto"/>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4">
    <w:name w:val="xl174"/>
    <w:basedOn w:val="ac"/>
    <w:uiPriority w:val="99"/>
    <w:rsid w:val="006134D8"/>
    <w:pPr>
      <w:pBdr>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5">
    <w:name w:val="xl175"/>
    <w:basedOn w:val="ac"/>
    <w:uiPriority w:val="99"/>
    <w:rsid w:val="006134D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6">
    <w:name w:val="xl176"/>
    <w:basedOn w:val="ac"/>
    <w:uiPriority w:val="99"/>
    <w:rsid w:val="006134D8"/>
    <w:pPr>
      <w:pBdr>
        <w:top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7">
    <w:name w:val="xl177"/>
    <w:basedOn w:val="ac"/>
    <w:uiPriority w:val="99"/>
    <w:rsid w:val="006134D8"/>
    <w:pPr>
      <w:pBdr>
        <w:top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8">
    <w:name w:val="xl178"/>
    <w:basedOn w:val="ac"/>
    <w:uiPriority w:val="99"/>
    <w:rsid w:val="006134D8"/>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79">
    <w:name w:val="xl179"/>
    <w:basedOn w:val="ac"/>
    <w:uiPriority w:val="99"/>
    <w:rsid w:val="006134D8"/>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80">
    <w:name w:val="xl180"/>
    <w:basedOn w:val="ac"/>
    <w:uiPriority w:val="99"/>
    <w:rsid w:val="006134D8"/>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81">
    <w:name w:val="xl181"/>
    <w:basedOn w:val="ac"/>
    <w:uiPriority w:val="99"/>
    <w:rsid w:val="006134D8"/>
    <w:pPr>
      <w:pBdr>
        <w:top w:val="single" w:sz="8"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182">
    <w:name w:val="xl182"/>
    <w:basedOn w:val="ac"/>
    <w:uiPriority w:val="99"/>
    <w:rsid w:val="006134D8"/>
    <w:pPr>
      <w:pBdr>
        <w:top w:val="single" w:sz="8" w:space="0" w:color="auto"/>
        <w:bottom w:val="single" w:sz="4"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83">
    <w:name w:val="xl183"/>
    <w:basedOn w:val="ac"/>
    <w:uiPriority w:val="99"/>
    <w:rsid w:val="006134D8"/>
    <w:pPr>
      <w:pBdr>
        <w:top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84">
    <w:name w:val="xl184"/>
    <w:basedOn w:val="ac"/>
    <w:uiPriority w:val="99"/>
    <w:rsid w:val="006134D8"/>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character" w:customStyle="1" w:styleId="afffffff2">
    <w:name w:val="Список с точкой Знак"/>
    <w:link w:val="a"/>
    <w:uiPriority w:val="99"/>
    <w:locked/>
    <w:rsid w:val="006134D8"/>
    <w:rPr>
      <w:color w:val="000000" w:themeColor="text1"/>
      <w:sz w:val="24"/>
      <w:szCs w:val="24"/>
    </w:rPr>
  </w:style>
  <w:style w:type="paragraph" w:customStyle="1" w:styleId="a">
    <w:name w:val="Список с точкой"/>
    <w:basedOn w:val="ac"/>
    <w:link w:val="afffffff2"/>
    <w:uiPriority w:val="99"/>
    <w:rsid w:val="006134D8"/>
    <w:pPr>
      <w:numPr>
        <w:ilvl w:val="7"/>
        <w:numId w:val="18"/>
      </w:numPr>
      <w:tabs>
        <w:tab w:val="num" w:pos="900"/>
      </w:tabs>
      <w:spacing w:line="240" w:lineRule="auto"/>
      <w:ind w:left="900" w:hanging="360"/>
    </w:pPr>
    <w:rPr>
      <w:sz w:val="24"/>
      <w:szCs w:val="24"/>
    </w:rPr>
  </w:style>
  <w:style w:type="character" w:customStyle="1" w:styleId="1ff1">
    <w:name w:val="Заголовок 1 с Нум Знак"/>
    <w:uiPriority w:val="99"/>
    <w:rsid w:val="006134D8"/>
    <w:rPr>
      <w:rFonts w:ascii="Arial" w:hAnsi="Arial" w:cs="Arial" w:hint="default"/>
      <w:b/>
      <w:bCs/>
      <w:kern w:val="32"/>
      <w:sz w:val="32"/>
      <w:szCs w:val="32"/>
      <w:lang w:val="ru-RU" w:eastAsia="ru-RU" w:bidi="ar-SA"/>
    </w:rPr>
  </w:style>
  <w:style w:type="character" w:customStyle="1" w:styleId="v121">
    <w:name w:val="v121"/>
    <w:rsid w:val="006134D8"/>
    <w:rPr>
      <w:rFonts w:ascii="Verdana" w:hAnsi="Verdana" w:hint="default"/>
      <w:sz w:val="18"/>
      <w:szCs w:val="18"/>
    </w:rPr>
  </w:style>
  <w:style w:type="character" w:customStyle="1" w:styleId="afffffff3">
    <w:name w:val="Основной текст Знак Знак Знак Знак Знак Знак Знак"/>
    <w:aliases w:val="Основной текст Знак Знак Знак Знак Знак Знак Знак Знак Знак Знак,Основной текст Знак Знак Знак Знак Знак Знак Знак Знак Знак  Знак Знак"/>
    <w:uiPriority w:val="99"/>
    <w:rsid w:val="006134D8"/>
    <w:rPr>
      <w:rFonts w:ascii="Times New Roman" w:hAnsi="Times New Roman" w:cs="Times New Roman" w:hint="default"/>
      <w:sz w:val="24"/>
      <w:szCs w:val="24"/>
      <w:lang w:val="ru-RU" w:eastAsia="ru-RU" w:bidi="ar-SA"/>
    </w:rPr>
  </w:style>
  <w:style w:type="character" w:customStyle="1" w:styleId="200">
    <w:name w:val="Знак Знак20"/>
    <w:uiPriority w:val="99"/>
    <w:locked/>
    <w:rsid w:val="006134D8"/>
    <w:rPr>
      <w:rFonts w:ascii="Times New Roman" w:hAnsi="Times New Roman" w:cs="Times New Roman" w:hint="default"/>
      <w:b/>
      <w:bCs w:val="0"/>
      <w:sz w:val="22"/>
      <w:lang w:val="ru-RU" w:eastAsia="ru-RU" w:bidi="ar-SA"/>
    </w:rPr>
  </w:style>
  <w:style w:type="character" w:customStyle="1" w:styleId="HTML1">
    <w:name w:val="Стандартный HTML Знак1"/>
    <w:uiPriority w:val="99"/>
    <w:rsid w:val="006134D8"/>
    <w:rPr>
      <w:rFonts w:ascii="Consolas" w:hAnsi="Consolas" w:cs="Consolas" w:hint="default"/>
    </w:rPr>
  </w:style>
  <w:style w:type="character" w:customStyle="1" w:styleId="HTMLPreformattedChar1">
    <w:name w:val="HTML Preformatted Char1"/>
    <w:uiPriority w:val="99"/>
    <w:semiHidden/>
    <w:rsid w:val="006134D8"/>
    <w:rPr>
      <w:rFonts w:ascii="Courier New" w:hAnsi="Courier New" w:cs="Courier New" w:hint="default"/>
      <w:color w:val="000000"/>
      <w:sz w:val="20"/>
      <w:szCs w:val="20"/>
    </w:rPr>
  </w:style>
  <w:style w:type="character" w:customStyle="1" w:styleId="3d">
    <w:name w:val="Знак Знак3"/>
    <w:uiPriority w:val="99"/>
    <w:locked/>
    <w:rsid w:val="006134D8"/>
    <w:rPr>
      <w:rFonts w:ascii="Times New Roman" w:hAnsi="Times New Roman" w:cs="Times New Roman" w:hint="default"/>
      <w:lang w:val="ru-RU" w:eastAsia="ru-RU" w:bidi="ar-SA"/>
    </w:rPr>
  </w:style>
  <w:style w:type="character" w:customStyle="1" w:styleId="1ff2">
    <w:name w:val="Текст примечания Знак1"/>
    <w:basedOn w:val="ad"/>
    <w:uiPriority w:val="99"/>
    <w:rsid w:val="006134D8"/>
  </w:style>
  <w:style w:type="character" w:customStyle="1" w:styleId="CommentTextChar1">
    <w:name w:val="Comment Text Char1"/>
    <w:uiPriority w:val="99"/>
    <w:semiHidden/>
    <w:rsid w:val="006134D8"/>
    <w:rPr>
      <w:color w:val="000000"/>
      <w:sz w:val="20"/>
      <w:szCs w:val="20"/>
    </w:rPr>
  </w:style>
  <w:style w:type="character" w:customStyle="1" w:styleId="101">
    <w:name w:val="Знак Знак10"/>
    <w:uiPriority w:val="99"/>
    <w:locked/>
    <w:rsid w:val="006134D8"/>
    <w:rPr>
      <w:rFonts w:ascii="Times New Roman" w:hAnsi="Times New Roman" w:cs="Times New Roman" w:hint="default"/>
      <w:b/>
      <w:bCs w:val="0"/>
      <w:sz w:val="24"/>
      <w:lang w:val="ru-RU" w:eastAsia="ru-RU" w:bidi="ar-SA"/>
    </w:rPr>
  </w:style>
  <w:style w:type="character" w:customStyle="1" w:styleId="1ff3">
    <w:name w:val="Текст Знак1"/>
    <w:uiPriority w:val="99"/>
    <w:rsid w:val="006134D8"/>
    <w:rPr>
      <w:rFonts w:ascii="Consolas" w:hAnsi="Consolas" w:cs="Consolas" w:hint="default"/>
      <w:sz w:val="21"/>
      <w:szCs w:val="21"/>
    </w:rPr>
  </w:style>
  <w:style w:type="character" w:customStyle="1" w:styleId="PlainTextChar1">
    <w:name w:val="Plain Text Char1"/>
    <w:uiPriority w:val="99"/>
    <w:semiHidden/>
    <w:rsid w:val="006134D8"/>
    <w:rPr>
      <w:rFonts w:ascii="Courier New" w:hAnsi="Courier New" w:cs="Courier New" w:hint="default"/>
      <w:color w:val="000000"/>
      <w:sz w:val="20"/>
      <w:szCs w:val="20"/>
    </w:rPr>
  </w:style>
  <w:style w:type="character" w:customStyle="1" w:styleId="1ff4">
    <w:name w:val="Знак Знак1"/>
    <w:aliases w:val="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
    <w:rsid w:val="006134D8"/>
    <w:rPr>
      <w:rFonts w:ascii="Times New Roman" w:hAnsi="Times New Roman" w:cs="Times New Roman" w:hint="default"/>
    </w:rPr>
  </w:style>
  <w:style w:type="character" w:customStyle="1" w:styleId="FootnoteTextChar">
    <w:name w:val="Footnote Text Char"/>
    <w:locked/>
    <w:rsid w:val="006134D8"/>
    <w:rPr>
      <w:rFonts w:ascii="Calibri" w:hAnsi="Calibri" w:hint="default"/>
      <w:lang w:val="ru-RU" w:eastAsia="ru-RU" w:bidi="ar-SA"/>
    </w:rPr>
  </w:style>
  <w:style w:type="character" w:customStyle="1" w:styleId="afffffff4">
    <w:name w:val="Гипертекстовая ссылка"/>
    <w:uiPriority w:val="99"/>
    <w:rsid w:val="006134D8"/>
    <w:rPr>
      <w:rFonts w:ascii="Times New Roman" w:hAnsi="Times New Roman" w:cs="Times New Roman" w:hint="default"/>
      <w:b/>
      <w:bCs/>
      <w:color w:val="008000"/>
    </w:rPr>
  </w:style>
  <w:style w:type="table" w:styleId="afffffff5">
    <w:name w:val="Table Professional"/>
    <w:basedOn w:val="ae"/>
    <w:uiPriority w:val="99"/>
    <w:semiHidden/>
    <w:unhideWhenUsed/>
    <w:locked/>
    <w:rsid w:val="006134D8"/>
    <w:pPr>
      <w:spacing w:line="240" w:lineRule="auto"/>
      <w:ind w:firstLine="0"/>
      <w:jc w:val="left"/>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f6">
    <w:name w:val="Стиль таблицы2"/>
    <w:uiPriority w:val="99"/>
    <w:rsid w:val="006134D8"/>
    <w:pPr>
      <w:spacing w:line="240" w:lineRule="auto"/>
      <w:ind w:firstLine="0"/>
      <w:jc w:val="left"/>
    </w:pPr>
    <w:rPr>
      <w:sz w:val="20"/>
      <w:szCs w:val="20"/>
      <w:lang w:eastAsia="en-US"/>
    </w:rPr>
    <w:tblPr>
      <w:tblCellMar>
        <w:top w:w="0" w:type="dxa"/>
        <w:left w:w="108" w:type="dxa"/>
        <w:bottom w:w="0" w:type="dxa"/>
        <w:right w:w="108" w:type="dxa"/>
      </w:tblCellMar>
    </w:tblPr>
  </w:style>
  <w:style w:type="table" w:customStyle="1" w:styleId="3e">
    <w:name w:val="Стиль таблицы3"/>
    <w:uiPriority w:val="99"/>
    <w:rsid w:val="006134D8"/>
    <w:pPr>
      <w:spacing w:line="240" w:lineRule="auto"/>
      <w:ind w:firstLine="0"/>
      <w:jc w:val="left"/>
    </w:pPr>
    <w:rPr>
      <w:sz w:val="20"/>
      <w:szCs w:val="20"/>
      <w:lang w:eastAsia="en-US"/>
    </w:rPr>
    <w:tblPr>
      <w:tblCellMar>
        <w:top w:w="0" w:type="dxa"/>
        <w:left w:w="108" w:type="dxa"/>
        <w:bottom w:w="0" w:type="dxa"/>
        <w:right w:w="108" w:type="dxa"/>
      </w:tblCellMar>
    </w:tblPr>
  </w:style>
  <w:style w:type="character" w:customStyle="1" w:styleId="-">
    <w:name w:val="Таблица - текст основной Знак"/>
    <w:link w:val="-0"/>
    <w:locked/>
    <w:rsid w:val="006134D8"/>
    <w:rPr>
      <w:rFonts w:ascii="Arial" w:hAnsi="Arial" w:cs="Arial"/>
      <w:sz w:val="24"/>
      <w:szCs w:val="24"/>
    </w:rPr>
  </w:style>
  <w:style w:type="paragraph" w:customStyle="1" w:styleId="-0">
    <w:name w:val="Таблица - текст основной"/>
    <w:basedOn w:val="affff3"/>
    <w:link w:val="-"/>
    <w:rsid w:val="006134D8"/>
    <w:pPr>
      <w:spacing w:after="0" w:line="240" w:lineRule="auto"/>
      <w:ind w:firstLine="0"/>
      <w:jc w:val="left"/>
    </w:pPr>
    <w:rPr>
      <w:rFonts w:ascii="Arial" w:hAnsi="Arial" w:cs="Arial"/>
      <w:sz w:val="24"/>
      <w:szCs w:val="24"/>
    </w:rPr>
  </w:style>
  <w:style w:type="paragraph" w:customStyle="1" w:styleId="-1">
    <w:name w:val="Таблица - шапка"/>
    <w:basedOn w:val="ac"/>
    <w:rsid w:val="006134D8"/>
    <w:pPr>
      <w:spacing w:before="120" w:after="120" w:line="240" w:lineRule="auto"/>
      <w:ind w:firstLine="0"/>
      <w:jc w:val="center"/>
    </w:pPr>
    <w:rPr>
      <w:rFonts w:ascii="Arial" w:hAnsi="Arial" w:cs="Arial"/>
      <w:b/>
      <w:sz w:val="20"/>
      <w:szCs w:val="20"/>
    </w:rPr>
  </w:style>
  <w:style w:type="paragraph" w:customStyle="1" w:styleId="Style309">
    <w:name w:val="Style309"/>
    <w:basedOn w:val="ac"/>
    <w:uiPriority w:val="99"/>
    <w:rsid w:val="006134D8"/>
    <w:pPr>
      <w:autoSpaceDE w:val="0"/>
      <w:autoSpaceDN w:val="0"/>
      <w:adjustRightInd w:val="0"/>
      <w:spacing w:line="202" w:lineRule="exact"/>
      <w:ind w:firstLine="2083"/>
    </w:pPr>
    <w:rPr>
      <w:sz w:val="24"/>
      <w:szCs w:val="24"/>
    </w:rPr>
  </w:style>
  <w:style w:type="paragraph" w:customStyle="1" w:styleId="Style6">
    <w:name w:val="Style6"/>
    <w:basedOn w:val="ac"/>
    <w:uiPriority w:val="99"/>
    <w:rsid w:val="006134D8"/>
    <w:pPr>
      <w:autoSpaceDE w:val="0"/>
      <w:autoSpaceDN w:val="0"/>
      <w:adjustRightInd w:val="0"/>
      <w:spacing w:line="216" w:lineRule="exact"/>
      <w:ind w:firstLine="570"/>
    </w:pPr>
    <w:rPr>
      <w:sz w:val="24"/>
      <w:szCs w:val="24"/>
    </w:rPr>
  </w:style>
  <w:style w:type="paragraph" w:customStyle="1" w:styleId="Style62">
    <w:name w:val="Style62"/>
    <w:basedOn w:val="ac"/>
    <w:uiPriority w:val="99"/>
    <w:rsid w:val="006134D8"/>
    <w:pPr>
      <w:autoSpaceDE w:val="0"/>
      <w:autoSpaceDN w:val="0"/>
      <w:adjustRightInd w:val="0"/>
      <w:spacing w:line="218" w:lineRule="exact"/>
      <w:ind w:firstLine="588"/>
    </w:pPr>
    <w:rPr>
      <w:sz w:val="24"/>
      <w:szCs w:val="24"/>
    </w:rPr>
  </w:style>
  <w:style w:type="paragraph" w:customStyle="1" w:styleId="Style93">
    <w:name w:val="Style93"/>
    <w:basedOn w:val="ac"/>
    <w:uiPriority w:val="99"/>
    <w:rsid w:val="006134D8"/>
    <w:pPr>
      <w:autoSpaceDE w:val="0"/>
      <w:autoSpaceDN w:val="0"/>
      <w:adjustRightInd w:val="0"/>
      <w:spacing w:line="217" w:lineRule="exact"/>
      <w:ind w:firstLine="919"/>
    </w:pPr>
    <w:rPr>
      <w:sz w:val="24"/>
      <w:szCs w:val="24"/>
    </w:rPr>
  </w:style>
  <w:style w:type="paragraph" w:customStyle="1" w:styleId="230">
    <w:name w:val="Основной текст с отступом 23"/>
    <w:basedOn w:val="ac"/>
    <w:rsid w:val="006134D8"/>
    <w:pPr>
      <w:spacing w:before="240" w:line="240" w:lineRule="auto"/>
      <w:ind w:firstLine="567"/>
    </w:pPr>
    <w:rPr>
      <w:szCs w:val="20"/>
    </w:rPr>
  </w:style>
  <w:style w:type="paragraph" w:customStyle="1" w:styleId="3f">
    <w:name w:val="Обычный3"/>
    <w:rsid w:val="006134D8"/>
    <w:pPr>
      <w:snapToGrid w:val="0"/>
      <w:spacing w:line="240" w:lineRule="auto"/>
      <w:ind w:firstLine="0"/>
      <w:jc w:val="left"/>
    </w:pPr>
    <w:rPr>
      <w:szCs w:val="20"/>
    </w:rPr>
  </w:style>
  <w:style w:type="paragraph" w:customStyle="1" w:styleId="221">
    <w:name w:val="Основной текст 22"/>
    <w:basedOn w:val="ac"/>
    <w:rsid w:val="006134D8"/>
    <w:pPr>
      <w:overflowPunct w:val="0"/>
      <w:autoSpaceDE w:val="0"/>
      <w:autoSpaceDN w:val="0"/>
      <w:adjustRightInd w:val="0"/>
      <w:spacing w:before="120" w:line="240" w:lineRule="auto"/>
      <w:ind w:firstLine="567"/>
    </w:pPr>
    <w:rPr>
      <w:sz w:val="24"/>
      <w:szCs w:val="20"/>
    </w:rPr>
  </w:style>
  <w:style w:type="paragraph" w:customStyle="1" w:styleId="2f7">
    <w:name w:val="Абзац списка2"/>
    <w:basedOn w:val="ac"/>
    <w:rsid w:val="006134D8"/>
    <w:pPr>
      <w:spacing w:line="240" w:lineRule="auto"/>
      <w:ind w:left="720" w:firstLine="0"/>
      <w:contextualSpacing/>
      <w:jc w:val="left"/>
    </w:pPr>
    <w:rPr>
      <w:rFonts w:eastAsia="Calibri"/>
      <w:sz w:val="24"/>
      <w:szCs w:val="24"/>
    </w:rPr>
  </w:style>
  <w:style w:type="numbering" w:customStyle="1" w:styleId="44">
    <w:name w:val="Стиль44"/>
    <w:rsid w:val="006134D8"/>
    <w:pPr>
      <w:numPr>
        <w:numId w:val="19"/>
      </w:numPr>
    </w:pPr>
  </w:style>
  <w:style w:type="paragraph" w:customStyle="1" w:styleId="afffffff6">
    <w:name w:val="для рисунков"/>
    <w:basedOn w:val="ac"/>
    <w:next w:val="ac"/>
    <w:link w:val="afffffff7"/>
    <w:qFormat/>
    <w:locked/>
    <w:rsid w:val="00041904"/>
    <w:pPr>
      <w:autoSpaceDE w:val="0"/>
      <w:autoSpaceDN w:val="0"/>
      <w:adjustRightInd w:val="0"/>
      <w:ind w:firstLine="0"/>
      <w:jc w:val="center"/>
    </w:pPr>
    <w:rPr>
      <w:rFonts w:cstheme="minorBidi"/>
      <w:color w:val="000000"/>
      <w:lang w:eastAsia="en-US"/>
    </w:rPr>
  </w:style>
  <w:style w:type="character" w:customStyle="1" w:styleId="afffffff7">
    <w:name w:val="для рисунков Знак"/>
    <w:basedOn w:val="ad"/>
    <w:link w:val="afffffff6"/>
    <w:rsid w:val="00041904"/>
    <w:rPr>
      <w:rFonts w:cstheme="minorBidi"/>
      <w:color w:val="000000"/>
      <w:lang w:eastAsia="en-US"/>
    </w:rPr>
  </w:style>
  <w:style w:type="paragraph" w:customStyle="1" w:styleId="afffffff8">
    <w:name w:val="для таблиц"/>
    <w:basedOn w:val="ac"/>
    <w:link w:val="afffffff9"/>
    <w:qFormat/>
    <w:locked/>
    <w:rsid w:val="00E14BDE"/>
    <w:pPr>
      <w:autoSpaceDE w:val="0"/>
      <w:autoSpaceDN w:val="0"/>
      <w:adjustRightInd w:val="0"/>
      <w:ind w:firstLine="0"/>
    </w:pPr>
    <w:rPr>
      <w:color w:val="000000"/>
    </w:rPr>
  </w:style>
  <w:style w:type="paragraph" w:customStyle="1" w:styleId="a7">
    <w:name w:val="Перечисление"/>
    <w:basedOn w:val="ac"/>
    <w:link w:val="afffffffa"/>
    <w:qFormat/>
    <w:rsid w:val="00D17A54"/>
    <w:pPr>
      <w:widowControl/>
      <w:numPr>
        <w:numId w:val="20"/>
      </w:numPr>
      <w:tabs>
        <w:tab w:val="left" w:pos="992"/>
      </w:tabs>
      <w:ind w:left="0" w:firstLine="709"/>
    </w:pPr>
    <w:rPr>
      <w:color w:val="auto"/>
    </w:rPr>
  </w:style>
  <w:style w:type="character" w:customStyle="1" w:styleId="afffffffa">
    <w:name w:val="Перечисление Знак"/>
    <w:basedOn w:val="ad"/>
    <w:link w:val="a7"/>
    <w:rsid w:val="00D17A54"/>
  </w:style>
  <w:style w:type="paragraph" w:customStyle="1" w:styleId="titabs">
    <w:name w:val="titabs"/>
    <w:basedOn w:val="ac"/>
    <w:rsid w:val="00833A24"/>
    <w:pPr>
      <w:widowControl/>
      <w:suppressAutoHyphens w:val="0"/>
      <w:spacing w:before="100" w:beforeAutospacing="1" w:after="100" w:afterAutospacing="1" w:line="240" w:lineRule="auto"/>
      <w:ind w:firstLine="0"/>
      <w:jc w:val="left"/>
    </w:pPr>
    <w:rPr>
      <w:color w:val="auto"/>
      <w:sz w:val="24"/>
      <w:szCs w:val="24"/>
    </w:rPr>
  </w:style>
  <w:style w:type="character" w:customStyle="1" w:styleId="MTEquationSection">
    <w:name w:val="MTEquationSection"/>
    <w:rsid w:val="00C2005A"/>
    <w:rPr>
      <w:vanish/>
      <w:color w:val="FF0000"/>
    </w:rPr>
  </w:style>
  <w:style w:type="paragraph" w:customStyle="1" w:styleId="MTypeEquation">
    <w:name w:val="MTypeEquation"/>
    <w:basedOn w:val="ac"/>
    <w:next w:val="ac"/>
    <w:rsid w:val="00C2005A"/>
    <w:pPr>
      <w:widowControl/>
      <w:tabs>
        <w:tab w:val="center" w:pos="4820"/>
        <w:tab w:val="right" w:pos="9639"/>
      </w:tabs>
      <w:spacing w:after="120"/>
    </w:pPr>
    <w:rPr>
      <w:color w:val="auto"/>
    </w:rPr>
  </w:style>
  <w:style w:type="paragraph" w:customStyle="1" w:styleId="afffffffb">
    <w:name w:val="подформула"/>
    <w:basedOn w:val="ac"/>
    <w:next w:val="ac"/>
    <w:rsid w:val="00C2005A"/>
    <w:pPr>
      <w:widowControl/>
      <w:ind w:firstLine="0"/>
    </w:pPr>
    <w:rPr>
      <w:color w:val="auto"/>
      <w:szCs w:val="20"/>
    </w:rPr>
  </w:style>
  <w:style w:type="paragraph" w:customStyle="1" w:styleId="a3">
    <w:name w:val="Название_Таблицы"/>
    <w:basedOn w:val="aa"/>
    <w:rsid w:val="00C2005A"/>
    <w:pPr>
      <w:keepNext/>
      <w:widowControl/>
      <w:numPr>
        <w:numId w:val="22"/>
      </w:numPr>
      <w:spacing w:before="0"/>
      <w:jc w:val="left"/>
    </w:pPr>
    <w:rPr>
      <w:color w:val="auto"/>
    </w:rPr>
  </w:style>
  <w:style w:type="paragraph" w:customStyle="1" w:styleId="1140">
    <w:name w:val="Стиль Заголовок 1 + 14 пт не полужирный По ширине Перед:  0 пт ..."/>
    <w:basedOn w:val="10"/>
    <w:rsid w:val="00C2005A"/>
    <w:pPr>
      <w:numPr>
        <w:numId w:val="0"/>
      </w:numPr>
      <w:tabs>
        <w:tab w:val="num" w:pos="851"/>
      </w:tabs>
      <w:ind w:firstLine="709"/>
    </w:pPr>
    <w:rPr>
      <w:b/>
      <w:bCs w:val="0"/>
      <w:caps/>
      <w:color w:val="auto"/>
      <w:sz w:val="28"/>
      <w:szCs w:val="20"/>
    </w:rPr>
  </w:style>
  <w:style w:type="paragraph" w:customStyle="1" w:styleId="afffffffc">
    <w:name w:val="Подпункт"/>
    <w:basedOn w:val="ac"/>
    <w:next w:val="ac"/>
    <w:link w:val="afffffffd"/>
    <w:rsid w:val="00C2005A"/>
    <w:pPr>
      <w:widowControl/>
    </w:pPr>
    <w:rPr>
      <w:b/>
      <w:color w:val="auto"/>
    </w:rPr>
  </w:style>
  <w:style w:type="character" w:customStyle="1" w:styleId="afffffffd">
    <w:name w:val="Подпункт Знак"/>
    <w:link w:val="afffffffc"/>
    <w:rsid w:val="00C2005A"/>
    <w:rPr>
      <w:b/>
    </w:rPr>
  </w:style>
  <w:style w:type="paragraph" w:customStyle="1" w:styleId="1ff5">
    <w:name w:val="Таблица заголовок 1"/>
    <w:link w:val="1ff6"/>
    <w:rsid w:val="00C2005A"/>
    <w:pPr>
      <w:spacing w:before="60" w:after="60" w:line="240" w:lineRule="auto"/>
      <w:ind w:left="-85" w:right="-85" w:firstLine="0"/>
      <w:contextualSpacing/>
    </w:pPr>
    <w:rPr>
      <w:rFonts w:ascii="Tahoma" w:eastAsia="Calibri" w:hAnsi="Tahoma"/>
      <w:b/>
      <w:bCs/>
      <w:sz w:val="16"/>
      <w:szCs w:val="16"/>
    </w:rPr>
  </w:style>
  <w:style w:type="character" w:customStyle="1" w:styleId="1ff6">
    <w:name w:val="Таблица заголовок 1 Знак"/>
    <w:link w:val="1ff5"/>
    <w:locked/>
    <w:rsid w:val="00C2005A"/>
    <w:rPr>
      <w:rFonts w:ascii="Tahoma" w:eastAsia="Calibri" w:hAnsi="Tahoma"/>
      <w:b/>
      <w:bCs/>
      <w:sz w:val="16"/>
      <w:szCs w:val="16"/>
    </w:rPr>
  </w:style>
  <w:style w:type="paragraph" w:customStyle="1" w:styleId="1ff7">
    <w:name w:val="Таблица текст 1"/>
    <w:basedOn w:val="ac"/>
    <w:rsid w:val="00C2005A"/>
    <w:pPr>
      <w:widowControl/>
      <w:suppressAutoHyphens w:val="0"/>
      <w:spacing w:before="60" w:after="60" w:line="240" w:lineRule="auto"/>
      <w:ind w:left="-85" w:right="-85" w:firstLine="0"/>
      <w:contextualSpacing/>
      <w:jc w:val="center"/>
    </w:pPr>
    <w:rPr>
      <w:rFonts w:ascii="Tahoma" w:eastAsia="Calibri" w:hAnsi="Tahoma"/>
      <w:color w:val="auto"/>
      <w:sz w:val="16"/>
      <w:szCs w:val="20"/>
    </w:rPr>
  </w:style>
  <w:style w:type="paragraph" w:customStyle="1" w:styleId="102">
    <w:name w:val="Стиль Заголовок 1 + не полужирный По ширине Перед:  0 пт После: ..."/>
    <w:basedOn w:val="10"/>
    <w:rsid w:val="00C2005A"/>
    <w:pPr>
      <w:numPr>
        <w:numId w:val="0"/>
      </w:numPr>
      <w:tabs>
        <w:tab w:val="num" w:pos="851"/>
      </w:tabs>
      <w:ind w:firstLine="709"/>
    </w:pPr>
    <w:rPr>
      <w:b/>
      <w:bCs w:val="0"/>
      <w:caps/>
      <w:color w:val="auto"/>
      <w:szCs w:val="20"/>
    </w:rPr>
  </w:style>
  <w:style w:type="paragraph" w:customStyle="1" w:styleId="afffffffe">
    <w:name w:val="Обычный Р"/>
    <w:basedOn w:val="ac"/>
    <w:link w:val="affffffff"/>
    <w:qFormat/>
    <w:rsid w:val="00921443"/>
    <w:pPr>
      <w:widowControl/>
    </w:pPr>
    <w:rPr>
      <w:color w:val="auto"/>
      <w:szCs w:val="20"/>
    </w:rPr>
  </w:style>
  <w:style w:type="character" w:customStyle="1" w:styleId="affffffff">
    <w:name w:val="Обычный Р Знак"/>
    <w:link w:val="afffffffe"/>
    <w:rsid w:val="00921443"/>
    <w:rPr>
      <w:szCs w:val="20"/>
    </w:rPr>
  </w:style>
  <w:style w:type="paragraph" w:customStyle="1" w:styleId="a1">
    <w:name w:val="Перечисление с числами"/>
    <w:basedOn w:val="a7"/>
    <w:qFormat/>
    <w:rsid w:val="000C1725"/>
    <w:pPr>
      <w:widowControl w:val="0"/>
      <w:numPr>
        <w:numId w:val="23"/>
      </w:numPr>
      <w:ind w:left="0" w:firstLine="709"/>
    </w:pPr>
  </w:style>
  <w:style w:type="paragraph" w:customStyle="1" w:styleId="3f0">
    <w:name w:val="Абзац списка3"/>
    <w:basedOn w:val="ac"/>
    <w:rsid w:val="001044AA"/>
    <w:pPr>
      <w:widowControl/>
      <w:suppressAutoHyphens w:val="0"/>
      <w:spacing w:after="160" w:line="259" w:lineRule="auto"/>
      <w:ind w:left="720" w:firstLine="0"/>
      <w:contextualSpacing/>
      <w:jc w:val="left"/>
    </w:pPr>
    <w:rPr>
      <w:rFonts w:ascii="Calibri" w:hAnsi="Calibri"/>
      <w:color w:val="auto"/>
      <w:sz w:val="22"/>
      <w:szCs w:val="22"/>
      <w:lang w:eastAsia="en-US"/>
    </w:rPr>
  </w:style>
  <w:style w:type="paragraph" w:customStyle="1" w:styleId="122">
    <w:name w:val="Таблица 12 пт"/>
    <w:basedOn w:val="ac"/>
    <w:qFormat/>
    <w:rsid w:val="00306E20"/>
    <w:pPr>
      <w:autoSpaceDE w:val="0"/>
      <w:autoSpaceDN w:val="0"/>
      <w:adjustRightInd w:val="0"/>
      <w:spacing w:line="276" w:lineRule="auto"/>
      <w:ind w:firstLine="0"/>
    </w:pPr>
    <w:rPr>
      <w:color w:val="000000"/>
      <w:sz w:val="24"/>
    </w:rPr>
  </w:style>
  <w:style w:type="paragraph" w:customStyle="1" w:styleId="130">
    <w:name w:val="Таблица 13 пт"/>
    <w:basedOn w:val="122"/>
    <w:rsid w:val="00306E20"/>
    <w:pPr>
      <w:jc w:val="left"/>
    </w:pPr>
    <w:rPr>
      <w:sz w:val="26"/>
    </w:rPr>
  </w:style>
  <w:style w:type="character" w:customStyle="1" w:styleId="affff9">
    <w:name w:val="Без интервала Знак"/>
    <w:basedOn w:val="ad"/>
    <w:link w:val="affff8"/>
    <w:uiPriority w:val="1"/>
    <w:rsid w:val="00AA1795"/>
    <w:rPr>
      <w:szCs w:val="24"/>
    </w:rPr>
  </w:style>
  <w:style w:type="character" w:customStyle="1" w:styleId="apple-style-span">
    <w:name w:val="apple-style-span"/>
    <w:basedOn w:val="ad"/>
    <w:rsid w:val="00341232"/>
  </w:style>
  <w:style w:type="paragraph" w:customStyle="1" w:styleId="affffffff0">
    <w:name w:val="Код"/>
    <w:basedOn w:val="ac"/>
    <w:rsid w:val="00775F1C"/>
    <w:pPr>
      <w:widowControl/>
      <w:autoSpaceDE w:val="0"/>
      <w:autoSpaceDN w:val="0"/>
      <w:adjustRightInd w:val="0"/>
      <w:spacing w:after="200" w:line="276" w:lineRule="auto"/>
      <w:ind w:left="1916" w:hanging="500"/>
    </w:pPr>
    <w:rPr>
      <w:rFonts w:ascii="Courier New" w:hAnsi="Courier New"/>
      <w:color w:val="000000"/>
      <w:sz w:val="24"/>
      <w:szCs w:val="20"/>
      <w:lang w:eastAsia="ar-SA"/>
    </w:rPr>
  </w:style>
  <w:style w:type="character" w:customStyle="1" w:styleId="affffffff1">
    <w:name w:val="Цветовое выделение"/>
    <w:uiPriority w:val="99"/>
    <w:rsid w:val="00F44FD5"/>
    <w:rPr>
      <w:b/>
      <w:bCs/>
      <w:color w:val="26282F"/>
    </w:rPr>
  </w:style>
  <w:style w:type="character" w:customStyle="1" w:styleId="1e">
    <w:name w:val="Текст1 Знак"/>
    <w:basedOn w:val="ad"/>
    <w:link w:val="1d"/>
    <w:locked/>
    <w:rsid w:val="00F44FD5"/>
    <w:rPr>
      <w:color w:val="000000" w:themeColor="text1"/>
      <w:sz w:val="24"/>
      <w:szCs w:val="20"/>
    </w:rPr>
  </w:style>
  <w:style w:type="paragraph" w:customStyle="1" w:styleId="msonormal0">
    <w:name w:val="msonormal"/>
    <w:basedOn w:val="ac"/>
    <w:rsid w:val="00FD27AE"/>
    <w:pPr>
      <w:widowControl/>
      <w:suppressAutoHyphens w:val="0"/>
      <w:spacing w:before="100" w:beforeAutospacing="1" w:after="100" w:afterAutospacing="1" w:line="240" w:lineRule="auto"/>
      <w:ind w:firstLine="0"/>
      <w:jc w:val="left"/>
    </w:pPr>
    <w:rPr>
      <w:color w:val="auto"/>
      <w:sz w:val="24"/>
      <w:szCs w:val="24"/>
    </w:rPr>
  </w:style>
  <w:style w:type="table" w:customStyle="1" w:styleId="2f8">
    <w:name w:val="Сетка таблицы2"/>
    <w:basedOn w:val="ae"/>
    <w:next w:val="aff"/>
    <w:uiPriority w:val="39"/>
    <w:rsid w:val="00192D5F"/>
    <w:pPr>
      <w:spacing w:line="240" w:lineRule="auto"/>
      <w:ind w:firstLine="0"/>
      <w:jc w:val="left"/>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8">
    <w:name w:val="Обычный 1"/>
    <w:basedOn w:val="ac"/>
    <w:link w:val="1ff9"/>
    <w:rsid w:val="003E13BB"/>
    <w:pPr>
      <w:widowControl/>
      <w:suppressAutoHyphens w:val="0"/>
      <w:ind w:firstLine="720"/>
    </w:pPr>
    <w:rPr>
      <w:color w:val="auto"/>
      <w:sz w:val="20"/>
      <w:szCs w:val="20"/>
    </w:rPr>
  </w:style>
  <w:style w:type="character" w:customStyle="1" w:styleId="1ff9">
    <w:name w:val="Обычный 1 Знак"/>
    <w:link w:val="1ff8"/>
    <w:rsid w:val="003E13BB"/>
    <w:rPr>
      <w:sz w:val="20"/>
      <w:szCs w:val="20"/>
    </w:rPr>
  </w:style>
  <w:style w:type="paragraph" w:customStyle="1" w:styleId="affffffff2">
    <w:name w:val="ОсновнойРПС"/>
    <w:basedOn w:val="affff1"/>
    <w:link w:val="affffffff3"/>
    <w:rsid w:val="001006C4"/>
    <w:pPr>
      <w:widowControl/>
      <w:suppressAutoHyphens w:val="0"/>
      <w:spacing w:after="0" w:line="360" w:lineRule="auto"/>
      <w:ind w:left="0" w:firstLine="709"/>
      <w:jc w:val="both"/>
    </w:pPr>
    <w:rPr>
      <w:color w:val="auto"/>
      <w:sz w:val="28"/>
      <w:szCs w:val="28"/>
    </w:rPr>
  </w:style>
  <w:style w:type="character" w:customStyle="1" w:styleId="affffffff3">
    <w:name w:val="ОсновнойРПС Знак"/>
    <w:link w:val="affffffff2"/>
    <w:rsid w:val="001006C4"/>
  </w:style>
  <w:style w:type="paragraph" w:customStyle="1" w:styleId="a2">
    <w:name w:val="Курсив"/>
    <w:basedOn w:val="ac"/>
    <w:next w:val="ac"/>
    <w:rsid w:val="00721E01"/>
    <w:pPr>
      <w:widowControl/>
      <w:numPr>
        <w:numId w:val="33"/>
      </w:numPr>
      <w:tabs>
        <w:tab w:val="clear" w:pos="1134"/>
      </w:tabs>
      <w:suppressAutoHyphens w:val="0"/>
      <w:spacing w:line="240" w:lineRule="auto"/>
      <w:ind w:firstLine="709"/>
    </w:pPr>
    <w:rPr>
      <w:i/>
      <w:color w:val="auto"/>
      <w:szCs w:val="24"/>
    </w:rPr>
  </w:style>
  <w:style w:type="paragraph" w:customStyle="1" w:styleId="affffffff4">
    <w:name w:val="Маркированный"/>
    <w:basedOn w:val="ac"/>
    <w:link w:val="affffffff5"/>
    <w:rsid w:val="00721E01"/>
    <w:pPr>
      <w:widowControl/>
      <w:suppressAutoHyphens w:val="0"/>
      <w:spacing w:line="240" w:lineRule="auto"/>
      <w:ind w:left="1713" w:hanging="360"/>
    </w:pPr>
    <w:rPr>
      <w:color w:val="auto"/>
      <w:szCs w:val="24"/>
    </w:rPr>
  </w:style>
  <w:style w:type="character" w:customStyle="1" w:styleId="affffffff5">
    <w:name w:val="Маркированный Знак"/>
    <w:link w:val="affffffff4"/>
    <w:rsid w:val="00721E01"/>
    <w:rPr>
      <w:szCs w:val="24"/>
    </w:rPr>
  </w:style>
  <w:style w:type="paragraph" w:customStyle="1" w:styleId="affffffff6">
    <w:name w:val="Текст в таблицах"/>
    <w:basedOn w:val="ac"/>
    <w:rsid w:val="00395E6F"/>
    <w:pPr>
      <w:widowControl/>
      <w:suppressAutoHyphens w:val="0"/>
      <w:spacing w:line="240" w:lineRule="auto"/>
      <w:ind w:firstLine="0"/>
      <w:jc w:val="left"/>
    </w:pPr>
    <w:rPr>
      <w:color w:val="auto"/>
      <w:sz w:val="24"/>
      <w:szCs w:val="24"/>
    </w:rPr>
  </w:style>
  <w:style w:type="paragraph" w:customStyle="1" w:styleId="affffffff7">
    <w:name w:val="Шапка таблицы"/>
    <w:basedOn w:val="ac"/>
    <w:link w:val="affffffff8"/>
    <w:rsid w:val="00395E6F"/>
    <w:pPr>
      <w:widowControl/>
      <w:suppressAutoHyphens w:val="0"/>
      <w:spacing w:line="240" w:lineRule="auto"/>
      <w:ind w:firstLine="0"/>
      <w:jc w:val="center"/>
    </w:pPr>
    <w:rPr>
      <w:color w:val="auto"/>
      <w:sz w:val="24"/>
      <w:szCs w:val="24"/>
    </w:rPr>
  </w:style>
  <w:style w:type="character" w:customStyle="1" w:styleId="affffffff8">
    <w:name w:val="Шапка таблицы Знак"/>
    <w:link w:val="affffffff7"/>
    <w:rsid w:val="00395E6F"/>
    <w:rPr>
      <w:sz w:val="24"/>
      <w:szCs w:val="24"/>
    </w:rPr>
  </w:style>
  <w:style w:type="character" w:customStyle="1" w:styleId="afffffff9">
    <w:name w:val="для таблиц Знак"/>
    <w:basedOn w:val="ad"/>
    <w:link w:val="afffffff8"/>
    <w:rsid w:val="005B13DD"/>
    <w:rPr>
      <w:color w:val="000000"/>
    </w:rPr>
  </w:style>
  <w:style w:type="character" w:customStyle="1" w:styleId="afff0">
    <w:name w:val="Заголовок таблицы Знак"/>
    <w:link w:val="afff"/>
    <w:rsid w:val="006563B4"/>
    <w:rPr>
      <w:rFonts w:eastAsia="Calibri" w:cs="Tahoma"/>
      <w:b/>
      <w:color w:val="000000" w:themeColor="text1"/>
      <w:sz w:val="24"/>
      <w:szCs w:val="18"/>
      <w:lang w:eastAsia="de-DE"/>
    </w:rPr>
  </w:style>
  <w:style w:type="paragraph" w:customStyle="1" w:styleId="1ffa">
    <w:name w:val="1 Обычный"/>
    <w:basedOn w:val="ac"/>
    <w:link w:val="1ffb"/>
    <w:qFormat/>
    <w:rsid w:val="00106800"/>
    <w:pPr>
      <w:widowControl/>
      <w:suppressAutoHyphens w:val="0"/>
    </w:pPr>
    <w:rPr>
      <w:rFonts w:eastAsiaTheme="minorHAnsi" w:cstheme="minorBidi"/>
      <w:color w:val="auto"/>
      <w:szCs w:val="22"/>
      <w:lang w:eastAsia="en-US"/>
    </w:rPr>
  </w:style>
  <w:style w:type="character" w:customStyle="1" w:styleId="1ffb">
    <w:name w:val="1 Обычный Знак"/>
    <w:basedOn w:val="ad"/>
    <w:link w:val="1ffa"/>
    <w:rsid w:val="00106800"/>
    <w:rPr>
      <w:rFonts w:eastAsiaTheme="minorHAnsi" w:cstheme="minorBidi"/>
      <w:szCs w:val="22"/>
      <w:lang w:eastAsia="en-US"/>
    </w:rPr>
  </w:style>
  <w:style w:type="paragraph" w:customStyle="1" w:styleId="1-">
    <w:name w:val="Перечисление 1-го уровня"/>
    <w:basedOn w:val="ac"/>
    <w:qFormat/>
    <w:locked/>
    <w:rsid w:val="00BE67D7"/>
    <w:pPr>
      <w:tabs>
        <w:tab w:val="left" w:pos="0"/>
        <w:tab w:val="left" w:pos="709"/>
        <w:tab w:val="left" w:pos="992"/>
      </w:tabs>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3491">
      <w:bodyDiv w:val="1"/>
      <w:marLeft w:val="0"/>
      <w:marRight w:val="0"/>
      <w:marTop w:val="0"/>
      <w:marBottom w:val="0"/>
      <w:divBdr>
        <w:top w:val="none" w:sz="0" w:space="0" w:color="auto"/>
        <w:left w:val="none" w:sz="0" w:space="0" w:color="auto"/>
        <w:bottom w:val="none" w:sz="0" w:space="0" w:color="auto"/>
        <w:right w:val="none" w:sz="0" w:space="0" w:color="auto"/>
      </w:divBdr>
    </w:div>
    <w:div w:id="42875653">
      <w:bodyDiv w:val="1"/>
      <w:marLeft w:val="0"/>
      <w:marRight w:val="0"/>
      <w:marTop w:val="0"/>
      <w:marBottom w:val="0"/>
      <w:divBdr>
        <w:top w:val="none" w:sz="0" w:space="0" w:color="auto"/>
        <w:left w:val="none" w:sz="0" w:space="0" w:color="auto"/>
        <w:bottom w:val="none" w:sz="0" w:space="0" w:color="auto"/>
        <w:right w:val="none" w:sz="0" w:space="0" w:color="auto"/>
      </w:divBdr>
    </w:div>
    <w:div w:id="140585241">
      <w:bodyDiv w:val="1"/>
      <w:marLeft w:val="0"/>
      <w:marRight w:val="0"/>
      <w:marTop w:val="0"/>
      <w:marBottom w:val="0"/>
      <w:divBdr>
        <w:top w:val="none" w:sz="0" w:space="0" w:color="auto"/>
        <w:left w:val="none" w:sz="0" w:space="0" w:color="auto"/>
        <w:bottom w:val="none" w:sz="0" w:space="0" w:color="auto"/>
        <w:right w:val="none" w:sz="0" w:space="0" w:color="auto"/>
      </w:divBdr>
    </w:div>
    <w:div w:id="162478064">
      <w:bodyDiv w:val="1"/>
      <w:marLeft w:val="0"/>
      <w:marRight w:val="0"/>
      <w:marTop w:val="0"/>
      <w:marBottom w:val="0"/>
      <w:divBdr>
        <w:top w:val="none" w:sz="0" w:space="0" w:color="auto"/>
        <w:left w:val="none" w:sz="0" w:space="0" w:color="auto"/>
        <w:bottom w:val="none" w:sz="0" w:space="0" w:color="auto"/>
        <w:right w:val="none" w:sz="0" w:space="0" w:color="auto"/>
      </w:divBdr>
      <w:divsChild>
        <w:div w:id="1341733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19580">
      <w:bodyDiv w:val="1"/>
      <w:marLeft w:val="0"/>
      <w:marRight w:val="0"/>
      <w:marTop w:val="0"/>
      <w:marBottom w:val="0"/>
      <w:divBdr>
        <w:top w:val="none" w:sz="0" w:space="0" w:color="auto"/>
        <w:left w:val="none" w:sz="0" w:space="0" w:color="auto"/>
        <w:bottom w:val="none" w:sz="0" w:space="0" w:color="auto"/>
        <w:right w:val="none" w:sz="0" w:space="0" w:color="auto"/>
      </w:divBdr>
    </w:div>
    <w:div w:id="179003910">
      <w:bodyDiv w:val="1"/>
      <w:marLeft w:val="0"/>
      <w:marRight w:val="0"/>
      <w:marTop w:val="0"/>
      <w:marBottom w:val="0"/>
      <w:divBdr>
        <w:top w:val="none" w:sz="0" w:space="0" w:color="auto"/>
        <w:left w:val="none" w:sz="0" w:space="0" w:color="auto"/>
        <w:bottom w:val="none" w:sz="0" w:space="0" w:color="auto"/>
        <w:right w:val="none" w:sz="0" w:space="0" w:color="auto"/>
      </w:divBdr>
    </w:div>
    <w:div w:id="232663463">
      <w:bodyDiv w:val="1"/>
      <w:marLeft w:val="0"/>
      <w:marRight w:val="0"/>
      <w:marTop w:val="0"/>
      <w:marBottom w:val="0"/>
      <w:divBdr>
        <w:top w:val="none" w:sz="0" w:space="0" w:color="auto"/>
        <w:left w:val="none" w:sz="0" w:space="0" w:color="auto"/>
        <w:bottom w:val="none" w:sz="0" w:space="0" w:color="auto"/>
        <w:right w:val="none" w:sz="0" w:space="0" w:color="auto"/>
      </w:divBdr>
    </w:div>
    <w:div w:id="240718498">
      <w:bodyDiv w:val="1"/>
      <w:marLeft w:val="0"/>
      <w:marRight w:val="0"/>
      <w:marTop w:val="0"/>
      <w:marBottom w:val="0"/>
      <w:divBdr>
        <w:top w:val="none" w:sz="0" w:space="0" w:color="auto"/>
        <w:left w:val="none" w:sz="0" w:space="0" w:color="auto"/>
        <w:bottom w:val="none" w:sz="0" w:space="0" w:color="auto"/>
        <w:right w:val="none" w:sz="0" w:space="0" w:color="auto"/>
      </w:divBdr>
    </w:div>
    <w:div w:id="245112813">
      <w:bodyDiv w:val="1"/>
      <w:marLeft w:val="0"/>
      <w:marRight w:val="0"/>
      <w:marTop w:val="0"/>
      <w:marBottom w:val="0"/>
      <w:divBdr>
        <w:top w:val="none" w:sz="0" w:space="0" w:color="auto"/>
        <w:left w:val="none" w:sz="0" w:space="0" w:color="auto"/>
        <w:bottom w:val="none" w:sz="0" w:space="0" w:color="auto"/>
        <w:right w:val="none" w:sz="0" w:space="0" w:color="auto"/>
      </w:divBdr>
    </w:div>
    <w:div w:id="245385988">
      <w:bodyDiv w:val="1"/>
      <w:marLeft w:val="0"/>
      <w:marRight w:val="0"/>
      <w:marTop w:val="0"/>
      <w:marBottom w:val="0"/>
      <w:divBdr>
        <w:top w:val="none" w:sz="0" w:space="0" w:color="auto"/>
        <w:left w:val="none" w:sz="0" w:space="0" w:color="auto"/>
        <w:bottom w:val="none" w:sz="0" w:space="0" w:color="auto"/>
        <w:right w:val="none" w:sz="0" w:space="0" w:color="auto"/>
      </w:divBdr>
    </w:div>
    <w:div w:id="298607382">
      <w:bodyDiv w:val="1"/>
      <w:marLeft w:val="0"/>
      <w:marRight w:val="0"/>
      <w:marTop w:val="0"/>
      <w:marBottom w:val="0"/>
      <w:divBdr>
        <w:top w:val="none" w:sz="0" w:space="0" w:color="auto"/>
        <w:left w:val="none" w:sz="0" w:space="0" w:color="auto"/>
        <w:bottom w:val="none" w:sz="0" w:space="0" w:color="auto"/>
        <w:right w:val="none" w:sz="0" w:space="0" w:color="auto"/>
      </w:divBdr>
    </w:div>
    <w:div w:id="319311532">
      <w:bodyDiv w:val="1"/>
      <w:marLeft w:val="0"/>
      <w:marRight w:val="0"/>
      <w:marTop w:val="0"/>
      <w:marBottom w:val="0"/>
      <w:divBdr>
        <w:top w:val="none" w:sz="0" w:space="0" w:color="auto"/>
        <w:left w:val="none" w:sz="0" w:space="0" w:color="auto"/>
        <w:bottom w:val="none" w:sz="0" w:space="0" w:color="auto"/>
        <w:right w:val="none" w:sz="0" w:space="0" w:color="auto"/>
      </w:divBdr>
    </w:div>
    <w:div w:id="324555406">
      <w:bodyDiv w:val="1"/>
      <w:marLeft w:val="0"/>
      <w:marRight w:val="0"/>
      <w:marTop w:val="0"/>
      <w:marBottom w:val="0"/>
      <w:divBdr>
        <w:top w:val="none" w:sz="0" w:space="0" w:color="auto"/>
        <w:left w:val="none" w:sz="0" w:space="0" w:color="auto"/>
        <w:bottom w:val="none" w:sz="0" w:space="0" w:color="auto"/>
        <w:right w:val="none" w:sz="0" w:space="0" w:color="auto"/>
      </w:divBdr>
    </w:div>
    <w:div w:id="342824055">
      <w:bodyDiv w:val="1"/>
      <w:marLeft w:val="0"/>
      <w:marRight w:val="0"/>
      <w:marTop w:val="0"/>
      <w:marBottom w:val="0"/>
      <w:divBdr>
        <w:top w:val="none" w:sz="0" w:space="0" w:color="auto"/>
        <w:left w:val="none" w:sz="0" w:space="0" w:color="auto"/>
        <w:bottom w:val="none" w:sz="0" w:space="0" w:color="auto"/>
        <w:right w:val="none" w:sz="0" w:space="0" w:color="auto"/>
      </w:divBdr>
    </w:div>
    <w:div w:id="343559920">
      <w:bodyDiv w:val="1"/>
      <w:marLeft w:val="0"/>
      <w:marRight w:val="0"/>
      <w:marTop w:val="0"/>
      <w:marBottom w:val="0"/>
      <w:divBdr>
        <w:top w:val="none" w:sz="0" w:space="0" w:color="auto"/>
        <w:left w:val="none" w:sz="0" w:space="0" w:color="auto"/>
        <w:bottom w:val="none" w:sz="0" w:space="0" w:color="auto"/>
        <w:right w:val="none" w:sz="0" w:space="0" w:color="auto"/>
      </w:divBdr>
    </w:div>
    <w:div w:id="419103193">
      <w:bodyDiv w:val="1"/>
      <w:marLeft w:val="0"/>
      <w:marRight w:val="0"/>
      <w:marTop w:val="0"/>
      <w:marBottom w:val="0"/>
      <w:divBdr>
        <w:top w:val="none" w:sz="0" w:space="0" w:color="auto"/>
        <w:left w:val="none" w:sz="0" w:space="0" w:color="auto"/>
        <w:bottom w:val="none" w:sz="0" w:space="0" w:color="auto"/>
        <w:right w:val="none" w:sz="0" w:space="0" w:color="auto"/>
      </w:divBdr>
    </w:div>
    <w:div w:id="443040361">
      <w:bodyDiv w:val="1"/>
      <w:marLeft w:val="0"/>
      <w:marRight w:val="0"/>
      <w:marTop w:val="0"/>
      <w:marBottom w:val="0"/>
      <w:divBdr>
        <w:top w:val="none" w:sz="0" w:space="0" w:color="auto"/>
        <w:left w:val="none" w:sz="0" w:space="0" w:color="auto"/>
        <w:bottom w:val="none" w:sz="0" w:space="0" w:color="auto"/>
        <w:right w:val="none" w:sz="0" w:space="0" w:color="auto"/>
      </w:divBdr>
    </w:div>
    <w:div w:id="446123350">
      <w:bodyDiv w:val="1"/>
      <w:marLeft w:val="0"/>
      <w:marRight w:val="0"/>
      <w:marTop w:val="0"/>
      <w:marBottom w:val="0"/>
      <w:divBdr>
        <w:top w:val="none" w:sz="0" w:space="0" w:color="auto"/>
        <w:left w:val="none" w:sz="0" w:space="0" w:color="auto"/>
        <w:bottom w:val="none" w:sz="0" w:space="0" w:color="auto"/>
        <w:right w:val="none" w:sz="0" w:space="0" w:color="auto"/>
      </w:divBdr>
    </w:div>
    <w:div w:id="451945537">
      <w:bodyDiv w:val="1"/>
      <w:marLeft w:val="0"/>
      <w:marRight w:val="0"/>
      <w:marTop w:val="0"/>
      <w:marBottom w:val="0"/>
      <w:divBdr>
        <w:top w:val="none" w:sz="0" w:space="0" w:color="auto"/>
        <w:left w:val="none" w:sz="0" w:space="0" w:color="auto"/>
        <w:bottom w:val="none" w:sz="0" w:space="0" w:color="auto"/>
        <w:right w:val="none" w:sz="0" w:space="0" w:color="auto"/>
      </w:divBdr>
    </w:div>
    <w:div w:id="458694000">
      <w:bodyDiv w:val="1"/>
      <w:marLeft w:val="0"/>
      <w:marRight w:val="0"/>
      <w:marTop w:val="0"/>
      <w:marBottom w:val="0"/>
      <w:divBdr>
        <w:top w:val="none" w:sz="0" w:space="0" w:color="auto"/>
        <w:left w:val="none" w:sz="0" w:space="0" w:color="auto"/>
        <w:bottom w:val="none" w:sz="0" w:space="0" w:color="auto"/>
        <w:right w:val="none" w:sz="0" w:space="0" w:color="auto"/>
      </w:divBdr>
    </w:div>
    <w:div w:id="472212837">
      <w:bodyDiv w:val="1"/>
      <w:marLeft w:val="0"/>
      <w:marRight w:val="0"/>
      <w:marTop w:val="0"/>
      <w:marBottom w:val="0"/>
      <w:divBdr>
        <w:top w:val="none" w:sz="0" w:space="0" w:color="auto"/>
        <w:left w:val="none" w:sz="0" w:space="0" w:color="auto"/>
        <w:bottom w:val="none" w:sz="0" w:space="0" w:color="auto"/>
        <w:right w:val="none" w:sz="0" w:space="0" w:color="auto"/>
      </w:divBdr>
    </w:div>
    <w:div w:id="508495333">
      <w:bodyDiv w:val="1"/>
      <w:marLeft w:val="0"/>
      <w:marRight w:val="0"/>
      <w:marTop w:val="0"/>
      <w:marBottom w:val="0"/>
      <w:divBdr>
        <w:top w:val="none" w:sz="0" w:space="0" w:color="auto"/>
        <w:left w:val="none" w:sz="0" w:space="0" w:color="auto"/>
        <w:bottom w:val="none" w:sz="0" w:space="0" w:color="auto"/>
        <w:right w:val="none" w:sz="0" w:space="0" w:color="auto"/>
      </w:divBdr>
    </w:div>
    <w:div w:id="515846352">
      <w:bodyDiv w:val="1"/>
      <w:marLeft w:val="0"/>
      <w:marRight w:val="0"/>
      <w:marTop w:val="0"/>
      <w:marBottom w:val="0"/>
      <w:divBdr>
        <w:top w:val="none" w:sz="0" w:space="0" w:color="auto"/>
        <w:left w:val="none" w:sz="0" w:space="0" w:color="auto"/>
        <w:bottom w:val="none" w:sz="0" w:space="0" w:color="auto"/>
        <w:right w:val="none" w:sz="0" w:space="0" w:color="auto"/>
      </w:divBdr>
    </w:div>
    <w:div w:id="533664396">
      <w:bodyDiv w:val="1"/>
      <w:marLeft w:val="0"/>
      <w:marRight w:val="0"/>
      <w:marTop w:val="0"/>
      <w:marBottom w:val="0"/>
      <w:divBdr>
        <w:top w:val="none" w:sz="0" w:space="0" w:color="auto"/>
        <w:left w:val="none" w:sz="0" w:space="0" w:color="auto"/>
        <w:bottom w:val="none" w:sz="0" w:space="0" w:color="auto"/>
        <w:right w:val="none" w:sz="0" w:space="0" w:color="auto"/>
      </w:divBdr>
    </w:div>
    <w:div w:id="545408729">
      <w:bodyDiv w:val="1"/>
      <w:marLeft w:val="0"/>
      <w:marRight w:val="0"/>
      <w:marTop w:val="0"/>
      <w:marBottom w:val="0"/>
      <w:divBdr>
        <w:top w:val="none" w:sz="0" w:space="0" w:color="auto"/>
        <w:left w:val="none" w:sz="0" w:space="0" w:color="auto"/>
        <w:bottom w:val="none" w:sz="0" w:space="0" w:color="auto"/>
        <w:right w:val="none" w:sz="0" w:space="0" w:color="auto"/>
      </w:divBdr>
    </w:div>
    <w:div w:id="549459068">
      <w:bodyDiv w:val="1"/>
      <w:marLeft w:val="0"/>
      <w:marRight w:val="0"/>
      <w:marTop w:val="0"/>
      <w:marBottom w:val="0"/>
      <w:divBdr>
        <w:top w:val="none" w:sz="0" w:space="0" w:color="auto"/>
        <w:left w:val="none" w:sz="0" w:space="0" w:color="auto"/>
        <w:bottom w:val="none" w:sz="0" w:space="0" w:color="auto"/>
        <w:right w:val="none" w:sz="0" w:space="0" w:color="auto"/>
      </w:divBdr>
      <w:divsChild>
        <w:div w:id="954093169">
          <w:marLeft w:val="0"/>
          <w:marRight w:val="0"/>
          <w:marTop w:val="0"/>
          <w:marBottom w:val="0"/>
          <w:divBdr>
            <w:top w:val="none" w:sz="0" w:space="0" w:color="auto"/>
            <w:left w:val="none" w:sz="0" w:space="0" w:color="auto"/>
            <w:bottom w:val="none" w:sz="0" w:space="0" w:color="auto"/>
            <w:right w:val="none" w:sz="0" w:space="0" w:color="auto"/>
          </w:divBdr>
        </w:div>
        <w:div w:id="1507282131">
          <w:marLeft w:val="0"/>
          <w:marRight w:val="0"/>
          <w:marTop w:val="0"/>
          <w:marBottom w:val="0"/>
          <w:divBdr>
            <w:top w:val="none" w:sz="0" w:space="0" w:color="auto"/>
            <w:left w:val="none" w:sz="0" w:space="0" w:color="auto"/>
            <w:bottom w:val="none" w:sz="0" w:space="0" w:color="auto"/>
            <w:right w:val="none" w:sz="0" w:space="0" w:color="auto"/>
          </w:divBdr>
        </w:div>
        <w:div w:id="1640916942">
          <w:marLeft w:val="0"/>
          <w:marRight w:val="0"/>
          <w:marTop w:val="0"/>
          <w:marBottom w:val="0"/>
          <w:divBdr>
            <w:top w:val="none" w:sz="0" w:space="0" w:color="auto"/>
            <w:left w:val="none" w:sz="0" w:space="0" w:color="auto"/>
            <w:bottom w:val="none" w:sz="0" w:space="0" w:color="auto"/>
            <w:right w:val="none" w:sz="0" w:space="0" w:color="auto"/>
          </w:divBdr>
        </w:div>
        <w:div w:id="1807120533">
          <w:marLeft w:val="0"/>
          <w:marRight w:val="0"/>
          <w:marTop w:val="0"/>
          <w:marBottom w:val="0"/>
          <w:divBdr>
            <w:top w:val="none" w:sz="0" w:space="0" w:color="auto"/>
            <w:left w:val="none" w:sz="0" w:space="0" w:color="auto"/>
            <w:bottom w:val="none" w:sz="0" w:space="0" w:color="auto"/>
            <w:right w:val="none" w:sz="0" w:space="0" w:color="auto"/>
          </w:divBdr>
        </w:div>
        <w:div w:id="2032611970">
          <w:marLeft w:val="0"/>
          <w:marRight w:val="0"/>
          <w:marTop w:val="0"/>
          <w:marBottom w:val="0"/>
          <w:divBdr>
            <w:top w:val="none" w:sz="0" w:space="0" w:color="auto"/>
            <w:left w:val="none" w:sz="0" w:space="0" w:color="auto"/>
            <w:bottom w:val="none" w:sz="0" w:space="0" w:color="auto"/>
            <w:right w:val="none" w:sz="0" w:space="0" w:color="auto"/>
          </w:divBdr>
        </w:div>
      </w:divsChild>
    </w:div>
    <w:div w:id="550651857">
      <w:bodyDiv w:val="1"/>
      <w:marLeft w:val="0"/>
      <w:marRight w:val="0"/>
      <w:marTop w:val="0"/>
      <w:marBottom w:val="0"/>
      <w:divBdr>
        <w:top w:val="none" w:sz="0" w:space="0" w:color="auto"/>
        <w:left w:val="none" w:sz="0" w:space="0" w:color="auto"/>
        <w:bottom w:val="none" w:sz="0" w:space="0" w:color="auto"/>
        <w:right w:val="none" w:sz="0" w:space="0" w:color="auto"/>
      </w:divBdr>
    </w:div>
    <w:div w:id="557935433">
      <w:bodyDiv w:val="1"/>
      <w:marLeft w:val="0"/>
      <w:marRight w:val="0"/>
      <w:marTop w:val="0"/>
      <w:marBottom w:val="0"/>
      <w:divBdr>
        <w:top w:val="none" w:sz="0" w:space="0" w:color="auto"/>
        <w:left w:val="none" w:sz="0" w:space="0" w:color="auto"/>
        <w:bottom w:val="none" w:sz="0" w:space="0" w:color="auto"/>
        <w:right w:val="none" w:sz="0" w:space="0" w:color="auto"/>
      </w:divBdr>
    </w:div>
    <w:div w:id="679351865">
      <w:bodyDiv w:val="1"/>
      <w:marLeft w:val="0"/>
      <w:marRight w:val="0"/>
      <w:marTop w:val="0"/>
      <w:marBottom w:val="0"/>
      <w:divBdr>
        <w:top w:val="none" w:sz="0" w:space="0" w:color="auto"/>
        <w:left w:val="none" w:sz="0" w:space="0" w:color="auto"/>
        <w:bottom w:val="none" w:sz="0" w:space="0" w:color="auto"/>
        <w:right w:val="none" w:sz="0" w:space="0" w:color="auto"/>
      </w:divBdr>
      <w:divsChild>
        <w:div w:id="7800113">
          <w:marLeft w:val="0"/>
          <w:marRight w:val="0"/>
          <w:marTop w:val="0"/>
          <w:marBottom w:val="0"/>
          <w:divBdr>
            <w:top w:val="none" w:sz="0" w:space="0" w:color="auto"/>
            <w:left w:val="none" w:sz="0" w:space="0" w:color="auto"/>
            <w:bottom w:val="none" w:sz="0" w:space="0" w:color="auto"/>
            <w:right w:val="none" w:sz="0" w:space="0" w:color="auto"/>
          </w:divBdr>
        </w:div>
        <w:div w:id="10032475">
          <w:marLeft w:val="0"/>
          <w:marRight w:val="0"/>
          <w:marTop w:val="0"/>
          <w:marBottom w:val="0"/>
          <w:divBdr>
            <w:top w:val="none" w:sz="0" w:space="0" w:color="auto"/>
            <w:left w:val="none" w:sz="0" w:space="0" w:color="auto"/>
            <w:bottom w:val="none" w:sz="0" w:space="0" w:color="auto"/>
            <w:right w:val="none" w:sz="0" w:space="0" w:color="auto"/>
          </w:divBdr>
        </w:div>
        <w:div w:id="20786778">
          <w:marLeft w:val="0"/>
          <w:marRight w:val="0"/>
          <w:marTop w:val="0"/>
          <w:marBottom w:val="0"/>
          <w:divBdr>
            <w:top w:val="none" w:sz="0" w:space="0" w:color="auto"/>
            <w:left w:val="none" w:sz="0" w:space="0" w:color="auto"/>
            <w:bottom w:val="none" w:sz="0" w:space="0" w:color="auto"/>
            <w:right w:val="none" w:sz="0" w:space="0" w:color="auto"/>
          </w:divBdr>
        </w:div>
        <w:div w:id="24985557">
          <w:marLeft w:val="0"/>
          <w:marRight w:val="0"/>
          <w:marTop w:val="0"/>
          <w:marBottom w:val="0"/>
          <w:divBdr>
            <w:top w:val="none" w:sz="0" w:space="0" w:color="auto"/>
            <w:left w:val="none" w:sz="0" w:space="0" w:color="auto"/>
            <w:bottom w:val="none" w:sz="0" w:space="0" w:color="auto"/>
            <w:right w:val="none" w:sz="0" w:space="0" w:color="auto"/>
          </w:divBdr>
        </w:div>
        <w:div w:id="27219330">
          <w:marLeft w:val="0"/>
          <w:marRight w:val="0"/>
          <w:marTop w:val="0"/>
          <w:marBottom w:val="0"/>
          <w:divBdr>
            <w:top w:val="none" w:sz="0" w:space="0" w:color="auto"/>
            <w:left w:val="none" w:sz="0" w:space="0" w:color="auto"/>
            <w:bottom w:val="none" w:sz="0" w:space="0" w:color="auto"/>
            <w:right w:val="none" w:sz="0" w:space="0" w:color="auto"/>
          </w:divBdr>
        </w:div>
        <w:div w:id="33968512">
          <w:marLeft w:val="0"/>
          <w:marRight w:val="0"/>
          <w:marTop w:val="0"/>
          <w:marBottom w:val="0"/>
          <w:divBdr>
            <w:top w:val="none" w:sz="0" w:space="0" w:color="auto"/>
            <w:left w:val="none" w:sz="0" w:space="0" w:color="auto"/>
            <w:bottom w:val="none" w:sz="0" w:space="0" w:color="auto"/>
            <w:right w:val="none" w:sz="0" w:space="0" w:color="auto"/>
          </w:divBdr>
        </w:div>
        <w:div w:id="38357841">
          <w:marLeft w:val="0"/>
          <w:marRight w:val="0"/>
          <w:marTop w:val="0"/>
          <w:marBottom w:val="0"/>
          <w:divBdr>
            <w:top w:val="none" w:sz="0" w:space="0" w:color="auto"/>
            <w:left w:val="none" w:sz="0" w:space="0" w:color="auto"/>
            <w:bottom w:val="none" w:sz="0" w:space="0" w:color="auto"/>
            <w:right w:val="none" w:sz="0" w:space="0" w:color="auto"/>
          </w:divBdr>
        </w:div>
        <w:div w:id="80874397">
          <w:marLeft w:val="0"/>
          <w:marRight w:val="0"/>
          <w:marTop w:val="0"/>
          <w:marBottom w:val="0"/>
          <w:divBdr>
            <w:top w:val="none" w:sz="0" w:space="0" w:color="auto"/>
            <w:left w:val="none" w:sz="0" w:space="0" w:color="auto"/>
            <w:bottom w:val="none" w:sz="0" w:space="0" w:color="auto"/>
            <w:right w:val="none" w:sz="0" w:space="0" w:color="auto"/>
          </w:divBdr>
        </w:div>
        <w:div w:id="134882417">
          <w:marLeft w:val="0"/>
          <w:marRight w:val="0"/>
          <w:marTop w:val="0"/>
          <w:marBottom w:val="0"/>
          <w:divBdr>
            <w:top w:val="none" w:sz="0" w:space="0" w:color="auto"/>
            <w:left w:val="none" w:sz="0" w:space="0" w:color="auto"/>
            <w:bottom w:val="none" w:sz="0" w:space="0" w:color="auto"/>
            <w:right w:val="none" w:sz="0" w:space="0" w:color="auto"/>
          </w:divBdr>
        </w:div>
        <w:div w:id="141970328">
          <w:marLeft w:val="0"/>
          <w:marRight w:val="0"/>
          <w:marTop w:val="0"/>
          <w:marBottom w:val="0"/>
          <w:divBdr>
            <w:top w:val="none" w:sz="0" w:space="0" w:color="auto"/>
            <w:left w:val="none" w:sz="0" w:space="0" w:color="auto"/>
            <w:bottom w:val="none" w:sz="0" w:space="0" w:color="auto"/>
            <w:right w:val="none" w:sz="0" w:space="0" w:color="auto"/>
          </w:divBdr>
        </w:div>
        <w:div w:id="142309216">
          <w:marLeft w:val="0"/>
          <w:marRight w:val="0"/>
          <w:marTop w:val="0"/>
          <w:marBottom w:val="0"/>
          <w:divBdr>
            <w:top w:val="none" w:sz="0" w:space="0" w:color="auto"/>
            <w:left w:val="none" w:sz="0" w:space="0" w:color="auto"/>
            <w:bottom w:val="none" w:sz="0" w:space="0" w:color="auto"/>
            <w:right w:val="none" w:sz="0" w:space="0" w:color="auto"/>
          </w:divBdr>
        </w:div>
        <w:div w:id="142550923">
          <w:marLeft w:val="0"/>
          <w:marRight w:val="0"/>
          <w:marTop w:val="0"/>
          <w:marBottom w:val="0"/>
          <w:divBdr>
            <w:top w:val="none" w:sz="0" w:space="0" w:color="auto"/>
            <w:left w:val="none" w:sz="0" w:space="0" w:color="auto"/>
            <w:bottom w:val="none" w:sz="0" w:space="0" w:color="auto"/>
            <w:right w:val="none" w:sz="0" w:space="0" w:color="auto"/>
          </w:divBdr>
        </w:div>
        <w:div w:id="147945917">
          <w:marLeft w:val="0"/>
          <w:marRight w:val="0"/>
          <w:marTop w:val="0"/>
          <w:marBottom w:val="0"/>
          <w:divBdr>
            <w:top w:val="none" w:sz="0" w:space="0" w:color="auto"/>
            <w:left w:val="none" w:sz="0" w:space="0" w:color="auto"/>
            <w:bottom w:val="none" w:sz="0" w:space="0" w:color="auto"/>
            <w:right w:val="none" w:sz="0" w:space="0" w:color="auto"/>
          </w:divBdr>
        </w:div>
        <w:div w:id="187258863">
          <w:marLeft w:val="0"/>
          <w:marRight w:val="0"/>
          <w:marTop w:val="0"/>
          <w:marBottom w:val="0"/>
          <w:divBdr>
            <w:top w:val="none" w:sz="0" w:space="0" w:color="auto"/>
            <w:left w:val="none" w:sz="0" w:space="0" w:color="auto"/>
            <w:bottom w:val="none" w:sz="0" w:space="0" w:color="auto"/>
            <w:right w:val="none" w:sz="0" w:space="0" w:color="auto"/>
          </w:divBdr>
        </w:div>
        <w:div w:id="206644825">
          <w:marLeft w:val="0"/>
          <w:marRight w:val="0"/>
          <w:marTop w:val="0"/>
          <w:marBottom w:val="0"/>
          <w:divBdr>
            <w:top w:val="none" w:sz="0" w:space="0" w:color="auto"/>
            <w:left w:val="none" w:sz="0" w:space="0" w:color="auto"/>
            <w:bottom w:val="none" w:sz="0" w:space="0" w:color="auto"/>
            <w:right w:val="none" w:sz="0" w:space="0" w:color="auto"/>
          </w:divBdr>
        </w:div>
        <w:div w:id="252512227">
          <w:marLeft w:val="0"/>
          <w:marRight w:val="0"/>
          <w:marTop w:val="0"/>
          <w:marBottom w:val="0"/>
          <w:divBdr>
            <w:top w:val="none" w:sz="0" w:space="0" w:color="auto"/>
            <w:left w:val="none" w:sz="0" w:space="0" w:color="auto"/>
            <w:bottom w:val="none" w:sz="0" w:space="0" w:color="auto"/>
            <w:right w:val="none" w:sz="0" w:space="0" w:color="auto"/>
          </w:divBdr>
        </w:div>
        <w:div w:id="273446559">
          <w:marLeft w:val="0"/>
          <w:marRight w:val="0"/>
          <w:marTop w:val="0"/>
          <w:marBottom w:val="0"/>
          <w:divBdr>
            <w:top w:val="none" w:sz="0" w:space="0" w:color="auto"/>
            <w:left w:val="none" w:sz="0" w:space="0" w:color="auto"/>
            <w:bottom w:val="none" w:sz="0" w:space="0" w:color="auto"/>
            <w:right w:val="none" w:sz="0" w:space="0" w:color="auto"/>
          </w:divBdr>
        </w:div>
        <w:div w:id="319500747">
          <w:marLeft w:val="0"/>
          <w:marRight w:val="0"/>
          <w:marTop w:val="0"/>
          <w:marBottom w:val="0"/>
          <w:divBdr>
            <w:top w:val="none" w:sz="0" w:space="0" w:color="auto"/>
            <w:left w:val="none" w:sz="0" w:space="0" w:color="auto"/>
            <w:bottom w:val="none" w:sz="0" w:space="0" w:color="auto"/>
            <w:right w:val="none" w:sz="0" w:space="0" w:color="auto"/>
          </w:divBdr>
        </w:div>
        <w:div w:id="341973238">
          <w:marLeft w:val="0"/>
          <w:marRight w:val="0"/>
          <w:marTop w:val="0"/>
          <w:marBottom w:val="0"/>
          <w:divBdr>
            <w:top w:val="none" w:sz="0" w:space="0" w:color="auto"/>
            <w:left w:val="none" w:sz="0" w:space="0" w:color="auto"/>
            <w:bottom w:val="none" w:sz="0" w:space="0" w:color="auto"/>
            <w:right w:val="none" w:sz="0" w:space="0" w:color="auto"/>
          </w:divBdr>
        </w:div>
        <w:div w:id="346979883">
          <w:marLeft w:val="0"/>
          <w:marRight w:val="0"/>
          <w:marTop w:val="0"/>
          <w:marBottom w:val="0"/>
          <w:divBdr>
            <w:top w:val="none" w:sz="0" w:space="0" w:color="auto"/>
            <w:left w:val="none" w:sz="0" w:space="0" w:color="auto"/>
            <w:bottom w:val="none" w:sz="0" w:space="0" w:color="auto"/>
            <w:right w:val="none" w:sz="0" w:space="0" w:color="auto"/>
          </w:divBdr>
        </w:div>
        <w:div w:id="360982418">
          <w:marLeft w:val="0"/>
          <w:marRight w:val="0"/>
          <w:marTop w:val="0"/>
          <w:marBottom w:val="0"/>
          <w:divBdr>
            <w:top w:val="none" w:sz="0" w:space="0" w:color="auto"/>
            <w:left w:val="none" w:sz="0" w:space="0" w:color="auto"/>
            <w:bottom w:val="none" w:sz="0" w:space="0" w:color="auto"/>
            <w:right w:val="none" w:sz="0" w:space="0" w:color="auto"/>
          </w:divBdr>
        </w:div>
        <w:div w:id="364259220">
          <w:marLeft w:val="0"/>
          <w:marRight w:val="0"/>
          <w:marTop w:val="0"/>
          <w:marBottom w:val="0"/>
          <w:divBdr>
            <w:top w:val="none" w:sz="0" w:space="0" w:color="auto"/>
            <w:left w:val="none" w:sz="0" w:space="0" w:color="auto"/>
            <w:bottom w:val="none" w:sz="0" w:space="0" w:color="auto"/>
            <w:right w:val="none" w:sz="0" w:space="0" w:color="auto"/>
          </w:divBdr>
        </w:div>
        <w:div w:id="407390836">
          <w:marLeft w:val="0"/>
          <w:marRight w:val="0"/>
          <w:marTop w:val="0"/>
          <w:marBottom w:val="0"/>
          <w:divBdr>
            <w:top w:val="none" w:sz="0" w:space="0" w:color="auto"/>
            <w:left w:val="none" w:sz="0" w:space="0" w:color="auto"/>
            <w:bottom w:val="none" w:sz="0" w:space="0" w:color="auto"/>
            <w:right w:val="none" w:sz="0" w:space="0" w:color="auto"/>
          </w:divBdr>
        </w:div>
        <w:div w:id="411438158">
          <w:marLeft w:val="0"/>
          <w:marRight w:val="0"/>
          <w:marTop w:val="0"/>
          <w:marBottom w:val="0"/>
          <w:divBdr>
            <w:top w:val="none" w:sz="0" w:space="0" w:color="auto"/>
            <w:left w:val="none" w:sz="0" w:space="0" w:color="auto"/>
            <w:bottom w:val="none" w:sz="0" w:space="0" w:color="auto"/>
            <w:right w:val="none" w:sz="0" w:space="0" w:color="auto"/>
          </w:divBdr>
        </w:div>
        <w:div w:id="420106943">
          <w:marLeft w:val="0"/>
          <w:marRight w:val="0"/>
          <w:marTop w:val="0"/>
          <w:marBottom w:val="0"/>
          <w:divBdr>
            <w:top w:val="none" w:sz="0" w:space="0" w:color="auto"/>
            <w:left w:val="none" w:sz="0" w:space="0" w:color="auto"/>
            <w:bottom w:val="none" w:sz="0" w:space="0" w:color="auto"/>
            <w:right w:val="none" w:sz="0" w:space="0" w:color="auto"/>
          </w:divBdr>
        </w:div>
        <w:div w:id="430468051">
          <w:marLeft w:val="0"/>
          <w:marRight w:val="0"/>
          <w:marTop w:val="0"/>
          <w:marBottom w:val="0"/>
          <w:divBdr>
            <w:top w:val="none" w:sz="0" w:space="0" w:color="auto"/>
            <w:left w:val="none" w:sz="0" w:space="0" w:color="auto"/>
            <w:bottom w:val="none" w:sz="0" w:space="0" w:color="auto"/>
            <w:right w:val="none" w:sz="0" w:space="0" w:color="auto"/>
          </w:divBdr>
        </w:div>
        <w:div w:id="436677224">
          <w:marLeft w:val="0"/>
          <w:marRight w:val="0"/>
          <w:marTop w:val="0"/>
          <w:marBottom w:val="0"/>
          <w:divBdr>
            <w:top w:val="none" w:sz="0" w:space="0" w:color="auto"/>
            <w:left w:val="none" w:sz="0" w:space="0" w:color="auto"/>
            <w:bottom w:val="none" w:sz="0" w:space="0" w:color="auto"/>
            <w:right w:val="none" w:sz="0" w:space="0" w:color="auto"/>
          </w:divBdr>
        </w:div>
        <w:div w:id="441456438">
          <w:marLeft w:val="0"/>
          <w:marRight w:val="0"/>
          <w:marTop w:val="0"/>
          <w:marBottom w:val="0"/>
          <w:divBdr>
            <w:top w:val="none" w:sz="0" w:space="0" w:color="auto"/>
            <w:left w:val="none" w:sz="0" w:space="0" w:color="auto"/>
            <w:bottom w:val="none" w:sz="0" w:space="0" w:color="auto"/>
            <w:right w:val="none" w:sz="0" w:space="0" w:color="auto"/>
          </w:divBdr>
        </w:div>
        <w:div w:id="453672211">
          <w:marLeft w:val="0"/>
          <w:marRight w:val="0"/>
          <w:marTop w:val="0"/>
          <w:marBottom w:val="0"/>
          <w:divBdr>
            <w:top w:val="none" w:sz="0" w:space="0" w:color="auto"/>
            <w:left w:val="none" w:sz="0" w:space="0" w:color="auto"/>
            <w:bottom w:val="none" w:sz="0" w:space="0" w:color="auto"/>
            <w:right w:val="none" w:sz="0" w:space="0" w:color="auto"/>
          </w:divBdr>
        </w:div>
        <w:div w:id="477184947">
          <w:marLeft w:val="0"/>
          <w:marRight w:val="0"/>
          <w:marTop w:val="0"/>
          <w:marBottom w:val="0"/>
          <w:divBdr>
            <w:top w:val="none" w:sz="0" w:space="0" w:color="auto"/>
            <w:left w:val="none" w:sz="0" w:space="0" w:color="auto"/>
            <w:bottom w:val="none" w:sz="0" w:space="0" w:color="auto"/>
            <w:right w:val="none" w:sz="0" w:space="0" w:color="auto"/>
          </w:divBdr>
        </w:div>
        <w:div w:id="484443213">
          <w:marLeft w:val="0"/>
          <w:marRight w:val="0"/>
          <w:marTop w:val="0"/>
          <w:marBottom w:val="0"/>
          <w:divBdr>
            <w:top w:val="none" w:sz="0" w:space="0" w:color="auto"/>
            <w:left w:val="none" w:sz="0" w:space="0" w:color="auto"/>
            <w:bottom w:val="none" w:sz="0" w:space="0" w:color="auto"/>
            <w:right w:val="none" w:sz="0" w:space="0" w:color="auto"/>
          </w:divBdr>
        </w:div>
        <w:div w:id="511264598">
          <w:marLeft w:val="0"/>
          <w:marRight w:val="0"/>
          <w:marTop w:val="0"/>
          <w:marBottom w:val="0"/>
          <w:divBdr>
            <w:top w:val="none" w:sz="0" w:space="0" w:color="auto"/>
            <w:left w:val="none" w:sz="0" w:space="0" w:color="auto"/>
            <w:bottom w:val="none" w:sz="0" w:space="0" w:color="auto"/>
            <w:right w:val="none" w:sz="0" w:space="0" w:color="auto"/>
          </w:divBdr>
        </w:div>
        <w:div w:id="528376189">
          <w:marLeft w:val="0"/>
          <w:marRight w:val="0"/>
          <w:marTop w:val="0"/>
          <w:marBottom w:val="0"/>
          <w:divBdr>
            <w:top w:val="none" w:sz="0" w:space="0" w:color="auto"/>
            <w:left w:val="none" w:sz="0" w:space="0" w:color="auto"/>
            <w:bottom w:val="none" w:sz="0" w:space="0" w:color="auto"/>
            <w:right w:val="none" w:sz="0" w:space="0" w:color="auto"/>
          </w:divBdr>
        </w:div>
        <w:div w:id="535629566">
          <w:marLeft w:val="0"/>
          <w:marRight w:val="0"/>
          <w:marTop w:val="0"/>
          <w:marBottom w:val="0"/>
          <w:divBdr>
            <w:top w:val="none" w:sz="0" w:space="0" w:color="auto"/>
            <w:left w:val="none" w:sz="0" w:space="0" w:color="auto"/>
            <w:bottom w:val="none" w:sz="0" w:space="0" w:color="auto"/>
            <w:right w:val="none" w:sz="0" w:space="0" w:color="auto"/>
          </w:divBdr>
        </w:div>
        <w:div w:id="540434554">
          <w:marLeft w:val="0"/>
          <w:marRight w:val="0"/>
          <w:marTop w:val="0"/>
          <w:marBottom w:val="0"/>
          <w:divBdr>
            <w:top w:val="none" w:sz="0" w:space="0" w:color="auto"/>
            <w:left w:val="none" w:sz="0" w:space="0" w:color="auto"/>
            <w:bottom w:val="none" w:sz="0" w:space="0" w:color="auto"/>
            <w:right w:val="none" w:sz="0" w:space="0" w:color="auto"/>
          </w:divBdr>
        </w:div>
        <w:div w:id="549340116">
          <w:marLeft w:val="0"/>
          <w:marRight w:val="0"/>
          <w:marTop w:val="0"/>
          <w:marBottom w:val="0"/>
          <w:divBdr>
            <w:top w:val="none" w:sz="0" w:space="0" w:color="auto"/>
            <w:left w:val="none" w:sz="0" w:space="0" w:color="auto"/>
            <w:bottom w:val="none" w:sz="0" w:space="0" w:color="auto"/>
            <w:right w:val="none" w:sz="0" w:space="0" w:color="auto"/>
          </w:divBdr>
        </w:div>
        <w:div w:id="550463953">
          <w:marLeft w:val="0"/>
          <w:marRight w:val="0"/>
          <w:marTop w:val="0"/>
          <w:marBottom w:val="0"/>
          <w:divBdr>
            <w:top w:val="none" w:sz="0" w:space="0" w:color="auto"/>
            <w:left w:val="none" w:sz="0" w:space="0" w:color="auto"/>
            <w:bottom w:val="none" w:sz="0" w:space="0" w:color="auto"/>
            <w:right w:val="none" w:sz="0" w:space="0" w:color="auto"/>
          </w:divBdr>
        </w:div>
        <w:div w:id="553589462">
          <w:marLeft w:val="0"/>
          <w:marRight w:val="0"/>
          <w:marTop w:val="0"/>
          <w:marBottom w:val="0"/>
          <w:divBdr>
            <w:top w:val="none" w:sz="0" w:space="0" w:color="auto"/>
            <w:left w:val="none" w:sz="0" w:space="0" w:color="auto"/>
            <w:bottom w:val="none" w:sz="0" w:space="0" w:color="auto"/>
            <w:right w:val="none" w:sz="0" w:space="0" w:color="auto"/>
          </w:divBdr>
        </w:div>
        <w:div w:id="560480427">
          <w:marLeft w:val="0"/>
          <w:marRight w:val="0"/>
          <w:marTop w:val="0"/>
          <w:marBottom w:val="0"/>
          <w:divBdr>
            <w:top w:val="none" w:sz="0" w:space="0" w:color="auto"/>
            <w:left w:val="none" w:sz="0" w:space="0" w:color="auto"/>
            <w:bottom w:val="none" w:sz="0" w:space="0" w:color="auto"/>
            <w:right w:val="none" w:sz="0" w:space="0" w:color="auto"/>
          </w:divBdr>
        </w:div>
        <w:div w:id="565409996">
          <w:marLeft w:val="0"/>
          <w:marRight w:val="0"/>
          <w:marTop w:val="0"/>
          <w:marBottom w:val="0"/>
          <w:divBdr>
            <w:top w:val="none" w:sz="0" w:space="0" w:color="auto"/>
            <w:left w:val="none" w:sz="0" w:space="0" w:color="auto"/>
            <w:bottom w:val="none" w:sz="0" w:space="0" w:color="auto"/>
            <w:right w:val="none" w:sz="0" w:space="0" w:color="auto"/>
          </w:divBdr>
        </w:div>
        <w:div w:id="578639630">
          <w:marLeft w:val="0"/>
          <w:marRight w:val="0"/>
          <w:marTop w:val="0"/>
          <w:marBottom w:val="0"/>
          <w:divBdr>
            <w:top w:val="none" w:sz="0" w:space="0" w:color="auto"/>
            <w:left w:val="none" w:sz="0" w:space="0" w:color="auto"/>
            <w:bottom w:val="none" w:sz="0" w:space="0" w:color="auto"/>
            <w:right w:val="none" w:sz="0" w:space="0" w:color="auto"/>
          </w:divBdr>
        </w:div>
        <w:div w:id="603922209">
          <w:marLeft w:val="0"/>
          <w:marRight w:val="0"/>
          <w:marTop w:val="0"/>
          <w:marBottom w:val="0"/>
          <w:divBdr>
            <w:top w:val="none" w:sz="0" w:space="0" w:color="auto"/>
            <w:left w:val="none" w:sz="0" w:space="0" w:color="auto"/>
            <w:bottom w:val="none" w:sz="0" w:space="0" w:color="auto"/>
            <w:right w:val="none" w:sz="0" w:space="0" w:color="auto"/>
          </w:divBdr>
        </w:div>
        <w:div w:id="607851971">
          <w:marLeft w:val="0"/>
          <w:marRight w:val="0"/>
          <w:marTop w:val="0"/>
          <w:marBottom w:val="0"/>
          <w:divBdr>
            <w:top w:val="none" w:sz="0" w:space="0" w:color="auto"/>
            <w:left w:val="none" w:sz="0" w:space="0" w:color="auto"/>
            <w:bottom w:val="none" w:sz="0" w:space="0" w:color="auto"/>
            <w:right w:val="none" w:sz="0" w:space="0" w:color="auto"/>
          </w:divBdr>
        </w:div>
        <w:div w:id="609164530">
          <w:marLeft w:val="0"/>
          <w:marRight w:val="0"/>
          <w:marTop w:val="0"/>
          <w:marBottom w:val="0"/>
          <w:divBdr>
            <w:top w:val="none" w:sz="0" w:space="0" w:color="auto"/>
            <w:left w:val="none" w:sz="0" w:space="0" w:color="auto"/>
            <w:bottom w:val="none" w:sz="0" w:space="0" w:color="auto"/>
            <w:right w:val="none" w:sz="0" w:space="0" w:color="auto"/>
          </w:divBdr>
        </w:div>
        <w:div w:id="622538284">
          <w:marLeft w:val="0"/>
          <w:marRight w:val="0"/>
          <w:marTop w:val="0"/>
          <w:marBottom w:val="0"/>
          <w:divBdr>
            <w:top w:val="none" w:sz="0" w:space="0" w:color="auto"/>
            <w:left w:val="none" w:sz="0" w:space="0" w:color="auto"/>
            <w:bottom w:val="none" w:sz="0" w:space="0" w:color="auto"/>
            <w:right w:val="none" w:sz="0" w:space="0" w:color="auto"/>
          </w:divBdr>
        </w:div>
        <w:div w:id="630794804">
          <w:marLeft w:val="0"/>
          <w:marRight w:val="0"/>
          <w:marTop w:val="0"/>
          <w:marBottom w:val="0"/>
          <w:divBdr>
            <w:top w:val="none" w:sz="0" w:space="0" w:color="auto"/>
            <w:left w:val="none" w:sz="0" w:space="0" w:color="auto"/>
            <w:bottom w:val="none" w:sz="0" w:space="0" w:color="auto"/>
            <w:right w:val="none" w:sz="0" w:space="0" w:color="auto"/>
          </w:divBdr>
        </w:div>
        <w:div w:id="660276911">
          <w:marLeft w:val="0"/>
          <w:marRight w:val="0"/>
          <w:marTop w:val="0"/>
          <w:marBottom w:val="0"/>
          <w:divBdr>
            <w:top w:val="none" w:sz="0" w:space="0" w:color="auto"/>
            <w:left w:val="none" w:sz="0" w:space="0" w:color="auto"/>
            <w:bottom w:val="none" w:sz="0" w:space="0" w:color="auto"/>
            <w:right w:val="none" w:sz="0" w:space="0" w:color="auto"/>
          </w:divBdr>
        </w:div>
        <w:div w:id="679696928">
          <w:marLeft w:val="0"/>
          <w:marRight w:val="0"/>
          <w:marTop w:val="0"/>
          <w:marBottom w:val="0"/>
          <w:divBdr>
            <w:top w:val="none" w:sz="0" w:space="0" w:color="auto"/>
            <w:left w:val="none" w:sz="0" w:space="0" w:color="auto"/>
            <w:bottom w:val="none" w:sz="0" w:space="0" w:color="auto"/>
            <w:right w:val="none" w:sz="0" w:space="0" w:color="auto"/>
          </w:divBdr>
        </w:div>
        <w:div w:id="684792249">
          <w:marLeft w:val="0"/>
          <w:marRight w:val="0"/>
          <w:marTop w:val="0"/>
          <w:marBottom w:val="0"/>
          <w:divBdr>
            <w:top w:val="none" w:sz="0" w:space="0" w:color="auto"/>
            <w:left w:val="none" w:sz="0" w:space="0" w:color="auto"/>
            <w:bottom w:val="none" w:sz="0" w:space="0" w:color="auto"/>
            <w:right w:val="none" w:sz="0" w:space="0" w:color="auto"/>
          </w:divBdr>
        </w:div>
        <w:div w:id="688071626">
          <w:marLeft w:val="0"/>
          <w:marRight w:val="0"/>
          <w:marTop w:val="0"/>
          <w:marBottom w:val="0"/>
          <w:divBdr>
            <w:top w:val="none" w:sz="0" w:space="0" w:color="auto"/>
            <w:left w:val="none" w:sz="0" w:space="0" w:color="auto"/>
            <w:bottom w:val="none" w:sz="0" w:space="0" w:color="auto"/>
            <w:right w:val="none" w:sz="0" w:space="0" w:color="auto"/>
          </w:divBdr>
        </w:div>
        <w:div w:id="702363304">
          <w:marLeft w:val="0"/>
          <w:marRight w:val="0"/>
          <w:marTop w:val="0"/>
          <w:marBottom w:val="0"/>
          <w:divBdr>
            <w:top w:val="none" w:sz="0" w:space="0" w:color="auto"/>
            <w:left w:val="none" w:sz="0" w:space="0" w:color="auto"/>
            <w:bottom w:val="none" w:sz="0" w:space="0" w:color="auto"/>
            <w:right w:val="none" w:sz="0" w:space="0" w:color="auto"/>
          </w:divBdr>
        </w:div>
        <w:div w:id="707485632">
          <w:marLeft w:val="0"/>
          <w:marRight w:val="0"/>
          <w:marTop w:val="0"/>
          <w:marBottom w:val="0"/>
          <w:divBdr>
            <w:top w:val="none" w:sz="0" w:space="0" w:color="auto"/>
            <w:left w:val="none" w:sz="0" w:space="0" w:color="auto"/>
            <w:bottom w:val="none" w:sz="0" w:space="0" w:color="auto"/>
            <w:right w:val="none" w:sz="0" w:space="0" w:color="auto"/>
          </w:divBdr>
        </w:div>
        <w:div w:id="728723601">
          <w:marLeft w:val="0"/>
          <w:marRight w:val="0"/>
          <w:marTop w:val="0"/>
          <w:marBottom w:val="0"/>
          <w:divBdr>
            <w:top w:val="none" w:sz="0" w:space="0" w:color="auto"/>
            <w:left w:val="none" w:sz="0" w:space="0" w:color="auto"/>
            <w:bottom w:val="none" w:sz="0" w:space="0" w:color="auto"/>
            <w:right w:val="none" w:sz="0" w:space="0" w:color="auto"/>
          </w:divBdr>
        </w:div>
        <w:div w:id="749693240">
          <w:marLeft w:val="0"/>
          <w:marRight w:val="0"/>
          <w:marTop w:val="0"/>
          <w:marBottom w:val="0"/>
          <w:divBdr>
            <w:top w:val="none" w:sz="0" w:space="0" w:color="auto"/>
            <w:left w:val="none" w:sz="0" w:space="0" w:color="auto"/>
            <w:bottom w:val="none" w:sz="0" w:space="0" w:color="auto"/>
            <w:right w:val="none" w:sz="0" w:space="0" w:color="auto"/>
          </w:divBdr>
        </w:div>
        <w:div w:id="797457593">
          <w:marLeft w:val="0"/>
          <w:marRight w:val="0"/>
          <w:marTop w:val="0"/>
          <w:marBottom w:val="0"/>
          <w:divBdr>
            <w:top w:val="none" w:sz="0" w:space="0" w:color="auto"/>
            <w:left w:val="none" w:sz="0" w:space="0" w:color="auto"/>
            <w:bottom w:val="none" w:sz="0" w:space="0" w:color="auto"/>
            <w:right w:val="none" w:sz="0" w:space="0" w:color="auto"/>
          </w:divBdr>
        </w:div>
        <w:div w:id="798299699">
          <w:marLeft w:val="0"/>
          <w:marRight w:val="0"/>
          <w:marTop w:val="0"/>
          <w:marBottom w:val="0"/>
          <w:divBdr>
            <w:top w:val="none" w:sz="0" w:space="0" w:color="auto"/>
            <w:left w:val="none" w:sz="0" w:space="0" w:color="auto"/>
            <w:bottom w:val="none" w:sz="0" w:space="0" w:color="auto"/>
            <w:right w:val="none" w:sz="0" w:space="0" w:color="auto"/>
          </w:divBdr>
        </w:div>
        <w:div w:id="808011766">
          <w:marLeft w:val="0"/>
          <w:marRight w:val="0"/>
          <w:marTop w:val="0"/>
          <w:marBottom w:val="0"/>
          <w:divBdr>
            <w:top w:val="none" w:sz="0" w:space="0" w:color="auto"/>
            <w:left w:val="none" w:sz="0" w:space="0" w:color="auto"/>
            <w:bottom w:val="none" w:sz="0" w:space="0" w:color="auto"/>
            <w:right w:val="none" w:sz="0" w:space="0" w:color="auto"/>
          </w:divBdr>
        </w:div>
        <w:div w:id="817459875">
          <w:marLeft w:val="0"/>
          <w:marRight w:val="0"/>
          <w:marTop w:val="0"/>
          <w:marBottom w:val="0"/>
          <w:divBdr>
            <w:top w:val="none" w:sz="0" w:space="0" w:color="auto"/>
            <w:left w:val="none" w:sz="0" w:space="0" w:color="auto"/>
            <w:bottom w:val="none" w:sz="0" w:space="0" w:color="auto"/>
            <w:right w:val="none" w:sz="0" w:space="0" w:color="auto"/>
          </w:divBdr>
        </w:div>
        <w:div w:id="818766946">
          <w:marLeft w:val="0"/>
          <w:marRight w:val="0"/>
          <w:marTop w:val="0"/>
          <w:marBottom w:val="0"/>
          <w:divBdr>
            <w:top w:val="none" w:sz="0" w:space="0" w:color="auto"/>
            <w:left w:val="none" w:sz="0" w:space="0" w:color="auto"/>
            <w:bottom w:val="none" w:sz="0" w:space="0" w:color="auto"/>
            <w:right w:val="none" w:sz="0" w:space="0" w:color="auto"/>
          </w:divBdr>
        </w:div>
        <w:div w:id="855732262">
          <w:marLeft w:val="0"/>
          <w:marRight w:val="0"/>
          <w:marTop w:val="0"/>
          <w:marBottom w:val="0"/>
          <w:divBdr>
            <w:top w:val="none" w:sz="0" w:space="0" w:color="auto"/>
            <w:left w:val="none" w:sz="0" w:space="0" w:color="auto"/>
            <w:bottom w:val="none" w:sz="0" w:space="0" w:color="auto"/>
            <w:right w:val="none" w:sz="0" w:space="0" w:color="auto"/>
          </w:divBdr>
        </w:div>
        <w:div w:id="859664273">
          <w:marLeft w:val="0"/>
          <w:marRight w:val="0"/>
          <w:marTop w:val="0"/>
          <w:marBottom w:val="0"/>
          <w:divBdr>
            <w:top w:val="none" w:sz="0" w:space="0" w:color="auto"/>
            <w:left w:val="none" w:sz="0" w:space="0" w:color="auto"/>
            <w:bottom w:val="none" w:sz="0" w:space="0" w:color="auto"/>
            <w:right w:val="none" w:sz="0" w:space="0" w:color="auto"/>
          </w:divBdr>
        </w:div>
        <w:div w:id="865102770">
          <w:marLeft w:val="0"/>
          <w:marRight w:val="0"/>
          <w:marTop w:val="0"/>
          <w:marBottom w:val="0"/>
          <w:divBdr>
            <w:top w:val="none" w:sz="0" w:space="0" w:color="auto"/>
            <w:left w:val="none" w:sz="0" w:space="0" w:color="auto"/>
            <w:bottom w:val="none" w:sz="0" w:space="0" w:color="auto"/>
            <w:right w:val="none" w:sz="0" w:space="0" w:color="auto"/>
          </w:divBdr>
        </w:div>
        <w:div w:id="910894626">
          <w:marLeft w:val="0"/>
          <w:marRight w:val="0"/>
          <w:marTop w:val="0"/>
          <w:marBottom w:val="0"/>
          <w:divBdr>
            <w:top w:val="none" w:sz="0" w:space="0" w:color="auto"/>
            <w:left w:val="none" w:sz="0" w:space="0" w:color="auto"/>
            <w:bottom w:val="none" w:sz="0" w:space="0" w:color="auto"/>
            <w:right w:val="none" w:sz="0" w:space="0" w:color="auto"/>
          </w:divBdr>
        </w:div>
        <w:div w:id="918372000">
          <w:marLeft w:val="0"/>
          <w:marRight w:val="0"/>
          <w:marTop w:val="0"/>
          <w:marBottom w:val="0"/>
          <w:divBdr>
            <w:top w:val="none" w:sz="0" w:space="0" w:color="auto"/>
            <w:left w:val="none" w:sz="0" w:space="0" w:color="auto"/>
            <w:bottom w:val="none" w:sz="0" w:space="0" w:color="auto"/>
            <w:right w:val="none" w:sz="0" w:space="0" w:color="auto"/>
          </w:divBdr>
        </w:div>
        <w:div w:id="921069406">
          <w:marLeft w:val="0"/>
          <w:marRight w:val="0"/>
          <w:marTop w:val="0"/>
          <w:marBottom w:val="0"/>
          <w:divBdr>
            <w:top w:val="none" w:sz="0" w:space="0" w:color="auto"/>
            <w:left w:val="none" w:sz="0" w:space="0" w:color="auto"/>
            <w:bottom w:val="none" w:sz="0" w:space="0" w:color="auto"/>
            <w:right w:val="none" w:sz="0" w:space="0" w:color="auto"/>
          </w:divBdr>
        </w:div>
        <w:div w:id="946038744">
          <w:marLeft w:val="0"/>
          <w:marRight w:val="0"/>
          <w:marTop w:val="0"/>
          <w:marBottom w:val="0"/>
          <w:divBdr>
            <w:top w:val="none" w:sz="0" w:space="0" w:color="auto"/>
            <w:left w:val="none" w:sz="0" w:space="0" w:color="auto"/>
            <w:bottom w:val="none" w:sz="0" w:space="0" w:color="auto"/>
            <w:right w:val="none" w:sz="0" w:space="0" w:color="auto"/>
          </w:divBdr>
        </w:div>
        <w:div w:id="967198866">
          <w:marLeft w:val="0"/>
          <w:marRight w:val="0"/>
          <w:marTop w:val="0"/>
          <w:marBottom w:val="0"/>
          <w:divBdr>
            <w:top w:val="none" w:sz="0" w:space="0" w:color="auto"/>
            <w:left w:val="none" w:sz="0" w:space="0" w:color="auto"/>
            <w:bottom w:val="none" w:sz="0" w:space="0" w:color="auto"/>
            <w:right w:val="none" w:sz="0" w:space="0" w:color="auto"/>
          </w:divBdr>
        </w:div>
        <w:div w:id="970400007">
          <w:marLeft w:val="0"/>
          <w:marRight w:val="0"/>
          <w:marTop w:val="0"/>
          <w:marBottom w:val="0"/>
          <w:divBdr>
            <w:top w:val="none" w:sz="0" w:space="0" w:color="auto"/>
            <w:left w:val="none" w:sz="0" w:space="0" w:color="auto"/>
            <w:bottom w:val="none" w:sz="0" w:space="0" w:color="auto"/>
            <w:right w:val="none" w:sz="0" w:space="0" w:color="auto"/>
          </w:divBdr>
        </w:div>
        <w:div w:id="975641652">
          <w:marLeft w:val="0"/>
          <w:marRight w:val="0"/>
          <w:marTop w:val="0"/>
          <w:marBottom w:val="0"/>
          <w:divBdr>
            <w:top w:val="none" w:sz="0" w:space="0" w:color="auto"/>
            <w:left w:val="none" w:sz="0" w:space="0" w:color="auto"/>
            <w:bottom w:val="none" w:sz="0" w:space="0" w:color="auto"/>
            <w:right w:val="none" w:sz="0" w:space="0" w:color="auto"/>
          </w:divBdr>
        </w:div>
        <w:div w:id="1012343568">
          <w:marLeft w:val="0"/>
          <w:marRight w:val="0"/>
          <w:marTop w:val="0"/>
          <w:marBottom w:val="0"/>
          <w:divBdr>
            <w:top w:val="none" w:sz="0" w:space="0" w:color="auto"/>
            <w:left w:val="none" w:sz="0" w:space="0" w:color="auto"/>
            <w:bottom w:val="none" w:sz="0" w:space="0" w:color="auto"/>
            <w:right w:val="none" w:sz="0" w:space="0" w:color="auto"/>
          </w:divBdr>
        </w:div>
        <w:div w:id="1037195315">
          <w:marLeft w:val="0"/>
          <w:marRight w:val="0"/>
          <w:marTop w:val="0"/>
          <w:marBottom w:val="0"/>
          <w:divBdr>
            <w:top w:val="none" w:sz="0" w:space="0" w:color="auto"/>
            <w:left w:val="none" w:sz="0" w:space="0" w:color="auto"/>
            <w:bottom w:val="none" w:sz="0" w:space="0" w:color="auto"/>
            <w:right w:val="none" w:sz="0" w:space="0" w:color="auto"/>
          </w:divBdr>
        </w:div>
        <w:div w:id="1055396563">
          <w:marLeft w:val="0"/>
          <w:marRight w:val="0"/>
          <w:marTop w:val="0"/>
          <w:marBottom w:val="0"/>
          <w:divBdr>
            <w:top w:val="none" w:sz="0" w:space="0" w:color="auto"/>
            <w:left w:val="none" w:sz="0" w:space="0" w:color="auto"/>
            <w:bottom w:val="none" w:sz="0" w:space="0" w:color="auto"/>
            <w:right w:val="none" w:sz="0" w:space="0" w:color="auto"/>
          </w:divBdr>
        </w:div>
        <w:div w:id="1065447477">
          <w:marLeft w:val="0"/>
          <w:marRight w:val="0"/>
          <w:marTop w:val="0"/>
          <w:marBottom w:val="0"/>
          <w:divBdr>
            <w:top w:val="none" w:sz="0" w:space="0" w:color="auto"/>
            <w:left w:val="none" w:sz="0" w:space="0" w:color="auto"/>
            <w:bottom w:val="none" w:sz="0" w:space="0" w:color="auto"/>
            <w:right w:val="none" w:sz="0" w:space="0" w:color="auto"/>
          </w:divBdr>
        </w:div>
        <w:div w:id="1074619398">
          <w:marLeft w:val="0"/>
          <w:marRight w:val="0"/>
          <w:marTop w:val="0"/>
          <w:marBottom w:val="0"/>
          <w:divBdr>
            <w:top w:val="none" w:sz="0" w:space="0" w:color="auto"/>
            <w:left w:val="none" w:sz="0" w:space="0" w:color="auto"/>
            <w:bottom w:val="none" w:sz="0" w:space="0" w:color="auto"/>
            <w:right w:val="none" w:sz="0" w:space="0" w:color="auto"/>
          </w:divBdr>
        </w:div>
        <w:div w:id="1082221186">
          <w:marLeft w:val="0"/>
          <w:marRight w:val="0"/>
          <w:marTop w:val="0"/>
          <w:marBottom w:val="0"/>
          <w:divBdr>
            <w:top w:val="none" w:sz="0" w:space="0" w:color="auto"/>
            <w:left w:val="none" w:sz="0" w:space="0" w:color="auto"/>
            <w:bottom w:val="none" w:sz="0" w:space="0" w:color="auto"/>
            <w:right w:val="none" w:sz="0" w:space="0" w:color="auto"/>
          </w:divBdr>
        </w:div>
        <w:div w:id="1090665871">
          <w:marLeft w:val="0"/>
          <w:marRight w:val="0"/>
          <w:marTop w:val="0"/>
          <w:marBottom w:val="0"/>
          <w:divBdr>
            <w:top w:val="none" w:sz="0" w:space="0" w:color="auto"/>
            <w:left w:val="none" w:sz="0" w:space="0" w:color="auto"/>
            <w:bottom w:val="none" w:sz="0" w:space="0" w:color="auto"/>
            <w:right w:val="none" w:sz="0" w:space="0" w:color="auto"/>
          </w:divBdr>
        </w:div>
        <w:div w:id="1159613693">
          <w:marLeft w:val="0"/>
          <w:marRight w:val="0"/>
          <w:marTop w:val="0"/>
          <w:marBottom w:val="0"/>
          <w:divBdr>
            <w:top w:val="none" w:sz="0" w:space="0" w:color="auto"/>
            <w:left w:val="none" w:sz="0" w:space="0" w:color="auto"/>
            <w:bottom w:val="none" w:sz="0" w:space="0" w:color="auto"/>
            <w:right w:val="none" w:sz="0" w:space="0" w:color="auto"/>
          </w:divBdr>
        </w:div>
        <w:div w:id="1165827990">
          <w:marLeft w:val="0"/>
          <w:marRight w:val="0"/>
          <w:marTop w:val="0"/>
          <w:marBottom w:val="0"/>
          <w:divBdr>
            <w:top w:val="none" w:sz="0" w:space="0" w:color="auto"/>
            <w:left w:val="none" w:sz="0" w:space="0" w:color="auto"/>
            <w:bottom w:val="none" w:sz="0" w:space="0" w:color="auto"/>
            <w:right w:val="none" w:sz="0" w:space="0" w:color="auto"/>
          </w:divBdr>
        </w:div>
        <w:div w:id="1167330069">
          <w:marLeft w:val="0"/>
          <w:marRight w:val="0"/>
          <w:marTop w:val="0"/>
          <w:marBottom w:val="0"/>
          <w:divBdr>
            <w:top w:val="none" w:sz="0" w:space="0" w:color="auto"/>
            <w:left w:val="none" w:sz="0" w:space="0" w:color="auto"/>
            <w:bottom w:val="none" w:sz="0" w:space="0" w:color="auto"/>
            <w:right w:val="none" w:sz="0" w:space="0" w:color="auto"/>
          </w:divBdr>
        </w:div>
        <w:div w:id="1176193947">
          <w:marLeft w:val="0"/>
          <w:marRight w:val="0"/>
          <w:marTop w:val="0"/>
          <w:marBottom w:val="0"/>
          <w:divBdr>
            <w:top w:val="none" w:sz="0" w:space="0" w:color="auto"/>
            <w:left w:val="none" w:sz="0" w:space="0" w:color="auto"/>
            <w:bottom w:val="none" w:sz="0" w:space="0" w:color="auto"/>
            <w:right w:val="none" w:sz="0" w:space="0" w:color="auto"/>
          </w:divBdr>
        </w:div>
        <w:div w:id="1176576405">
          <w:marLeft w:val="0"/>
          <w:marRight w:val="0"/>
          <w:marTop w:val="0"/>
          <w:marBottom w:val="0"/>
          <w:divBdr>
            <w:top w:val="none" w:sz="0" w:space="0" w:color="auto"/>
            <w:left w:val="none" w:sz="0" w:space="0" w:color="auto"/>
            <w:bottom w:val="none" w:sz="0" w:space="0" w:color="auto"/>
            <w:right w:val="none" w:sz="0" w:space="0" w:color="auto"/>
          </w:divBdr>
        </w:div>
        <w:div w:id="1195772573">
          <w:marLeft w:val="0"/>
          <w:marRight w:val="0"/>
          <w:marTop w:val="0"/>
          <w:marBottom w:val="0"/>
          <w:divBdr>
            <w:top w:val="none" w:sz="0" w:space="0" w:color="auto"/>
            <w:left w:val="none" w:sz="0" w:space="0" w:color="auto"/>
            <w:bottom w:val="none" w:sz="0" w:space="0" w:color="auto"/>
            <w:right w:val="none" w:sz="0" w:space="0" w:color="auto"/>
          </w:divBdr>
        </w:div>
        <w:div w:id="1209993376">
          <w:marLeft w:val="0"/>
          <w:marRight w:val="0"/>
          <w:marTop w:val="0"/>
          <w:marBottom w:val="0"/>
          <w:divBdr>
            <w:top w:val="none" w:sz="0" w:space="0" w:color="auto"/>
            <w:left w:val="none" w:sz="0" w:space="0" w:color="auto"/>
            <w:bottom w:val="none" w:sz="0" w:space="0" w:color="auto"/>
            <w:right w:val="none" w:sz="0" w:space="0" w:color="auto"/>
          </w:divBdr>
        </w:div>
        <w:div w:id="1232690583">
          <w:marLeft w:val="0"/>
          <w:marRight w:val="0"/>
          <w:marTop w:val="0"/>
          <w:marBottom w:val="0"/>
          <w:divBdr>
            <w:top w:val="none" w:sz="0" w:space="0" w:color="auto"/>
            <w:left w:val="none" w:sz="0" w:space="0" w:color="auto"/>
            <w:bottom w:val="none" w:sz="0" w:space="0" w:color="auto"/>
            <w:right w:val="none" w:sz="0" w:space="0" w:color="auto"/>
          </w:divBdr>
        </w:div>
        <w:div w:id="1254627733">
          <w:marLeft w:val="0"/>
          <w:marRight w:val="0"/>
          <w:marTop w:val="0"/>
          <w:marBottom w:val="0"/>
          <w:divBdr>
            <w:top w:val="none" w:sz="0" w:space="0" w:color="auto"/>
            <w:left w:val="none" w:sz="0" w:space="0" w:color="auto"/>
            <w:bottom w:val="none" w:sz="0" w:space="0" w:color="auto"/>
            <w:right w:val="none" w:sz="0" w:space="0" w:color="auto"/>
          </w:divBdr>
        </w:div>
        <w:div w:id="1258490105">
          <w:marLeft w:val="0"/>
          <w:marRight w:val="0"/>
          <w:marTop w:val="0"/>
          <w:marBottom w:val="0"/>
          <w:divBdr>
            <w:top w:val="none" w:sz="0" w:space="0" w:color="auto"/>
            <w:left w:val="none" w:sz="0" w:space="0" w:color="auto"/>
            <w:bottom w:val="none" w:sz="0" w:space="0" w:color="auto"/>
            <w:right w:val="none" w:sz="0" w:space="0" w:color="auto"/>
          </w:divBdr>
        </w:div>
        <w:div w:id="1271398746">
          <w:marLeft w:val="0"/>
          <w:marRight w:val="0"/>
          <w:marTop w:val="0"/>
          <w:marBottom w:val="0"/>
          <w:divBdr>
            <w:top w:val="none" w:sz="0" w:space="0" w:color="auto"/>
            <w:left w:val="none" w:sz="0" w:space="0" w:color="auto"/>
            <w:bottom w:val="none" w:sz="0" w:space="0" w:color="auto"/>
            <w:right w:val="none" w:sz="0" w:space="0" w:color="auto"/>
          </w:divBdr>
        </w:div>
        <w:div w:id="1282766001">
          <w:marLeft w:val="0"/>
          <w:marRight w:val="0"/>
          <w:marTop w:val="0"/>
          <w:marBottom w:val="0"/>
          <w:divBdr>
            <w:top w:val="none" w:sz="0" w:space="0" w:color="auto"/>
            <w:left w:val="none" w:sz="0" w:space="0" w:color="auto"/>
            <w:bottom w:val="none" w:sz="0" w:space="0" w:color="auto"/>
            <w:right w:val="none" w:sz="0" w:space="0" w:color="auto"/>
          </w:divBdr>
        </w:div>
        <w:div w:id="1286698266">
          <w:marLeft w:val="0"/>
          <w:marRight w:val="0"/>
          <w:marTop w:val="0"/>
          <w:marBottom w:val="0"/>
          <w:divBdr>
            <w:top w:val="none" w:sz="0" w:space="0" w:color="auto"/>
            <w:left w:val="none" w:sz="0" w:space="0" w:color="auto"/>
            <w:bottom w:val="none" w:sz="0" w:space="0" w:color="auto"/>
            <w:right w:val="none" w:sz="0" w:space="0" w:color="auto"/>
          </w:divBdr>
        </w:div>
        <w:div w:id="1291667942">
          <w:marLeft w:val="0"/>
          <w:marRight w:val="0"/>
          <w:marTop w:val="0"/>
          <w:marBottom w:val="0"/>
          <w:divBdr>
            <w:top w:val="none" w:sz="0" w:space="0" w:color="auto"/>
            <w:left w:val="none" w:sz="0" w:space="0" w:color="auto"/>
            <w:bottom w:val="none" w:sz="0" w:space="0" w:color="auto"/>
            <w:right w:val="none" w:sz="0" w:space="0" w:color="auto"/>
          </w:divBdr>
        </w:div>
        <w:div w:id="1292712159">
          <w:marLeft w:val="0"/>
          <w:marRight w:val="0"/>
          <w:marTop w:val="0"/>
          <w:marBottom w:val="0"/>
          <w:divBdr>
            <w:top w:val="none" w:sz="0" w:space="0" w:color="auto"/>
            <w:left w:val="none" w:sz="0" w:space="0" w:color="auto"/>
            <w:bottom w:val="none" w:sz="0" w:space="0" w:color="auto"/>
            <w:right w:val="none" w:sz="0" w:space="0" w:color="auto"/>
          </w:divBdr>
        </w:div>
        <w:div w:id="1317760429">
          <w:marLeft w:val="0"/>
          <w:marRight w:val="0"/>
          <w:marTop w:val="0"/>
          <w:marBottom w:val="0"/>
          <w:divBdr>
            <w:top w:val="none" w:sz="0" w:space="0" w:color="auto"/>
            <w:left w:val="none" w:sz="0" w:space="0" w:color="auto"/>
            <w:bottom w:val="none" w:sz="0" w:space="0" w:color="auto"/>
            <w:right w:val="none" w:sz="0" w:space="0" w:color="auto"/>
          </w:divBdr>
        </w:div>
        <w:div w:id="1338190833">
          <w:marLeft w:val="0"/>
          <w:marRight w:val="0"/>
          <w:marTop w:val="0"/>
          <w:marBottom w:val="0"/>
          <w:divBdr>
            <w:top w:val="none" w:sz="0" w:space="0" w:color="auto"/>
            <w:left w:val="none" w:sz="0" w:space="0" w:color="auto"/>
            <w:bottom w:val="none" w:sz="0" w:space="0" w:color="auto"/>
            <w:right w:val="none" w:sz="0" w:space="0" w:color="auto"/>
          </w:divBdr>
        </w:div>
        <w:div w:id="1370489365">
          <w:marLeft w:val="0"/>
          <w:marRight w:val="0"/>
          <w:marTop w:val="0"/>
          <w:marBottom w:val="0"/>
          <w:divBdr>
            <w:top w:val="none" w:sz="0" w:space="0" w:color="auto"/>
            <w:left w:val="none" w:sz="0" w:space="0" w:color="auto"/>
            <w:bottom w:val="none" w:sz="0" w:space="0" w:color="auto"/>
            <w:right w:val="none" w:sz="0" w:space="0" w:color="auto"/>
          </w:divBdr>
        </w:div>
        <w:div w:id="1381518322">
          <w:marLeft w:val="0"/>
          <w:marRight w:val="0"/>
          <w:marTop w:val="0"/>
          <w:marBottom w:val="0"/>
          <w:divBdr>
            <w:top w:val="none" w:sz="0" w:space="0" w:color="auto"/>
            <w:left w:val="none" w:sz="0" w:space="0" w:color="auto"/>
            <w:bottom w:val="none" w:sz="0" w:space="0" w:color="auto"/>
            <w:right w:val="none" w:sz="0" w:space="0" w:color="auto"/>
          </w:divBdr>
        </w:div>
        <w:div w:id="1381903269">
          <w:marLeft w:val="0"/>
          <w:marRight w:val="0"/>
          <w:marTop w:val="0"/>
          <w:marBottom w:val="0"/>
          <w:divBdr>
            <w:top w:val="none" w:sz="0" w:space="0" w:color="auto"/>
            <w:left w:val="none" w:sz="0" w:space="0" w:color="auto"/>
            <w:bottom w:val="none" w:sz="0" w:space="0" w:color="auto"/>
            <w:right w:val="none" w:sz="0" w:space="0" w:color="auto"/>
          </w:divBdr>
        </w:div>
        <w:div w:id="1436710096">
          <w:marLeft w:val="0"/>
          <w:marRight w:val="0"/>
          <w:marTop w:val="0"/>
          <w:marBottom w:val="0"/>
          <w:divBdr>
            <w:top w:val="none" w:sz="0" w:space="0" w:color="auto"/>
            <w:left w:val="none" w:sz="0" w:space="0" w:color="auto"/>
            <w:bottom w:val="none" w:sz="0" w:space="0" w:color="auto"/>
            <w:right w:val="none" w:sz="0" w:space="0" w:color="auto"/>
          </w:divBdr>
        </w:div>
        <w:div w:id="1450391550">
          <w:marLeft w:val="0"/>
          <w:marRight w:val="0"/>
          <w:marTop w:val="0"/>
          <w:marBottom w:val="0"/>
          <w:divBdr>
            <w:top w:val="none" w:sz="0" w:space="0" w:color="auto"/>
            <w:left w:val="none" w:sz="0" w:space="0" w:color="auto"/>
            <w:bottom w:val="none" w:sz="0" w:space="0" w:color="auto"/>
            <w:right w:val="none" w:sz="0" w:space="0" w:color="auto"/>
          </w:divBdr>
        </w:div>
        <w:div w:id="1454060420">
          <w:marLeft w:val="0"/>
          <w:marRight w:val="0"/>
          <w:marTop w:val="0"/>
          <w:marBottom w:val="0"/>
          <w:divBdr>
            <w:top w:val="none" w:sz="0" w:space="0" w:color="auto"/>
            <w:left w:val="none" w:sz="0" w:space="0" w:color="auto"/>
            <w:bottom w:val="none" w:sz="0" w:space="0" w:color="auto"/>
            <w:right w:val="none" w:sz="0" w:space="0" w:color="auto"/>
          </w:divBdr>
        </w:div>
        <w:div w:id="1458062197">
          <w:marLeft w:val="0"/>
          <w:marRight w:val="0"/>
          <w:marTop w:val="0"/>
          <w:marBottom w:val="0"/>
          <w:divBdr>
            <w:top w:val="none" w:sz="0" w:space="0" w:color="auto"/>
            <w:left w:val="none" w:sz="0" w:space="0" w:color="auto"/>
            <w:bottom w:val="none" w:sz="0" w:space="0" w:color="auto"/>
            <w:right w:val="none" w:sz="0" w:space="0" w:color="auto"/>
          </w:divBdr>
        </w:div>
        <w:div w:id="1461341480">
          <w:marLeft w:val="0"/>
          <w:marRight w:val="0"/>
          <w:marTop w:val="0"/>
          <w:marBottom w:val="0"/>
          <w:divBdr>
            <w:top w:val="none" w:sz="0" w:space="0" w:color="auto"/>
            <w:left w:val="none" w:sz="0" w:space="0" w:color="auto"/>
            <w:bottom w:val="none" w:sz="0" w:space="0" w:color="auto"/>
            <w:right w:val="none" w:sz="0" w:space="0" w:color="auto"/>
          </w:divBdr>
        </w:div>
        <w:div w:id="1468553220">
          <w:marLeft w:val="0"/>
          <w:marRight w:val="0"/>
          <w:marTop w:val="0"/>
          <w:marBottom w:val="0"/>
          <w:divBdr>
            <w:top w:val="none" w:sz="0" w:space="0" w:color="auto"/>
            <w:left w:val="none" w:sz="0" w:space="0" w:color="auto"/>
            <w:bottom w:val="none" w:sz="0" w:space="0" w:color="auto"/>
            <w:right w:val="none" w:sz="0" w:space="0" w:color="auto"/>
          </w:divBdr>
        </w:div>
        <w:div w:id="1471435380">
          <w:marLeft w:val="0"/>
          <w:marRight w:val="0"/>
          <w:marTop w:val="0"/>
          <w:marBottom w:val="0"/>
          <w:divBdr>
            <w:top w:val="none" w:sz="0" w:space="0" w:color="auto"/>
            <w:left w:val="none" w:sz="0" w:space="0" w:color="auto"/>
            <w:bottom w:val="none" w:sz="0" w:space="0" w:color="auto"/>
            <w:right w:val="none" w:sz="0" w:space="0" w:color="auto"/>
          </w:divBdr>
        </w:div>
        <w:div w:id="1474761624">
          <w:marLeft w:val="0"/>
          <w:marRight w:val="0"/>
          <w:marTop w:val="0"/>
          <w:marBottom w:val="0"/>
          <w:divBdr>
            <w:top w:val="none" w:sz="0" w:space="0" w:color="auto"/>
            <w:left w:val="none" w:sz="0" w:space="0" w:color="auto"/>
            <w:bottom w:val="none" w:sz="0" w:space="0" w:color="auto"/>
            <w:right w:val="none" w:sz="0" w:space="0" w:color="auto"/>
          </w:divBdr>
        </w:div>
        <w:div w:id="1497186036">
          <w:marLeft w:val="0"/>
          <w:marRight w:val="0"/>
          <w:marTop w:val="0"/>
          <w:marBottom w:val="0"/>
          <w:divBdr>
            <w:top w:val="none" w:sz="0" w:space="0" w:color="auto"/>
            <w:left w:val="none" w:sz="0" w:space="0" w:color="auto"/>
            <w:bottom w:val="none" w:sz="0" w:space="0" w:color="auto"/>
            <w:right w:val="none" w:sz="0" w:space="0" w:color="auto"/>
          </w:divBdr>
        </w:div>
        <w:div w:id="1498880174">
          <w:marLeft w:val="0"/>
          <w:marRight w:val="0"/>
          <w:marTop w:val="0"/>
          <w:marBottom w:val="0"/>
          <w:divBdr>
            <w:top w:val="none" w:sz="0" w:space="0" w:color="auto"/>
            <w:left w:val="none" w:sz="0" w:space="0" w:color="auto"/>
            <w:bottom w:val="none" w:sz="0" w:space="0" w:color="auto"/>
            <w:right w:val="none" w:sz="0" w:space="0" w:color="auto"/>
          </w:divBdr>
        </w:div>
        <w:div w:id="1524247468">
          <w:marLeft w:val="0"/>
          <w:marRight w:val="0"/>
          <w:marTop w:val="0"/>
          <w:marBottom w:val="0"/>
          <w:divBdr>
            <w:top w:val="none" w:sz="0" w:space="0" w:color="auto"/>
            <w:left w:val="none" w:sz="0" w:space="0" w:color="auto"/>
            <w:bottom w:val="none" w:sz="0" w:space="0" w:color="auto"/>
            <w:right w:val="none" w:sz="0" w:space="0" w:color="auto"/>
          </w:divBdr>
        </w:div>
        <w:div w:id="1549756644">
          <w:marLeft w:val="0"/>
          <w:marRight w:val="0"/>
          <w:marTop w:val="0"/>
          <w:marBottom w:val="0"/>
          <w:divBdr>
            <w:top w:val="none" w:sz="0" w:space="0" w:color="auto"/>
            <w:left w:val="none" w:sz="0" w:space="0" w:color="auto"/>
            <w:bottom w:val="none" w:sz="0" w:space="0" w:color="auto"/>
            <w:right w:val="none" w:sz="0" w:space="0" w:color="auto"/>
          </w:divBdr>
        </w:div>
        <w:div w:id="1560945749">
          <w:marLeft w:val="0"/>
          <w:marRight w:val="0"/>
          <w:marTop w:val="0"/>
          <w:marBottom w:val="0"/>
          <w:divBdr>
            <w:top w:val="none" w:sz="0" w:space="0" w:color="auto"/>
            <w:left w:val="none" w:sz="0" w:space="0" w:color="auto"/>
            <w:bottom w:val="none" w:sz="0" w:space="0" w:color="auto"/>
            <w:right w:val="none" w:sz="0" w:space="0" w:color="auto"/>
          </w:divBdr>
        </w:div>
        <w:div w:id="1565217445">
          <w:marLeft w:val="0"/>
          <w:marRight w:val="0"/>
          <w:marTop w:val="0"/>
          <w:marBottom w:val="0"/>
          <w:divBdr>
            <w:top w:val="none" w:sz="0" w:space="0" w:color="auto"/>
            <w:left w:val="none" w:sz="0" w:space="0" w:color="auto"/>
            <w:bottom w:val="none" w:sz="0" w:space="0" w:color="auto"/>
            <w:right w:val="none" w:sz="0" w:space="0" w:color="auto"/>
          </w:divBdr>
        </w:div>
        <w:div w:id="1570505005">
          <w:marLeft w:val="0"/>
          <w:marRight w:val="0"/>
          <w:marTop w:val="0"/>
          <w:marBottom w:val="0"/>
          <w:divBdr>
            <w:top w:val="none" w:sz="0" w:space="0" w:color="auto"/>
            <w:left w:val="none" w:sz="0" w:space="0" w:color="auto"/>
            <w:bottom w:val="none" w:sz="0" w:space="0" w:color="auto"/>
            <w:right w:val="none" w:sz="0" w:space="0" w:color="auto"/>
          </w:divBdr>
        </w:div>
        <w:div w:id="1595627657">
          <w:marLeft w:val="0"/>
          <w:marRight w:val="0"/>
          <w:marTop w:val="0"/>
          <w:marBottom w:val="0"/>
          <w:divBdr>
            <w:top w:val="none" w:sz="0" w:space="0" w:color="auto"/>
            <w:left w:val="none" w:sz="0" w:space="0" w:color="auto"/>
            <w:bottom w:val="none" w:sz="0" w:space="0" w:color="auto"/>
            <w:right w:val="none" w:sz="0" w:space="0" w:color="auto"/>
          </w:divBdr>
        </w:div>
        <w:div w:id="1598170558">
          <w:marLeft w:val="0"/>
          <w:marRight w:val="0"/>
          <w:marTop w:val="0"/>
          <w:marBottom w:val="0"/>
          <w:divBdr>
            <w:top w:val="none" w:sz="0" w:space="0" w:color="auto"/>
            <w:left w:val="none" w:sz="0" w:space="0" w:color="auto"/>
            <w:bottom w:val="none" w:sz="0" w:space="0" w:color="auto"/>
            <w:right w:val="none" w:sz="0" w:space="0" w:color="auto"/>
          </w:divBdr>
        </w:div>
        <w:div w:id="1602564659">
          <w:marLeft w:val="0"/>
          <w:marRight w:val="0"/>
          <w:marTop w:val="0"/>
          <w:marBottom w:val="0"/>
          <w:divBdr>
            <w:top w:val="none" w:sz="0" w:space="0" w:color="auto"/>
            <w:left w:val="none" w:sz="0" w:space="0" w:color="auto"/>
            <w:bottom w:val="none" w:sz="0" w:space="0" w:color="auto"/>
            <w:right w:val="none" w:sz="0" w:space="0" w:color="auto"/>
          </w:divBdr>
        </w:div>
        <w:div w:id="1663702860">
          <w:marLeft w:val="0"/>
          <w:marRight w:val="0"/>
          <w:marTop w:val="0"/>
          <w:marBottom w:val="0"/>
          <w:divBdr>
            <w:top w:val="none" w:sz="0" w:space="0" w:color="auto"/>
            <w:left w:val="none" w:sz="0" w:space="0" w:color="auto"/>
            <w:bottom w:val="none" w:sz="0" w:space="0" w:color="auto"/>
            <w:right w:val="none" w:sz="0" w:space="0" w:color="auto"/>
          </w:divBdr>
        </w:div>
        <w:div w:id="1670599047">
          <w:marLeft w:val="0"/>
          <w:marRight w:val="0"/>
          <w:marTop w:val="0"/>
          <w:marBottom w:val="0"/>
          <w:divBdr>
            <w:top w:val="none" w:sz="0" w:space="0" w:color="auto"/>
            <w:left w:val="none" w:sz="0" w:space="0" w:color="auto"/>
            <w:bottom w:val="none" w:sz="0" w:space="0" w:color="auto"/>
            <w:right w:val="none" w:sz="0" w:space="0" w:color="auto"/>
          </w:divBdr>
        </w:div>
        <w:div w:id="1693219228">
          <w:marLeft w:val="0"/>
          <w:marRight w:val="0"/>
          <w:marTop w:val="0"/>
          <w:marBottom w:val="0"/>
          <w:divBdr>
            <w:top w:val="none" w:sz="0" w:space="0" w:color="auto"/>
            <w:left w:val="none" w:sz="0" w:space="0" w:color="auto"/>
            <w:bottom w:val="none" w:sz="0" w:space="0" w:color="auto"/>
            <w:right w:val="none" w:sz="0" w:space="0" w:color="auto"/>
          </w:divBdr>
        </w:div>
        <w:div w:id="1699623164">
          <w:marLeft w:val="0"/>
          <w:marRight w:val="0"/>
          <w:marTop w:val="0"/>
          <w:marBottom w:val="0"/>
          <w:divBdr>
            <w:top w:val="none" w:sz="0" w:space="0" w:color="auto"/>
            <w:left w:val="none" w:sz="0" w:space="0" w:color="auto"/>
            <w:bottom w:val="none" w:sz="0" w:space="0" w:color="auto"/>
            <w:right w:val="none" w:sz="0" w:space="0" w:color="auto"/>
          </w:divBdr>
        </w:div>
        <w:div w:id="1714303426">
          <w:marLeft w:val="0"/>
          <w:marRight w:val="0"/>
          <w:marTop w:val="0"/>
          <w:marBottom w:val="0"/>
          <w:divBdr>
            <w:top w:val="none" w:sz="0" w:space="0" w:color="auto"/>
            <w:left w:val="none" w:sz="0" w:space="0" w:color="auto"/>
            <w:bottom w:val="none" w:sz="0" w:space="0" w:color="auto"/>
            <w:right w:val="none" w:sz="0" w:space="0" w:color="auto"/>
          </w:divBdr>
        </w:div>
        <w:div w:id="1719619597">
          <w:marLeft w:val="0"/>
          <w:marRight w:val="0"/>
          <w:marTop w:val="0"/>
          <w:marBottom w:val="0"/>
          <w:divBdr>
            <w:top w:val="none" w:sz="0" w:space="0" w:color="auto"/>
            <w:left w:val="none" w:sz="0" w:space="0" w:color="auto"/>
            <w:bottom w:val="none" w:sz="0" w:space="0" w:color="auto"/>
            <w:right w:val="none" w:sz="0" w:space="0" w:color="auto"/>
          </w:divBdr>
        </w:div>
        <w:div w:id="1722169675">
          <w:marLeft w:val="0"/>
          <w:marRight w:val="0"/>
          <w:marTop w:val="0"/>
          <w:marBottom w:val="0"/>
          <w:divBdr>
            <w:top w:val="none" w:sz="0" w:space="0" w:color="auto"/>
            <w:left w:val="none" w:sz="0" w:space="0" w:color="auto"/>
            <w:bottom w:val="none" w:sz="0" w:space="0" w:color="auto"/>
            <w:right w:val="none" w:sz="0" w:space="0" w:color="auto"/>
          </w:divBdr>
        </w:div>
        <w:div w:id="1813332455">
          <w:marLeft w:val="0"/>
          <w:marRight w:val="0"/>
          <w:marTop w:val="0"/>
          <w:marBottom w:val="0"/>
          <w:divBdr>
            <w:top w:val="none" w:sz="0" w:space="0" w:color="auto"/>
            <w:left w:val="none" w:sz="0" w:space="0" w:color="auto"/>
            <w:bottom w:val="none" w:sz="0" w:space="0" w:color="auto"/>
            <w:right w:val="none" w:sz="0" w:space="0" w:color="auto"/>
          </w:divBdr>
        </w:div>
        <w:div w:id="1820726004">
          <w:marLeft w:val="0"/>
          <w:marRight w:val="0"/>
          <w:marTop w:val="0"/>
          <w:marBottom w:val="0"/>
          <w:divBdr>
            <w:top w:val="none" w:sz="0" w:space="0" w:color="auto"/>
            <w:left w:val="none" w:sz="0" w:space="0" w:color="auto"/>
            <w:bottom w:val="none" w:sz="0" w:space="0" w:color="auto"/>
            <w:right w:val="none" w:sz="0" w:space="0" w:color="auto"/>
          </w:divBdr>
        </w:div>
        <w:div w:id="1874073795">
          <w:marLeft w:val="0"/>
          <w:marRight w:val="0"/>
          <w:marTop w:val="0"/>
          <w:marBottom w:val="0"/>
          <w:divBdr>
            <w:top w:val="none" w:sz="0" w:space="0" w:color="auto"/>
            <w:left w:val="none" w:sz="0" w:space="0" w:color="auto"/>
            <w:bottom w:val="none" w:sz="0" w:space="0" w:color="auto"/>
            <w:right w:val="none" w:sz="0" w:space="0" w:color="auto"/>
          </w:divBdr>
        </w:div>
        <w:div w:id="1894079756">
          <w:marLeft w:val="0"/>
          <w:marRight w:val="0"/>
          <w:marTop w:val="0"/>
          <w:marBottom w:val="0"/>
          <w:divBdr>
            <w:top w:val="none" w:sz="0" w:space="0" w:color="auto"/>
            <w:left w:val="none" w:sz="0" w:space="0" w:color="auto"/>
            <w:bottom w:val="none" w:sz="0" w:space="0" w:color="auto"/>
            <w:right w:val="none" w:sz="0" w:space="0" w:color="auto"/>
          </w:divBdr>
        </w:div>
        <w:div w:id="1894735499">
          <w:marLeft w:val="0"/>
          <w:marRight w:val="0"/>
          <w:marTop w:val="0"/>
          <w:marBottom w:val="0"/>
          <w:divBdr>
            <w:top w:val="none" w:sz="0" w:space="0" w:color="auto"/>
            <w:left w:val="none" w:sz="0" w:space="0" w:color="auto"/>
            <w:bottom w:val="none" w:sz="0" w:space="0" w:color="auto"/>
            <w:right w:val="none" w:sz="0" w:space="0" w:color="auto"/>
          </w:divBdr>
        </w:div>
        <w:div w:id="1894778148">
          <w:marLeft w:val="0"/>
          <w:marRight w:val="0"/>
          <w:marTop w:val="0"/>
          <w:marBottom w:val="0"/>
          <w:divBdr>
            <w:top w:val="none" w:sz="0" w:space="0" w:color="auto"/>
            <w:left w:val="none" w:sz="0" w:space="0" w:color="auto"/>
            <w:bottom w:val="none" w:sz="0" w:space="0" w:color="auto"/>
            <w:right w:val="none" w:sz="0" w:space="0" w:color="auto"/>
          </w:divBdr>
        </w:div>
        <w:div w:id="1897278783">
          <w:marLeft w:val="0"/>
          <w:marRight w:val="0"/>
          <w:marTop w:val="0"/>
          <w:marBottom w:val="0"/>
          <w:divBdr>
            <w:top w:val="none" w:sz="0" w:space="0" w:color="auto"/>
            <w:left w:val="none" w:sz="0" w:space="0" w:color="auto"/>
            <w:bottom w:val="none" w:sz="0" w:space="0" w:color="auto"/>
            <w:right w:val="none" w:sz="0" w:space="0" w:color="auto"/>
          </w:divBdr>
        </w:div>
        <w:div w:id="1924071584">
          <w:marLeft w:val="0"/>
          <w:marRight w:val="0"/>
          <w:marTop w:val="0"/>
          <w:marBottom w:val="0"/>
          <w:divBdr>
            <w:top w:val="none" w:sz="0" w:space="0" w:color="auto"/>
            <w:left w:val="none" w:sz="0" w:space="0" w:color="auto"/>
            <w:bottom w:val="none" w:sz="0" w:space="0" w:color="auto"/>
            <w:right w:val="none" w:sz="0" w:space="0" w:color="auto"/>
          </w:divBdr>
        </w:div>
        <w:div w:id="1941252856">
          <w:marLeft w:val="0"/>
          <w:marRight w:val="0"/>
          <w:marTop w:val="0"/>
          <w:marBottom w:val="0"/>
          <w:divBdr>
            <w:top w:val="none" w:sz="0" w:space="0" w:color="auto"/>
            <w:left w:val="none" w:sz="0" w:space="0" w:color="auto"/>
            <w:bottom w:val="none" w:sz="0" w:space="0" w:color="auto"/>
            <w:right w:val="none" w:sz="0" w:space="0" w:color="auto"/>
          </w:divBdr>
        </w:div>
        <w:div w:id="1944724113">
          <w:marLeft w:val="0"/>
          <w:marRight w:val="0"/>
          <w:marTop w:val="0"/>
          <w:marBottom w:val="0"/>
          <w:divBdr>
            <w:top w:val="none" w:sz="0" w:space="0" w:color="auto"/>
            <w:left w:val="none" w:sz="0" w:space="0" w:color="auto"/>
            <w:bottom w:val="none" w:sz="0" w:space="0" w:color="auto"/>
            <w:right w:val="none" w:sz="0" w:space="0" w:color="auto"/>
          </w:divBdr>
        </w:div>
        <w:div w:id="1948386686">
          <w:marLeft w:val="0"/>
          <w:marRight w:val="0"/>
          <w:marTop w:val="0"/>
          <w:marBottom w:val="0"/>
          <w:divBdr>
            <w:top w:val="none" w:sz="0" w:space="0" w:color="auto"/>
            <w:left w:val="none" w:sz="0" w:space="0" w:color="auto"/>
            <w:bottom w:val="none" w:sz="0" w:space="0" w:color="auto"/>
            <w:right w:val="none" w:sz="0" w:space="0" w:color="auto"/>
          </w:divBdr>
        </w:div>
        <w:div w:id="1961645534">
          <w:marLeft w:val="0"/>
          <w:marRight w:val="0"/>
          <w:marTop w:val="0"/>
          <w:marBottom w:val="0"/>
          <w:divBdr>
            <w:top w:val="none" w:sz="0" w:space="0" w:color="auto"/>
            <w:left w:val="none" w:sz="0" w:space="0" w:color="auto"/>
            <w:bottom w:val="none" w:sz="0" w:space="0" w:color="auto"/>
            <w:right w:val="none" w:sz="0" w:space="0" w:color="auto"/>
          </w:divBdr>
        </w:div>
        <w:div w:id="1975065007">
          <w:marLeft w:val="0"/>
          <w:marRight w:val="0"/>
          <w:marTop w:val="0"/>
          <w:marBottom w:val="0"/>
          <w:divBdr>
            <w:top w:val="none" w:sz="0" w:space="0" w:color="auto"/>
            <w:left w:val="none" w:sz="0" w:space="0" w:color="auto"/>
            <w:bottom w:val="none" w:sz="0" w:space="0" w:color="auto"/>
            <w:right w:val="none" w:sz="0" w:space="0" w:color="auto"/>
          </w:divBdr>
        </w:div>
        <w:div w:id="2000112688">
          <w:marLeft w:val="0"/>
          <w:marRight w:val="0"/>
          <w:marTop w:val="0"/>
          <w:marBottom w:val="0"/>
          <w:divBdr>
            <w:top w:val="none" w:sz="0" w:space="0" w:color="auto"/>
            <w:left w:val="none" w:sz="0" w:space="0" w:color="auto"/>
            <w:bottom w:val="none" w:sz="0" w:space="0" w:color="auto"/>
            <w:right w:val="none" w:sz="0" w:space="0" w:color="auto"/>
          </w:divBdr>
        </w:div>
        <w:div w:id="2010209213">
          <w:marLeft w:val="0"/>
          <w:marRight w:val="0"/>
          <w:marTop w:val="0"/>
          <w:marBottom w:val="0"/>
          <w:divBdr>
            <w:top w:val="none" w:sz="0" w:space="0" w:color="auto"/>
            <w:left w:val="none" w:sz="0" w:space="0" w:color="auto"/>
            <w:bottom w:val="none" w:sz="0" w:space="0" w:color="auto"/>
            <w:right w:val="none" w:sz="0" w:space="0" w:color="auto"/>
          </w:divBdr>
        </w:div>
        <w:div w:id="2014642683">
          <w:marLeft w:val="0"/>
          <w:marRight w:val="0"/>
          <w:marTop w:val="0"/>
          <w:marBottom w:val="0"/>
          <w:divBdr>
            <w:top w:val="none" w:sz="0" w:space="0" w:color="auto"/>
            <w:left w:val="none" w:sz="0" w:space="0" w:color="auto"/>
            <w:bottom w:val="none" w:sz="0" w:space="0" w:color="auto"/>
            <w:right w:val="none" w:sz="0" w:space="0" w:color="auto"/>
          </w:divBdr>
        </w:div>
        <w:div w:id="2023435619">
          <w:marLeft w:val="0"/>
          <w:marRight w:val="0"/>
          <w:marTop w:val="0"/>
          <w:marBottom w:val="0"/>
          <w:divBdr>
            <w:top w:val="none" w:sz="0" w:space="0" w:color="auto"/>
            <w:left w:val="none" w:sz="0" w:space="0" w:color="auto"/>
            <w:bottom w:val="none" w:sz="0" w:space="0" w:color="auto"/>
            <w:right w:val="none" w:sz="0" w:space="0" w:color="auto"/>
          </w:divBdr>
        </w:div>
        <w:div w:id="2042322928">
          <w:marLeft w:val="0"/>
          <w:marRight w:val="0"/>
          <w:marTop w:val="0"/>
          <w:marBottom w:val="0"/>
          <w:divBdr>
            <w:top w:val="none" w:sz="0" w:space="0" w:color="auto"/>
            <w:left w:val="none" w:sz="0" w:space="0" w:color="auto"/>
            <w:bottom w:val="none" w:sz="0" w:space="0" w:color="auto"/>
            <w:right w:val="none" w:sz="0" w:space="0" w:color="auto"/>
          </w:divBdr>
        </w:div>
        <w:div w:id="2043355248">
          <w:marLeft w:val="0"/>
          <w:marRight w:val="0"/>
          <w:marTop w:val="0"/>
          <w:marBottom w:val="0"/>
          <w:divBdr>
            <w:top w:val="none" w:sz="0" w:space="0" w:color="auto"/>
            <w:left w:val="none" w:sz="0" w:space="0" w:color="auto"/>
            <w:bottom w:val="none" w:sz="0" w:space="0" w:color="auto"/>
            <w:right w:val="none" w:sz="0" w:space="0" w:color="auto"/>
          </w:divBdr>
        </w:div>
        <w:div w:id="2049067322">
          <w:marLeft w:val="0"/>
          <w:marRight w:val="0"/>
          <w:marTop w:val="0"/>
          <w:marBottom w:val="0"/>
          <w:divBdr>
            <w:top w:val="none" w:sz="0" w:space="0" w:color="auto"/>
            <w:left w:val="none" w:sz="0" w:space="0" w:color="auto"/>
            <w:bottom w:val="none" w:sz="0" w:space="0" w:color="auto"/>
            <w:right w:val="none" w:sz="0" w:space="0" w:color="auto"/>
          </w:divBdr>
        </w:div>
        <w:div w:id="2050719452">
          <w:marLeft w:val="0"/>
          <w:marRight w:val="0"/>
          <w:marTop w:val="0"/>
          <w:marBottom w:val="0"/>
          <w:divBdr>
            <w:top w:val="none" w:sz="0" w:space="0" w:color="auto"/>
            <w:left w:val="none" w:sz="0" w:space="0" w:color="auto"/>
            <w:bottom w:val="none" w:sz="0" w:space="0" w:color="auto"/>
            <w:right w:val="none" w:sz="0" w:space="0" w:color="auto"/>
          </w:divBdr>
        </w:div>
        <w:div w:id="2070417619">
          <w:marLeft w:val="0"/>
          <w:marRight w:val="0"/>
          <w:marTop w:val="0"/>
          <w:marBottom w:val="0"/>
          <w:divBdr>
            <w:top w:val="none" w:sz="0" w:space="0" w:color="auto"/>
            <w:left w:val="none" w:sz="0" w:space="0" w:color="auto"/>
            <w:bottom w:val="none" w:sz="0" w:space="0" w:color="auto"/>
            <w:right w:val="none" w:sz="0" w:space="0" w:color="auto"/>
          </w:divBdr>
        </w:div>
        <w:div w:id="2079664488">
          <w:marLeft w:val="0"/>
          <w:marRight w:val="0"/>
          <w:marTop w:val="0"/>
          <w:marBottom w:val="0"/>
          <w:divBdr>
            <w:top w:val="none" w:sz="0" w:space="0" w:color="auto"/>
            <w:left w:val="none" w:sz="0" w:space="0" w:color="auto"/>
            <w:bottom w:val="none" w:sz="0" w:space="0" w:color="auto"/>
            <w:right w:val="none" w:sz="0" w:space="0" w:color="auto"/>
          </w:divBdr>
        </w:div>
        <w:div w:id="2102678072">
          <w:marLeft w:val="0"/>
          <w:marRight w:val="0"/>
          <w:marTop w:val="0"/>
          <w:marBottom w:val="0"/>
          <w:divBdr>
            <w:top w:val="none" w:sz="0" w:space="0" w:color="auto"/>
            <w:left w:val="none" w:sz="0" w:space="0" w:color="auto"/>
            <w:bottom w:val="none" w:sz="0" w:space="0" w:color="auto"/>
            <w:right w:val="none" w:sz="0" w:space="0" w:color="auto"/>
          </w:divBdr>
        </w:div>
        <w:div w:id="2115202022">
          <w:marLeft w:val="0"/>
          <w:marRight w:val="0"/>
          <w:marTop w:val="0"/>
          <w:marBottom w:val="0"/>
          <w:divBdr>
            <w:top w:val="none" w:sz="0" w:space="0" w:color="auto"/>
            <w:left w:val="none" w:sz="0" w:space="0" w:color="auto"/>
            <w:bottom w:val="none" w:sz="0" w:space="0" w:color="auto"/>
            <w:right w:val="none" w:sz="0" w:space="0" w:color="auto"/>
          </w:divBdr>
        </w:div>
        <w:div w:id="2123331137">
          <w:marLeft w:val="0"/>
          <w:marRight w:val="0"/>
          <w:marTop w:val="0"/>
          <w:marBottom w:val="0"/>
          <w:divBdr>
            <w:top w:val="none" w:sz="0" w:space="0" w:color="auto"/>
            <w:left w:val="none" w:sz="0" w:space="0" w:color="auto"/>
            <w:bottom w:val="none" w:sz="0" w:space="0" w:color="auto"/>
            <w:right w:val="none" w:sz="0" w:space="0" w:color="auto"/>
          </w:divBdr>
        </w:div>
      </w:divsChild>
    </w:div>
    <w:div w:id="717702447">
      <w:bodyDiv w:val="1"/>
      <w:marLeft w:val="0"/>
      <w:marRight w:val="0"/>
      <w:marTop w:val="0"/>
      <w:marBottom w:val="0"/>
      <w:divBdr>
        <w:top w:val="none" w:sz="0" w:space="0" w:color="auto"/>
        <w:left w:val="none" w:sz="0" w:space="0" w:color="auto"/>
        <w:bottom w:val="none" w:sz="0" w:space="0" w:color="auto"/>
        <w:right w:val="none" w:sz="0" w:space="0" w:color="auto"/>
      </w:divBdr>
    </w:div>
    <w:div w:id="817040869">
      <w:bodyDiv w:val="1"/>
      <w:marLeft w:val="0"/>
      <w:marRight w:val="0"/>
      <w:marTop w:val="0"/>
      <w:marBottom w:val="0"/>
      <w:divBdr>
        <w:top w:val="none" w:sz="0" w:space="0" w:color="auto"/>
        <w:left w:val="none" w:sz="0" w:space="0" w:color="auto"/>
        <w:bottom w:val="none" w:sz="0" w:space="0" w:color="auto"/>
        <w:right w:val="none" w:sz="0" w:space="0" w:color="auto"/>
      </w:divBdr>
    </w:div>
    <w:div w:id="830800455">
      <w:bodyDiv w:val="1"/>
      <w:marLeft w:val="0"/>
      <w:marRight w:val="0"/>
      <w:marTop w:val="0"/>
      <w:marBottom w:val="0"/>
      <w:divBdr>
        <w:top w:val="none" w:sz="0" w:space="0" w:color="auto"/>
        <w:left w:val="none" w:sz="0" w:space="0" w:color="auto"/>
        <w:bottom w:val="none" w:sz="0" w:space="0" w:color="auto"/>
        <w:right w:val="none" w:sz="0" w:space="0" w:color="auto"/>
      </w:divBdr>
    </w:div>
    <w:div w:id="846288921">
      <w:bodyDiv w:val="1"/>
      <w:marLeft w:val="0"/>
      <w:marRight w:val="0"/>
      <w:marTop w:val="0"/>
      <w:marBottom w:val="0"/>
      <w:divBdr>
        <w:top w:val="none" w:sz="0" w:space="0" w:color="auto"/>
        <w:left w:val="none" w:sz="0" w:space="0" w:color="auto"/>
        <w:bottom w:val="none" w:sz="0" w:space="0" w:color="auto"/>
        <w:right w:val="none" w:sz="0" w:space="0" w:color="auto"/>
      </w:divBdr>
      <w:divsChild>
        <w:div w:id="606238170">
          <w:marLeft w:val="0"/>
          <w:marRight w:val="0"/>
          <w:marTop w:val="0"/>
          <w:marBottom w:val="0"/>
          <w:divBdr>
            <w:top w:val="none" w:sz="0" w:space="0" w:color="auto"/>
            <w:left w:val="none" w:sz="0" w:space="0" w:color="auto"/>
            <w:bottom w:val="none" w:sz="0" w:space="0" w:color="auto"/>
            <w:right w:val="none" w:sz="0" w:space="0" w:color="auto"/>
          </w:divBdr>
        </w:div>
        <w:div w:id="1077244564">
          <w:marLeft w:val="0"/>
          <w:marRight w:val="0"/>
          <w:marTop w:val="0"/>
          <w:marBottom w:val="0"/>
          <w:divBdr>
            <w:top w:val="none" w:sz="0" w:space="0" w:color="auto"/>
            <w:left w:val="none" w:sz="0" w:space="0" w:color="auto"/>
            <w:bottom w:val="none" w:sz="0" w:space="0" w:color="auto"/>
            <w:right w:val="none" w:sz="0" w:space="0" w:color="auto"/>
          </w:divBdr>
        </w:div>
        <w:div w:id="1112554708">
          <w:marLeft w:val="0"/>
          <w:marRight w:val="0"/>
          <w:marTop w:val="0"/>
          <w:marBottom w:val="0"/>
          <w:divBdr>
            <w:top w:val="none" w:sz="0" w:space="0" w:color="auto"/>
            <w:left w:val="none" w:sz="0" w:space="0" w:color="auto"/>
            <w:bottom w:val="none" w:sz="0" w:space="0" w:color="auto"/>
            <w:right w:val="none" w:sz="0" w:space="0" w:color="auto"/>
          </w:divBdr>
        </w:div>
        <w:div w:id="1438602268">
          <w:marLeft w:val="0"/>
          <w:marRight w:val="0"/>
          <w:marTop w:val="0"/>
          <w:marBottom w:val="0"/>
          <w:divBdr>
            <w:top w:val="none" w:sz="0" w:space="0" w:color="auto"/>
            <w:left w:val="none" w:sz="0" w:space="0" w:color="auto"/>
            <w:bottom w:val="none" w:sz="0" w:space="0" w:color="auto"/>
            <w:right w:val="none" w:sz="0" w:space="0" w:color="auto"/>
          </w:divBdr>
        </w:div>
        <w:div w:id="1603026057">
          <w:marLeft w:val="0"/>
          <w:marRight w:val="0"/>
          <w:marTop w:val="0"/>
          <w:marBottom w:val="0"/>
          <w:divBdr>
            <w:top w:val="none" w:sz="0" w:space="0" w:color="auto"/>
            <w:left w:val="none" w:sz="0" w:space="0" w:color="auto"/>
            <w:bottom w:val="none" w:sz="0" w:space="0" w:color="auto"/>
            <w:right w:val="none" w:sz="0" w:space="0" w:color="auto"/>
          </w:divBdr>
        </w:div>
        <w:div w:id="1610045704">
          <w:marLeft w:val="0"/>
          <w:marRight w:val="0"/>
          <w:marTop w:val="0"/>
          <w:marBottom w:val="0"/>
          <w:divBdr>
            <w:top w:val="none" w:sz="0" w:space="0" w:color="auto"/>
            <w:left w:val="none" w:sz="0" w:space="0" w:color="auto"/>
            <w:bottom w:val="none" w:sz="0" w:space="0" w:color="auto"/>
            <w:right w:val="none" w:sz="0" w:space="0" w:color="auto"/>
          </w:divBdr>
        </w:div>
        <w:div w:id="1634023897">
          <w:marLeft w:val="0"/>
          <w:marRight w:val="0"/>
          <w:marTop w:val="0"/>
          <w:marBottom w:val="0"/>
          <w:divBdr>
            <w:top w:val="none" w:sz="0" w:space="0" w:color="auto"/>
            <w:left w:val="none" w:sz="0" w:space="0" w:color="auto"/>
            <w:bottom w:val="none" w:sz="0" w:space="0" w:color="auto"/>
            <w:right w:val="none" w:sz="0" w:space="0" w:color="auto"/>
          </w:divBdr>
        </w:div>
        <w:div w:id="1806316584">
          <w:marLeft w:val="0"/>
          <w:marRight w:val="0"/>
          <w:marTop w:val="0"/>
          <w:marBottom w:val="0"/>
          <w:divBdr>
            <w:top w:val="none" w:sz="0" w:space="0" w:color="auto"/>
            <w:left w:val="none" w:sz="0" w:space="0" w:color="auto"/>
            <w:bottom w:val="none" w:sz="0" w:space="0" w:color="auto"/>
            <w:right w:val="none" w:sz="0" w:space="0" w:color="auto"/>
          </w:divBdr>
        </w:div>
        <w:div w:id="2072801383">
          <w:marLeft w:val="0"/>
          <w:marRight w:val="0"/>
          <w:marTop w:val="0"/>
          <w:marBottom w:val="0"/>
          <w:divBdr>
            <w:top w:val="none" w:sz="0" w:space="0" w:color="auto"/>
            <w:left w:val="none" w:sz="0" w:space="0" w:color="auto"/>
            <w:bottom w:val="none" w:sz="0" w:space="0" w:color="auto"/>
            <w:right w:val="none" w:sz="0" w:space="0" w:color="auto"/>
          </w:divBdr>
        </w:div>
      </w:divsChild>
    </w:div>
    <w:div w:id="852112148">
      <w:bodyDiv w:val="1"/>
      <w:marLeft w:val="0"/>
      <w:marRight w:val="0"/>
      <w:marTop w:val="0"/>
      <w:marBottom w:val="0"/>
      <w:divBdr>
        <w:top w:val="none" w:sz="0" w:space="0" w:color="auto"/>
        <w:left w:val="none" w:sz="0" w:space="0" w:color="auto"/>
        <w:bottom w:val="none" w:sz="0" w:space="0" w:color="auto"/>
        <w:right w:val="none" w:sz="0" w:space="0" w:color="auto"/>
      </w:divBdr>
    </w:div>
    <w:div w:id="853301037">
      <w:bodyDiv w:val="1"/>
      <w:marLeft w:val="0"/>
      <w:marRight w:val="0"/>
      <w:marTop w:val="0"/>
      <w:marBottom w:val="0"/>
      <w:divBdr>
        <w:top w:val="none" w:sz="0" w:space="0" w:color="auto"/>
        <w:left w:val="none" w:sz="0" w:space="0" w:color="auto"/>
        <w:bottom w:val="none" w:sz="0" w:space="0" w:color="auto"/>
        <w:right w:val="none" w:sz="0" w:space="0" w:color="auto"/>
      </w:divBdr>
      <w:divsChild>
        <w:div w:id="181166328">
          <w:marLeft w:val="0"/>
          <w:marRight w:val="0"/>
          <w:marTop w:val="0"/>
          <w:marBottom w:val="0"/>
          <w:divBdr>
            <w:top w:val="none" w:sz="0" w:space="0" w:color="auto"/>
            <w:left w:val="none" w:sz="0" w:space="0" w:color="auto"/>
            <w:bottom w:val="none" w:sz="0" w:space="0" w:color="auto"/>
            <w:right w:val="none" w:sz="0" w:space="0" w:color="auto"/>
          </w:divBdr>
        </w:div>
      </w:divsChild>
    </w:div>
    <w:div w:id="870412678">
      <w:bodyDiv w:val="1"/>
      <w:marLeft w:val="0"/>
      <w:marRight w:val="0"/>
      <w:marTop w:val="0"/>
      <w:marBottom w:val="0"/>
      <w:divBdr>
        <w:top w:val="none" w:sz="0" w:space="0" w:color="auto"/>
        <w:left w:val="none" w:sz="0" w:space="0" w:color="auto"/>
        <w:bottom w:val="none" w:sz="0" w:space="0" w:color="auto"/>
        <w:right w:val="none" w:sz="0" w:space="0" w:color="auto"/>
      </w:divBdr>
    </w:div>
    <w:div w:id="906766719">
      <w:bodyDiv w:val="1"/>
      <w:marLeft w:val="0"/>
      <w:marRight w:val="0"/>
      <w:marTop w:val="0"/>
      <w:marBottom w:val="0"/>
      <w:divBdr>
        <w:top w:val="none" w:sz="0" w:space="0" w:color="auto"/>
        <w:left w:val="none" w:sz="0" w:space="0" w:color="auto"/>
        <w:bottom w:val="none" w:sz="0" w:space="0" w:color="auto"/>
        <w:right w:val="none" w:sz="0" w:space="0" w:color="auto"/>
      </w:divBdr>
    </w:div>
    <w:div w:id="912855056">
      <w:bodyDiv w:val="1"/>
      <w:marLeft w:val="0"/>
      <w:marRight w:val="0"/>
      <w:marTop w:val="0"/>
      <w:marBottom w:val="0"/>
      <w:divBdr>
        <w:top w:val="none" w:sz="0" w:space="0" w:color="auto"/>
        <w:left w:val="none" w:sz="0" w:space="0" w:color="auto"/>
        <w:bottom w:val="none" w:sz="0" w:space="0" w:color="auto"/>
        <w:right w:val="none" w:sz="0" w:space="0" w:color="auto"/>
      </w:divBdr>
    </w:div>
    <w:div w:id="937909510">
      <w:bodyDiv w:val="1"/>
      <w:marLeft w:val="0"/>
      <w:marRight w:val="0"/>
      <w:marTop w:val="0"/>
      <w:marBottom w:val="0"/>
      <w:divBdr>
        <w:top w:val="none" w:sz="0" w:space="0" w:color="auto"/>
        <w:left w:val="none" w:sz="0" w:space="0" w:color="auto"/>
        <w:bottom w:val="none" w:sz="0" w:space="0" w:color="auto"/>
        <w:right w:val="none" w:sz="0" w:space="0" w:color="auto"/>
      </w:divBdr>
    </w:div>
    <w:div w:id="975716697">
      <w:bodyDiv w:val="1"/>
      <w:marLeft w:val="0"/>
      <w:marRight w:val="0"/>
      <w:marTop w:val="0"/>
      <w:marBottom w:val="0"/>
      <w:divBdr>
        <w:top w:val="none" w:sz="0" w:space="0" w:color="auto"/>
        <w:left w:val="none" w:sz="0" w:space="0" w:color="auto"/>
        <w:bottom w:val="none" w:sz="0" w:space="0" w:color="auto"/>
        <w:right w:val="none" w:sz="0" w:space="0" w:color="auto"/>
      </w:divBdr>
    </w:div>
    <w:div w:id="977958717">
      <w:bodyDiv w:val="1"/>
      <w:marLeft w:val="0"/>
      <w:marRight w:val="0"/>
      <w:marTop w:val="0"/>
      <w:marBottom w:val="0"/>
      <w:divBdr>
        <w:top w:val="none" w:sz="0" w:space="0" w:color="auto"/>
        <w:left w:val="none" w:sz="0" w:space="0" w:color="auto"/>
        <w:bottom w:val="none" w:sz="0" w:space="0" w:color="auto"/>
        <w:right w:val="none" w:sz="0" w:space="0" w:color="auto"/>
      </w:divBdr>
    </w:div>
    <w:div w:id="984816851">
      <w:bodyDiv w:val="1"/>
      <w:marLeft w:val="0"/>
      <w:marRight w:val="0"/>
      <w:marTop w:val="0"/>
      <w:marBottom w:val="0"/>
      <w:divBdr>
        <w:top w:val="none" w:sz="0" w:space="0" w:color="auto"/>
        <w:left w:val="none" w:sz="0" w:space="0" w:color="auto"/>
        <w:bottom w:val="none" w:sz="0" w:space="0" w:color="auto"/>
        <w:right w:val="none" w:sz="0" w:space="0" w:color="auto"/>
      </w:divBdr>
    </w:div>
    <w:div w:id="985165412">
      <w:bodyDiv w:val="1"/>
      <w:marLeft w:val="0"/>
      <w:marRight w:val="0"/>
      <w:marTop w:val="0"/>
      <w:marBottom w:val="0"/>
      <w:divBdr>
        <w:top w:val="none" w:sz="0" w:space="0" w:color="auto"/>
        <w:left w:val="none" w:sz="0" w:space="0" w:color="auto"/>
        <w:bottom w:val="none" w:sz="0" w:space="0" w:color="auto"/>
        <w:right w:val="none" w:sz="0" w:space="0" w:color="auto"/>
      </w:divBdr>
    </w:div>
    <w:div w:id="996810455">
      <w:bodyDiv w:val="1"/>
      <w:marLeft w:val="0"/>
      <w:marRight w:val="0"/>
      <w:marTop w:val="0"/>
      <w:marBottom w:val="0"/>
      <w:divBdr>
        <w:top w:val="none" w:sz="0" w:space="0" w:color="auto"/>
        <w:left w:val="none" w:sz="0" w:space="0" w:color="auto"/>
        <w:bottom w:val="none" w:sz="0" w:space="0" w:color="auto"/>
        <w:right w:val="none" w:sz="0" w:space="0" w:color="auto"/>
      </w:divBdr>
    </w:div>
    <w:div w:id="1055469068">
      <w:bodyDiv w:val="1"/>
      <w:marLeft w:val="0"/>
      <w:marRight w:val="0"/>
      <w:marTop w:val="0"/>
      <w:marBottom w:val="0"/>
      <w:divBdr>
        <w:top w:val="none" w:sz="0" w:space="0" w:color="auto"/>
        <w:left w:val="none" w:sz="0" w:space="0" w:color="auto"/>
        <w:bottom w:val="none" w:sz="0" w:space="0" w:color="auto"/>
        <w:right w:val="none" w:sz="0" w:space="0" w:color="auto"/>
      </w:divBdr>
    </w:div>
    <w:div w:id="1056659998">
      <w:bodyDiv w:val="1"/>
      <w:marLeft w:val="0"/>
      <w:marRight w:val="0"/>
      <w:marTop w:val="0"/>
      <w:marBottom w:val="0"/>
      <w:divBdr>
        <w:top w:val="none" w:sz="0" w:space="0" w:color="auto"/>
        <w:left w:val="none" w:sz="0" w:space="0" w:color="auto"/>
        <w:bottom w:val="none" w:sz="0" w:space="0" w:color="auto"/>
        <w:right w:val="none" w:sz="0" w:space="0" w:color="auto"/>
      </w:divBdr>
    </w:div>
    <w:div w:id="1083527389">
      <w:bodyDiv w:val="1"/>
      <w:marLeft w:val="0"/>
      <w:marRight w:val="0"/>
      <w:marTop w:val="0"/>
      <w:marBottom w:val="0"/>
      <w:divBdr>
        <w:top w:val="none" w:sz="0" w:space="0" w:color="auto"/>
        <w:left w:val="none" w:sz="0" w:space="0" w:color="auto"/>
        <w:bottom w:val="none" w:sz="0" w:space="0" w:color="auto"/>
        <w:right w:val="none" w:sz="0" w:space="0" w:color="auto"/>
      </w:divBdr>
    </w:div>
    <w:div w:id="1103651319">
      <w:bodyDiv w:val="1"/>
      <w:marLeft w:val="0"/>
      <w:marRight w:val="0"/>
      <w:marTop w:val="0"/>
      <w:marBottom w:val="0"/>
      <w:divBdr>
        <w:top w:val="none" w:sz="0" w:space="0" w:color="auto"/>
        <w:left w:val="none" w:sz="0" w:space="0" w:color="auto"/>
        <w:bottom w:val="none" w:sz="0" w:space="0" w:color="auto"/>
        <w:right w:val="none" w:sz="0" w:space="0" w:color="auto"/>
      </w:divBdr>
    </w:div>
    <w:div w:id="1113786995">
      <w:bodyDiv w:val="1"/>
      <w:marLeft w:val="0"/>
      <w:marRight w:val="0"/>
      <w:marTop w:val="0"/>
      <w:marBottom w:val="0"/>
      <w:divBdr>
        <w:top w:val="none" w:sz="0" w:space="0" w:color="auto"/>
        <w:left w:val="none" w:sz="0" w:space="0" w:color="auto"/>
        <w:bottom w:val="none" w:sz="0" w:space="0" w:color="auto"/>
        <w:right w:val="none" w:sz="0" w:space="0" w:color="auto"/>
      </w:divBdr>
    </w:div>
    <w:div w:id="1151099151">
      <w:bodyDiv w:val="1"/>
      <w:marLeft w:val="0"/>
      <w:marRight w:val="0"/>
      <w:marTop w:val="0"/>
      <w:marBottom w:val="0"/>
      <w:divBdr>
        <w:top w:val="none" w:sz="0" w:space="0" w:color="auto"/>
        <w:left w:val="none" w:sz="0" w:space="0" w:color="auto"/>
        <w:bottom w:val="none" w:sz="0" w:space="0" w:color="auto"/>
        <w:right w:val="none" w:sz="0" w:space="0" w:color="auto"/>
      </w:divBdr>
    </w:div>
    <w:div w:id="1152870084">
      <w:bodyDiv w:val="1"/>
      <w:marLeft w:val="0"/>
      <w:marRight w:val="0"/>
      <w:marTop w:val="0"/>
      <w:marBottom w:val="0"/>
      <w:divBdr>
        <w:top w:val="none" w:sz="0" w:space="0" w:color="auto"/>
        <w:left w:val="none" w:sz="0" w:space="0" w:color="auto"/>
        <w:bottom w:val="none" w:sz="0" w:space="0" w:color="auto"/>
        <w:right w:val="none" w:sz="0" w:space="0" w:color="auto"/>
      </w:divBdr>
    </w:div>
    <w:div w:id="1154493994">
      <w:bodyDiv w:val="1"/>
      <w:marLeft w:val="0"/>
      <w:marRight w:val="0"/>
      <w:marTop w:val="0"/>
      <w:marBottom w:val="0"/>
      <w:divBdr>
        <w:top w:val="none" w:sz="0" w:space="0" w:color="auto"/>
        <w:left w:val="none" w:sz="0" w:space="0" w:color="auto"/>
        <w:bottom w:val="none" w:sz="0" w:space="0" w:color="auto"/>
        <w:right w:val="none" w:sz="0" w:space="0" w:color="auto"/>
      </w:divBdr>
    </w:div>
    <w:div w:id="1170484328">
      <w:bodyDiv w:val="1"/>
      <w:marLeft w:val="0"/>
      <w:marRight w:val="0"/>
      <w:marTop w:val="0"/>
      <w:marBottom w:val="0"/>
      <w:divBdr>
        <w:top w:val="none" w:sz="0" w:space="0" w:color="auto"/>
        <w:left w:val="none" w:sz="0" w:space="0" w:color="auto"/>
        <w:bottom w:val="none" w:sz="0" w:space="0" w:color="auto"/>
        <w:right w:val="none" w:sz="0" w:space="0" w:color="auto"/>
      </w:divBdr>
    </w:div>
    <w:div w:id="1174106908">
      <w:bodyDiv w:val="1"/>
      <w:marLeft w:val="0"/>
      <w:marRight w:val="0"/>
      <w:marTop w:val="0"/>
      <w:marBottom w:val="0"/>
      <w:divBdr>
        <w:top w:val="none" w:sz="0" w:space="0" w:color="auto"/>
        <w:left w:val="none" w:sz="0" w:space="0" w:color="auto"/>
        <w:bottom w:val="none" w:sz="0" w:space="0" w:color="auto"/>
        <w:right w:val="none" w:sz="0" w:space="0" w:color="auto"/>
      </w:divBdr>
    </w:div>
    <w:div w:id="1197161457">
      <w:bodyDiv w:val="1"/>
      <w:marLeft w:val="0"/>
      <w:marRight w:val="0"/>
      <w:marTop w:val="0"/>
      <w:marBottom w:val="0"/>
      <w:divBdr>
        <w:top w:val="none" w:sz="0" w:space="0" w:color="auto"/>
        <w:left w:val="none" w:sz="0" w:space="0" w:color="auto"/>
        <w:bottom w:val="none" w:sz="0" w:space="0" w:color="auto"/>
        <w:right w:val="none" w:sz="0" w:space="0" w:color="auto"/>
      </w:divBdr>
    </w:div>
    <w:div w:id="1206941051">
      <w:bodyDiv w:val="1"/>
      <w:marLeft w:val="0"/>
      <w:marRight w:val="0"/>
      <w:marTop w:val="0"/>
      <w:marBottom w:val="0"/>
      <w:divBdr>
        <w:top w:val="none" w:sz="0" w:space="0" w:color="auto"/>
        <w:left w:val="none" w:sz="0" w:space="0" w:color="auto"/>
        <w:bottom w:val="none" w:sz="0" w:space="0" w:color="auto"/>
        <w:right w:val="none" w:sz="0" w:space="0" w:color="auto"/>
      </w:divBdr>
    </w:div>
    <w:div w:id="1210607084">
      <w:bodyDiv w:val="1"/>
      <w:marLeft w:val="0"/>
      <w:marRight w:val="0"/>
      <w:marTop w:val="0"/>
      <w:marBottom w:val="0"/>
      <w:divBdr>
        <w:top w:val="none" w:sz="0" w:space="0" w:color="auto"/>
        <w:left w:val="none" w:sz="0" w:space="0" w:color="auto"/>
        <w:bottom w:val="none" w:sz="0" w:space="0" w:color="auto"/>
        <w:right w:val="none" w:sz="0" w:space="0" w:color="auto"/>
      </w:divBdr>
    </w:div>
    <w:div w:id="1215386616">
      <w:bodyDiv w:val="1"/>
      <w:marLeft w:val="0"/>
      <w:marRight w:val="0"/>
      <w:marTop w:val="0"/>
      <w:marBottom w:val="0"/>
      <w:divBdr>
        <w:top w:val="none" w:sz="0" w:space="0" w:color="auto"/>
        <w:left w:val="none" w:sz="0" w:space="0" w:color="auto"/>
        <w:bottom w:val="none" w:sz="0" w:space="0" w:color="auto"/>
        <w:right w:val="none" w:sz="0" w:space="0" w:color="auto"/>
      </w:divBdr>
    </w:div>
    <w:div w:id="1220362290">
      <w:bodyDiv w:val="1"/>
      <w:marLeft w:val="0"/>
      <w:marRight w:val="0"/>
      <w:marTop w:val="0"/>
      <w:marBottom w:val="0"/>
      <w:divBdr>
        <w:top w:val="none" w:sz="0" w:space="0" w:color="auto"/>
        <w:left w:val="none" w:sz="0" w:space="0" w:color="auto"/>
        <w:bottom w:val="none" w:sz="0" w:space="0" w:color="auto"/>
        <w:right w:val="none" w:sz="0" w:space="0" w:color="auto"/>
      </w:divBdr>
    </w:div>
    <w:div w:id="1258442978">
      <w:bodyDiv w:val="1"/>
      <w:marLeft w:val="0"/>
      <w:marRight w:val="0"/>
      <w:marTop w:val="0"/>
      <w:marBottom w:val="0"/>
      <w:divBdr>
        <w:top w:val="none" w:sz="0" w:space="0" w:color="auto"/>
        <w:left w:val="none" w:sz="0" w:space="0" w:color="auto"/>
        <w:bottom w:val="none" w:sz="0" w:space="0" w:color="auto"/>
        <w:right w:val="none" w:sz="0" w:space="0" w:color="auto"/>
      </w:divBdr>
    </w:div>
    <w:div w:id="1267926763">
      <w:bodyDiv w:val="1"/>
      <w:marLeft w:val="0"/>
      <w:marRight w:val="0"/>
      <w:marTop w:val="0"/>
      <w:marBottom w:val="0"/>
      <w:divBdr>
        <w:top w:val="none" w:sz="0" w:space="0" w:color="auto"/>
        <w:left w:val="none" w:sz="0" w:space="0" w:color="auto"/>
        <w:bottom w:val="none" w:sz="0" w:space="0" w:color="auto"/>
        <w:right w:val="none" w:sz="0" w:space="0" w:color="auto"/>
      </w:divBdr>
    </w:div>
    <w:div w:id="1275939064">
      <w:bodyDiv w:val="1"/>
      <w:marLeft w:val="0"/>
      <w:marRight w:val="0"/>
      <w:marTop w:val="0"/>
      <w:marBottom w:val="0"/>
      <w:divBdr>
        <w:top w:val="none" w:sz="0" w:space="0" w:color="auto"/>
        <w:left w:val="none" w:sz="0" w:space="0" w:color="auto"/>
        <w:bottom w:val="none" w:sz="0" w:space="0" w:color="auto"/>
        <w:right w:val="none" w:sz="0" w:space="0" w:color="auto"/>
      </w:divBdr>
      <w:divsChild>
        <w:div w:id="1659992488">
          <w:marLeft w:val="0"/>
          <w:marRight w:val="0"/>
          <w:marTop w:val="0"/>
          <w:marBottom w:val="0"/>
          <w:divBdr>
            <w:top w:val="none" w:sz="0" w:space="0" w:color="auto"/>
            <w:left w:val="none" w:sz="0" w:space="0" w:color="auto"/>
            <w:bottom w:val="none" w:sz="0" w:space="0" w:color="auto"/>
            <w:right w:val="none" w:sz="0" w:space="0" w:color="auto"/>
          </w:divBdr>
        </w:div>
      </w:divsChild>
    </w:div>
    <w:div w:id="1328292092">
      <w:bodyDiv w:val="1"/>
      <w:marLeft w:val="0"/>
      <w:marRight w:val="0"/>
      <w:marTop w:val="0"/>
      <w:marBottom w:val="0"/>
      <w:divBdr>
        <w:top w:val="none" w:sz="0" w:space="0" w:color="auto"/>
        <w:left w:val="none" w:sz="0" w:space="0" w:color="auto"/>
        <w:bottom w:val="none" w:sz="0" w:space="0" w:color="auto"/>
        <w:right w:val="none" w:sz="0" w:space="0" w:color="auto"/>
      </w:divBdr>
    </w:div>
    <w:div w:id="1372724053">
      <w:bodyDiv w:val="1"/>
      <w:marLeft w:val="0"/>
      <w:marRight w:val="0"/>
      <w:marTop w:val="0"/>
      <w:marBottom w:val="0"/>
      <w:divBdr>
        <w:top w:val="none" w:sz="0" w:space="0" w:color="auto"/>
        <w:left w:val="none" w:sz="0" w:space="0" w:color="auto"/>
        <w:bottom w:val="none" w:sz="0" w:space="0" w:color="auto"/>
        <w:right w:val="none" w:sz="0" w:space="0" w:color="auto"/>
      </w:divBdr>
    </w:div>
    <w:div w:id="1411389320">
      <w:bodyDiv w:val="1"/>
      <w:marLeft w:val="0"/>
      <w:marRight w:val="0"/>
      <w:marTop w:val="0"/>
      <w:marBottom w:val="0"/>
      <w:divBdr>
        <w:top w:val="none" w:sz="0" w:space="0" w:color="auto"/>
        <w:left w:val="none" w:sz="0" w:space="0" w:color="auto"/>
        <w:bottom w:val="none" w:sz="0" w:space="0" w:color="auto"/>
        <w:right w:val="none" w:sz="0" w:space="0" w:color="auto"/>
      </w:divBdr>
    </w:div>
    <w:div w:id="1425804327">
      <w:bodyDiv w:val="1"/>
      <w:marLeft w:val="0"/>
      <w:marRight w:val="0"/>
      <w:marTop w:val="0"/>
      <w:marBottom w:val="0"/>
      <w:divBdr>
        <w:top w:val="none" w:sz="0" w:space="0" w:color="auto"/>
        <w:left w:val="none" w:sz="0" w:space="0" w:color="auto"/>
        <w:bottom w:val="none" w:sz="0" w:space="0" w:color="auto"/>
        <w:right w:val="none" w:sz="0" w:space="0" w:color="auto"/>
      </w:divBdr>
      <w:divsChild>
        <w:div w:id="1476222748">
          <w:marLeft w:val="0"/>
          <w:marRight w:val="0"/>
          <w:marTop w:val="0"/>
          <w:marBottom w:val="0"/>
          <w:divBdr>
            <w:top w:val="none" w:sz="0" w:space="0" w:color="auto"/>
            <w:left w:val="none" w:sz="0" w:space="0" w:color="auto"/>
            <w:bottom w:val="none" w:sz="0" w:space="0" w:color="auto"/>
            <w:right w:val="none" w:sz="0" w:space="0" w:color="auto"/>
          </w:divBdr>
        </w:div>
      </w:divsChild>
    </w:div>
    <w:div w:id="1461413534">
      <w:bodyDiv w:val="1"/>
      <w:marLeft w:val="0"/>
      <w:marRight w:val="0"/>
      <w:marTop w:val="0"/>
      <w:marBottom w:val="0"/>
      <w:divBdr>
        <w:top w:val="none" w:sz="0" w:space="0" w:color="auto"/>
        <w:left w:val="none" w:sz="0" w:space="0" w:color="auto"/>
        <w:bottom w:val="none" w:sz="0" w:space="0" w:color="auto"/>
        <w:right w:val="none" w:sz="0" w:space="0" w:color="auto"/>
      </w:divBdr>
    </w:div>
    <w:div w:id="1477454323">
      <w:bodyDiv w:val="1"/>
      <w:marLeft w:val="0"/>
      <w:marRight w:val="0"/>
      <w:marTop w:val="0"/>
      <w:marBottom w:val="0"/>
      <w:divBdr>
        <w:top w:val="none" w:sz="0" w:space="0" w:color="auto"/>
        <w:left w:val="none" w:sz="0" w:space="0" w:color="auto"/>
        <w:bottom w:val="none" w:sz="0" w:space="0" w:color="auto"/>
        <w:right w:val="none" w:sz="0" w:space="0" w:color="auto"/>
      </w:divBdr>
      <w:divsChild>
        <w:div w:id="7100137">
          <w:marLeft w:val="0"/>
          <w:marRight w:val="0"/>
          <w:marTop w:val="0"/>
          <w:marBottom w:val="0"/>
          <w:divBdr>
            <w:top w:val="none" w:sz="0" w:space="0" w:color="auto"/>
            <w:left w:val="none" w:sz="0" w:space="0" w:color="auto"/>
            <w:bottom w:val="none" w:sz="0" w:space="0" w:color="auto"/>
            <w:right w:val="none" w:sz="0" w:space="0" w:color="auto"/>
          </w:divBdr>
          <w:divsChild>
            <w:div w:id="989560314">
              <w:marLeft w:val="0"/>
              <w:marRight w:val="0"/>
              <w:marTop w:val="0"/>
              <w:marBottom w:val="0"/>
              <w:divBdr>
                <w:top w:val="none" w:sz="0" w:space="0" w:color="auto"/>
                <w:left w:val="none" w:sz="0" w:space="0" w:color="auto"/>
                <w:bottom w:val="none" w:sz="0" w:space="0" w:color="auto"/>
                <w:right w:val="none" w:sz="0" w:space="0" w:color="auto"/>
              </w:divBdr>
              <w:divsChild>
                <w:div w:id="855076199">
                  <w:marLeft w:val="0"/>
                  <w:marRight w:val="0"/>
                  <w:marTop w:val="0"/>
                  <w:marBottom w:val="0"/>
                  <w:divBdr>
                    <w:top w:val="none" w:sz="0" w:space="0" w:color="auto"/>
                    <w:left w:val="none" w:sz="0" w:space="0" w:color="auto"/>
                    <w:bottom w:val="none" w:sz="0" w:space="0" w:color="auto"/>
                    <w:right w:val="none" w:sz="0" w:space="0" w:color="auto"/>
                  </w:divBdr>
                </w:div>
              </w:divsChild>
            </w:div>
            <w:div w:id="1095244730">
              <w:marLeft w:val="0"/>
              <w:marRight w:val="0"/>
              <w:marTop w:val="0"/>
              <w:marBottom w:val="0"/>
              <w:divBdr>
                <w:top w:val="none" w:sz="0" w:space="0" w:color="auto"/>
                <w:left w:val="none" w:sz="0" w:space="0" w:color="auto"/>
                <w:bottom w:val="none" w:sz="0" w:space="0" w:color="auto"/>
                <w:right w:val="none" w:sz="0" w:space="0" w:color="auto"/>
              </w:divBdr>
            </w:div>
          </w:divsChild>
        </w:div>
        <w:div w:id="87427333">
          <w:marLeft w:val="0"/>
          <w:marRight w:val="0"/>
          <w:marTop w:val="0"/>
          <w:marBottom w:val="0"/>
          <w:divBdr>
            <w:top w:val="none" w:sz="0" w:space="0" w:color="auto"/>
            <w:left w:val="none" w:sz="0" w:space="0" w:color="auto"/>
            <w:bottom w:val="none" w:sz="0" w:space="0" w:color="auto"/>
            <w:right w:val="none" w:sz="0" w:space="0" w:color="auto"/>
          </w:divBdr>
          <w:divsChild>
            <w:div w:id="108669211">
              <w:marLeft w:val="0"/>
              <w:marRight w:val="0"/>
              <w:marTop w:val="0"/>
              <w:marBottom w:val="0"/>
              <w:divBdr>
                <w:top w:val="none" w:sz="0" w:space="0" w:color="auto"/>
                <w:left w:val="none" w:sz="0" w:space="0" w:color="auto"/>
                <w:bottom w:val="none" w:sz="0" w:space="0" w:color="auto"/>
                <w:right w:val="none" w:sz="0" w:space="0" w:color="auto"/>
              </w:divBdr>
              <w:divsChild>
                <w:div w:id="1473668343">
                  <w:marLeft w:val="0"/>
                  <w:marRight w:val="0"/>
                  <w:marTop w:val="0"/>
                  <w:marBottom w:val="0"/>
                  <w:divBdr>
                    <w:top w:val="none" w:sz="0" w:space="0" w:color="auto"/>
                    <w:left w:val="none" w:sz="0" w:space="0" w:color="auto"/>
                    <w:bottom w:val="none" w:sz="0" w:space="0" w:color="auto"/>
                    <w:right w:val="none" w:sz="0" w:space="0" w:color="auto"/>
                  </w:divBdr>
                  <w:divsChild>
                    <w:div w:id="19666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1462">
          <w:marLeft w:val="0"/>
          <w:marRight w:val="0"/>
          <w:marTop w:val="0"/>
          <w:marBottom w:val="0"/>
          <w:divBdr>
            <w:top w:val="none" w:sz="0" w:space="0" w:color="auto"/>
            <w:left w:val="none" w:sz="0" w:space="0" w:color="auto"/>
            <w:bottom w:val="none" w:sz="0" w:space="0" w:color="auto"/>
            <w:right w:val="none" w:sz="0" w:space="0" w:color="auto"/>
          </w:divBdr>
          <w:divsChild>
            <w:div w:id="1823961330">
              <w:marLeft w:val="0"/>
              <w:marRight w:val="0"/>
              <w:marTop w:val="0"/>
              <w:marBottom w:val="0"/>
              <w:divBdr>
                <w:top w:val="none" w:sz="0" w:space="0" w:color="auto"/>
                <w:left w:val="none" w:sz="0" w:space="0" w:color="auto"/>
                <w:bottom w:val="none" w:sz="0" w:space="0" w:color="auto"/>
                <w:right w:val="none" w:sz="0" w:space="0" w:color="auto"/>
              </w:divBdr>
              <w:divsChild>
                <w:div w:id="1985811043">
                  <w:marLeft w:val="0"/>
                  <w:marRight w:val="0"/>
                  <w:marTop w:val="0"/>
                  <w:marBottom w:val="0"/>
                  <w:divBdr>
                    <w:top w:val="none" w:sz="0" w:space="0" w:color="auto"/>
                    <w:left w:val="none" w:sz="0" w:space="0" w:color="auto"/>
                    <w:bottom w:val="none" w:sz="0" w:space="0" w:color="auto"/>
                    <w:right w:val="none" w:sz="0" w:space="0" w:color="auto"/>
                  </w:divBdr>
                  <w:divsChild>
                    <w:div w:id="47638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745570">
          <w:marLeft w:val="0"/>
          <w:marRight w:val="0"/>
          <w:marTop w:val="0"/>
          <w:marBottom w:val="0"/>
          <w:divBdr>
            <w:top w:val="none" w:sz="0" w:space="0" w:color="auto"/>
            <w:left w:val="none" w:sz="0" w:space="0" w:color="auto"/>
            <w:bottom w:val="none" w:sz="0" w:space="0" w:color="auto"/>
            <w:right w:val="none" w:sz="0" w:space="0" w:color="auto"/>
          </w:divBdr>
        </w:div>
        <w:div w:id="511074019">
          <w:marLeft w:val="0"/>
          <w:marRight w:val="0"/>
          <w:marTop w:val="0"/>
          <w:marBottom w:val="0"/>
          <w:divBdr>
            <w:top w:val="none" w:sz="0" w:space="0" w:color="auto"/>
            <w:left w:val="none" w:sz="0" w:space="0" w:color="auto"/>
            <w:bottom w:val="none" w:sz="0" w:space="0" w:color="auto"/>
            <w:right w:val="none" w:sz="0" w:space="0" w:color="auto"/>
          </w:divBdr>
          <w:divsChild>
            <w:div w:id="1062481864">
              <w:marLeft w:val="240"/>
              <w:marRight w:val="240"/>
              <w:marTop w:val="0"/>
              <w:marBottom w:val="0"/>
              <w:divBdr>
                <w:top w:val="none" w:sz="0" w:space="0" w:color="auto"/>
                <w:left w:val="none" w:sz="0" w:space="0" w:color="auto"/>
                <w:bottom w:val="none" w:sz="0" w:space="0" w:color="auto"/>
                <w:right w:val="none" w:sz="0" w:space="0" w:color="auto"/>
              </w:divBdr>
            </w:div>
          </w:divsChild>
        </w:div>
        <w:div w:id="1134567220">
          <w:marLeft w:val="0"/>
          <w:marRight w:val="0"/>
          <w:marTop w:val="0"/>
          <w:marBottom w:val="0"/>
          <w:divBdr>
            <w:top w:val="none" w:sz="0" w:space="0" w:color="auto"/>
            <w:left w:val="none" w:sz="0" w:space="0" w:color="auto"/>
            <w:bottom w:val="none" w:sz="0" w:space="0" w:color="auto"/>
            <w:right w:val="none" w:sz="0" w:space="0" w:color="auto"/>
          </w:divBdr>
        </w:div>
        <w:div w:id="1220019884">
          <w:marLeft w:val="0"/>
          <w:marRight w:val="0"/>
          <w:marTop w:val="0"/>
          <w:marBottom w:val="0"/>
          <w:divBdr>
            <w:top w:val="none" w:sz="0" w:space="0" w:color="auto"/>
            <w:left w:val="none" w:sz="0" w:space="0" w:color="auto"/>
            <w:bottom w:val="none" w:sz="0" w:space="0" w:color="auto"/>
            <w:right w:val="none" w:sz="0" w:space="0" w:color="auto"/>
          </w:divBdr>
          <w:divsChild>
            <w:div w:id="574631964">
              <w:marLeft w:val="0"/>
              <w:marRight w:val="0"/>
              <w:marTop w:val="0"/>
              <w:marBottom w:val="0"/>
              <w:divBdr>
                <w:top w:val="none" w:sz="0" w:space="0" w:color="auto"/>
                <w:left w:val="none" w:sz="0" w:space="0" w:color="auto"/>
                <w:bottom w:val="none" w:sz="0" w:space="0" w:color="auto"/>
                <w:right w:val="none" w:sz="0" w:space="0" w:color="auto"/>
              </w:divBdr>
              <w:divsChild>
                <w:div w:id="1350059304">
                  <w:marLeft w:val="0"/>
                  <w:marRight w:val="0"/>
                  <w:marTop w:val="0"/>
                  <w:marBottom w:val="0"/>
                  <w:divBdr>
                    <w:top w:val="none" w:sz="0" w:space="0" w:color="auto"/>
                    <w:left w:val="none" w:sz="0" w:space="0" w:color="auto"/>
                    <w:bottom w:val="none" w:sz="0" w:space="0" w:color="auto"/>
                    <w:right w:val="none" w:sz="0" w:space="0" w:color="auto"/>
                  </w:divBdr>
                  <w:divsChild>
                    <w:div w:id="458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530284">
          <w:marLeft w:val="0"/>
          <w:marRight w:val="0"/>
          <w:marTop w:val="0"/>
          <w:marBottom w:val="0"/>
          <w:divBdr>
            <w:top w:val="none" w:sz="0" w:space="0" w:color="auto"/>
            <w:left w:val="none" w:sz="0" w:space="0" w:color="auto"/>
            <w:bottom w:val="none" w:sz="0" w:space="0" w:color="auto"/>
            <w:right w:val="none" w:sz="0" w:space="0" w:color="auto"/>
          </w:divBdr>
          <w:divsChild>
            <w:div w:id="1377588162">
              <w:marLeft w:val="0"/>
              <w:marRight w:val="0"/>
              <w:marTop w:val="0"/>
              <w:marBottom w:val="0"/>
              <w:divBdr>
                <w:top w:val="none" w:sz="0" w:space="0" w:color="auto"/>
                <w:left w:val="none" w:sz="0" w:space="0" w:color="auto"/>
                <w:bottom w:val="none" w:sz="0" w:space="0" w:color="auto"/>
                <w:right w:val="none" w:sz="0" w:space="0" w:color="auto"/>
              </w:divBdr>
              <w:divsChild>
                <w:div w:id="397360798">
                  <w:marLeft w:val="0"/>
                  <w:marRight w:val="0"/>
                  <w:marTop w:val="0"/>
                  <w:marBottom w:val="0"/>
                  <w:divBdr>
                    <w:top w:val="none" w:sz="0" w:space="0" w:color="auto"/>
                    <w:left w:val="none" w:sz="0" w:space="0" w:color="auto"/>
                    <w:bottom w:val="none" w:sz="0" w:space="0" w:color="auto"/>
                    <w:right w:val="none" w:sz="0" w:space="0" w:color="auto"/>
                  </w:divBdr>
                  <w:divsChild>
                    <w:div w:id="78257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04805">
          <w:marLeft w:val="0"/>
          <w:marRight w:val="0"/>
          <w:marTop w:val="0"/>
          <w:marBottom w:val="0"/>
          <w:divBdr>
            <w:top w:val="none" w:sz="0" w:space="0" w:color="auto"/>
            <w:left w:val="none" w:sz="0" w:space="0" w:color="auto"/>
            <w:bottom w:val="none" w:sz="0" w:space="0" w:color="auto"/>
            <w:right w:val="none" w:sz="0" w:space="0" w:color="auto"/>
          </w:divBdr>
          <w:divsChild>
            <w:div w:id="315695275">
              <w:marLeft w:val="0"/>
              <w:marRight w:val="0"/>
              <w:marTop w:val="0"/>
              <w:marBottom w:val="0"/>
              <w:divBdr>
                <w:top w:val="none" w:sz="0" w:space="0" w:color="auto"/>
                <w:left w:val="none" w:sz="0" w:space="0" w:color="auto"/>
                <w:bottom w:val="none" w:sz="0" w:space="0" w:color="auto"/>
                <w:right w:val="none" w:sz="0" w:space="0" w:color="auto"/>
              </w:divBdr>
              <w:divsChild>
                <w:div w:id="918365347">
                  <w:marLeft w:val="0"/>
                  <w:marRight w:val="0"/>
                  <w:marTop w:val="0"/>
                  <w:marBottom w:val="0"/>
                  <w:divBdr>
                    <w:top w:val="none" w:sz="0" w:space="0" w:color="auto"/>
                    <w:left w:val="none" w:sz="0" w:space="0" w:color="auto"/>
                    <w:bottom w:val="none" w:sz="0" w:space="0" w:color="auto"/>
                    <w:right w:val="none" w:sz="0" w:space="0" w:color="auto"/>
                  </w:divBdr>
                  <w:divsChild>
                    <w:div w:id="2232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475406">
          <w:marLeft w:val="0"/>
          <w:marRight w:val="0"/>
          <w:marTop w:val="0"/>
          <w:marBottom w:val="0"/>
          <w:divBdr>
            <w:top w:val="none" w:sz="0" w:space="0" w:color="auto"/>
            <w:left w:val="none" w:sz="0" w:space="0" w:color="auto"/>
            <w:bottom w:val="none" w:sz="0" w:space="0" w:color="auto"/>
            <w:right w:val="none" w:sz="0" w:space="0" w:color="auto"/>
          </w:divBdr>
          <w:divsChild>
            <w:div w:id="1393654057">
              <w:marLeft w:val="0"/>
              <w:marRight w:val="0"/>
              <w:marTop w:val="0"/>
              <w:marBottom w:val="0"/>
              <w:divBdr>
                <w:top w:val="none" w:sz="0" w:space="0" w:color="auto"/>
                <w:left w:val="none" w:sz="0" w:space="0" w:color="auto"/>
                <w:bottom w:val="none" w:sz="0" w:space="0" w:color="auto"/>
                <w:right w:val="none" w:sz="0" w:space="0" w:color="auto"/>
              </w:divBdr>
              <w:divsChild>
                <w:div w:id="1934167807">
                  <w:marLeft w:val="0"/>
                  <w:marRight w:val="0"/>
                  <w:marTop w:val="0"/>
                  <w:marBottom w:val="0"/>
                  <w:divBdr>
                    <w:top w:val="none" w:sz="0" w:space="0" w:color="auto"/>
                    <w:left w:val="none" w:sz="0" w:space="0" w:color="auto"/>
                    <w:bottom w:val="none" w:sz="0" w:space="0" w:color="auto"/>
                    <w:right w:val="none" w:sz="0" w:space="0" w:color="auto"/>
                  </w:divBdr>
                  <w:divsChild>
                    <w:div w:id="42253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594504">
      <w:bodyDiv w:val="1"/>
      <w:marLeft w:val="0"/>
      <w:marRight w:val="0"/>
      <w:marTop w:val="0"/>
      <w:marBottom w:val="0"/>
      <w:divBdr>
        <w:top w:val="none" w:sz="0" w:space="0" w:color="auto"/>
        <w:left w:val="none" w:sz="0" w:space="0" w:color="auto"/>
        <w:bottom w:val="none" w:sz="0" w:space="0" w:color="auto"/>
        <w:right w:val="none" w:sz="0" w:space="0" w:color="auto"/>
      </w:divBdr>
      <w:divsChild>
        <w:div w:id="39476508">
          <w:marLeft w:val="0"/>
          <w:marRight w:val="0"/>
          <w:marTop w:val="0"/>
          <w:marBottom w:val="0"/>
          <w:divBdr>
            <w:top w:val="none" w:sz="0" w:space="0" w:color="auto"/>
            <w:left w:val="none" w:sz="0" w:space="0" w:color="auto"/>
            <w:bottom w:val="none" w:sz="0" w:space="0" w:color="auto"/>
            <w:right w:val="none" w:sz="0" w:space="0" w:color="auto"/>
          </w:divBdr>
        </w:div>
        <w:div w:id="70736138">
          <w:marLeft w:val="0"/>
          <w:marRight w:val="0"/>
          <w:marTop w:val="0"/>
          <w:marBottom w:val="0"/>
          <w:divBdr>
            <w:top w:val="none" w:sz="0" w:space="0" w:color="auto"/>
            <w:left w:val="none" w:sz="0" w:space="0" w:color="auto"/>
            <w:bottom w:val="none" w:sz="0" w:space="0" w:color="auto"/>
            <w:right w:val="none" w:sz="0" w:space="0" w:color="auto"/>
          </w:divBdr>
        </w:div>
        <w:div w:id="74935642">
          <w:marLeft w:val="0"/>
          <w:marRight w:val="0"/>
          <w:marTop w:val="0"/>
          <w:marBottom w:val="0"/>
          <w:divBdr>
            <w:top w:val="none" w:sz="0" w:space="0" w:color="auto"/>
            <w:left w:val="none" w:sz="0" w:space="0" w:color="auto"/>
            <w:bottom w:val="none" w:sz="0" w:space="0" w:color="auto"/>
            <w:right w:val="none" w:sz="0" w:space="0" w:color="auto"/>
          </w:divBdr>
        </w:div>
        <w:div w:id="327830661">
          <w:marLeft w:val="0"/>
          <w:marRight w:val="0"/>
          <w:marTop w:val="0"/>
          <w:marBottom w:val="0"/>
          <w:divBdr>
            <w:top w:val="none" w:sz="0" w:space="0" w:color="auto"/>
            <w:left w:val="none" w:sz="0" w:space="0" w:color="auto"/>
            <w:bottom w:val="none" w:sz="0" w:space="0" w:color="auto"/>
            <w:right w:val="none" w:sz="0" w:space="0" w:color="auto"/>
          </w:divBdr>
        </w:div>
        <w:div w:id="666371840">
          <w:marLeft w:val="0"/>
          <w:marRight w:val="0"/>
          <w:marTop w:val="0"/>
          <w:marBottom w:val="0"/>
          <w:divBdr>
            <w:top w:val="none" w:sz="0" w:space="0" w:color="auto"/>
            <w:left w:val="none" w:sz="0" w:space="0" w:color="auto"/>
            <w:bottom w:val="none" w:sz="0" w:space="0" w:color="auto"/>
            <w:right w:val="none" w:sz="0" w:space="0" w:color="auto"/>
          </w:divBdr>
        </w:div>
        <w:div w:id="757554171">
          <w:marLeft w:val="0"/>
          <w:marRight w:val="0"/>
          <w:marTop w:val="0"/>
          <w:marBottom w:val="0"/>
          <w:divBdr>
            <w:top w:val="none" w:sz="0" w:space="0" w:color="auto"/>
            <w:left w:val="none" w:sz="0" w:space="0" w:color="auto"/>
            <w:bottom w:val="none" w:sz="0" w:space="0" w:color="auto"/>
            <w:right w:val="none" w:sz="0" w:space="0" w:color="auto"/>
          </w:divBdr>
        </w:div>
        <w:div w:id="815220790">
          <w:marLeft w:val="0"/>
          <w:marRight w:val="0"/>
          <w:marTop w:val="0"/>
          <w:marBottom w:val="0"/>
          <w:divBdr>
            <w:top w:val="none" w:sz="0" w:space="0" w:color="auto"/>
            <w:left w:val="none" w:sz="0" w:space="0" w:color="auto"/>
            <w:bottom w:val="none" w:sz="0" w:space="0" w:color="auto"/>
            <w:right w:val="none" w:sz="0" w:space="0" w:color="auto"/>
          </w:divBdr>
        </w:div>
        <w:div w:id="831481872">
          <w:marLeft w:val="0"/>
          <w:marRight w:val="0"/>
          <w:marTop w:val="0"/>
          <w:marBottom w:val="0"/>
          <w:divBdr>
            <w:top w:val="none" w:sz="0" w:space="0" w:color="auto"/>
            <w:left w:val="none" w:sz="0" w:space="0" w:color="auto"/>
            <w:bottom w:val="none" w:sz="0" w:space="0" w:color="auto"/>
            <w:right w:val="none" w:sz="0" w:space="0" w:color="auto"/>
          </w:divBdr>
        </w:div>
        <w:div w:id="860825646">
          <w:marLeft w:val="0"/>
          <w:marRight w:val="0"/>
          <w:marTop w:val="0"/>
          <w:marBottom w:val="0"/>
          <w:divBdr>
            <w:top w:val="none" w:sz="0" w:space="0" w:color="auto"/>
            <w:left w:val="none" w:sz="0" w:space="0" w:color="auto"/>
            <w:bottom w:val="none" w:sz="0" w:space="0" w:color="auto"/>
            <w:right w:val="none" w:sz="0" w:space="0" w:color="auto"/>
          </w:divBdr>
        </w:div>
        <w:div w:id="997878716">
          <w:marLeft w:val="0"/>
          <w:marRight w:val="0"/>
          <w:marTop w:val="0"/>
          <w:marBottom w:val="0"/>
          <w:divBdr>
            <w:top w:val="none" w:sz="0" w:space="0" w:color="auto"/>
            <w:left w:val="none" w:sz="0" w:space="0" w:color="auto"/>
            <w:bottom w:val="none" w:sz="0" w:space="0" w:color="auto"/>
            <w:right w:val="none" w:sz="0" w:space="0" w:color="auto"/>
          </w:divBdr>
        </w:div>
        <w:div w:id="1051031326">
          <w:marLeft w:val="0"/>
          <w:marRight w:val="0"/>
          <w:marTop w:val="0"/>
          <w:marBottom w:val="0"/>
          <w:divBdr>
            <w:top w:val="none" w:sz="0" w:space="0" w:color="auto"/>
            <w:left w:val="none" w:sz="0" w:space="0" w:color="auto"/>
            <w:bottom w:val="none" w:sz="0" w:space="0" w:color="auto"/>
            <w:right w:val="none" w:sz="0" w:space="0" w:color="auto"/>
          </w:divBdr>
        </w:div>
        <w:div w:id="1266578704">
          <w:marLeft w:val="0"/>
          <w:marRight w:val="0"/>
          <w:marTop w:val="0"/>
          <w:marBottom w:val="0"/>
          <w:divBdr>
            <w:top w:val="none" w:sz="0" w:space="0" w:color="auto"/>
            <w:left w:val="none" w:sz="0" w:space="0" w:color="auto"/>
            <w:bottom w:val="none" w:sz="0" w:space="0" w:color="auto"/>
            <w:right w:val="none" w:sz="0" w:space="0" w:color="auto"/>
          </w:divBdr>
        </w:div>
        <w:div w:id="1344554198">
          <w:marLeft w:val="0"/>
          <w:marRight w:val="0"/>
          <w:marTop w:val="0"/>
          <w:marBottom w:val="0"/>
          <w:divBdr>
            <w:top w:val="none" w:sz="0" w:space="0" w:color="auto"/>
            <w:left w:val="none" w:sz="0" w:space="0" w:color="auto"/>
            <w:bottom w:val="none" w:sz="0" w:space="0" w:color="auto"/>
            <w:right w:val="none" w:sz="0" w:space="0" w:color="auto"/>
          </w:divBdr>
        </w:div>
        <w:div w:id="1464541682">
          <w:marLeft w:val="0"/>
          <w:marRight w:val="0"/>
          <w:marTop w:val="0"/>
          <w:marBottom w:val="0"/>
          <w:divBdr>
            <w:top w:val="none" w:sz="0" w:space="0" w:color="auto"/>
            <w:left w:val="none" w:sz="0" w:space="0" w:color="auto"/>
            <w:bottom w:val="none" w:sz="0" w:space="0" w:color="auto"/>
            <w:right w:val="none" w:sz="0" w:space="0" w:color="auto"/>
          </w:divBdr>
        </w:div>
        <w:div w:id="1636836746">
          <w:marLeft w:val="0"/>
          <w:marRight w:val="0"/>
          <w:marTop w:val="0"/>
          <w:marBottom w:val="0"/>
          <w:divBdr>
            <w:top w:val="none" w:sz="0" w:space="0" w:color="auto"/>
            <w:left w:val="none" w:sz="0" w:space="0" w:color="auto"/>
            <w:bottom w:val="none" w:sz="0" w:space="0" w:color="auto"/>
            <w:right w:val="none" w:sz="0" w:space="0" w:color="auto"/>
          </w:divBdr>
        </w:div>
        <w:div w:id="1735204794">
          <w:marLeft w:val="0"/>
          <w:marRight w:val="0"/>
          <w:marTop w:val="0"/>
          <w:marBottom w:val="0"/>
          <w:divBdr>
            <w:top w:val="none" w:sz="0" w:space="0" w:color="auto"/>
            <w:left w:val="none" w:sz="0" w:space="0" w:color="auto"/>
            <w:bottom w:val="none" w:sz="0" w:space="0" w:color="auto"/>
            <w:right w:val="none" w:sz="0" w:space="0" w:color="auto"/>
          </w:divBdr>
        </w:div>
        <w:div w:id="1860392602">
          <w:marLeft w:val="0"/>
          <w:marRight w:val="0"/>
          <w:marTop w:val="0"/>
          <w:marBottom w:val="0"/>
          <w:divBdr>
            <w:top w:val="none" w:sz="0" w:space="0" w:color="auto"/>
            <w:left w:val="none" w:sz="0" w:space="0" w:color="auto"/>
            <w:bottom w:val="none" w:sz="0" w:space="0" w:color="auto"/>
            <w:right w:val="none" w:sz="0" w:space="0" w:color="auto"/>
          </w:divBdr>
        </w:div>
        <w:div w:id="1860661767">
          <w:marLeft w:val="0"/>
          <w:marRight w:val="0"/>
          <w:marTop w:val="0"/>
          <w:marBottom w:val="0"/>
          <w:divBdr>
            <w:top w:val="none" w:sz="0" w:space="0" w:color="auto"/>
            <w:left w:val="none" w:sz="0" w:space="0" w:color="auto"/>
            <w:bottom w:val="none" w:sz="0" w:space="0" w:color="auto"/>
            <w:right w:val="none" w:sz="0" w:space="0" w:color="auto"/>
          </w:divBdr>
        </w:div>
        <w:div w:id="2116778803">
          <w:marLeft w:val="0"/>
          <w:marRight w:val="0"/>
          <w:marTop w:val="0"/>
          <w:marBottom w:val="0"/>
          <w:divBdr>
            <w:top w:val="none" w:sz="0" w:space="0" w:color="auto"/>
            <w:left w:val="none" w:sz="0" w:space="0" w:color="auto"/>
            <w:bottom w:val="none" w:sz="0" w:space="0" w:color="auto"/>
            <w:right w:val="none" w:sz="0" w:space="0" w:color="auto"/>
          </w:divBdr>
        </w:div>
      </w:divsChild>
    </w:div>
    <w:div w:id="1546603016">
      <w:bodyDiv w:val="1"/>
      <w:marLeft w:val="0"/>
      <w:marRight w:val="0"/>
      <w:marTop w:val="0"/>
      <w:marBottom w:val="0"/>
      <w:divBdr>
        <w:top w:val="none" w:sz="0" w:space="0" w:color="auto"/>
        <w:left w:val="none" w:sz="0" w:space="0" w:color="auto"/>
        <w:bottom w:val="none" w:sz="0" w:space="0" w:color="auto"/>
        <w:right w:val="none" w:sz="0" w:space="0" w:color="auto"/>
      </w:divBdr>
    </w:div>
    <w:div w:id="1556117825">
      <w:bodyDiv w:val="1"/>
      <w:marLeft w:val="0"/>
      <w:marRight w:val="0"/>
      <w:marTop w:val="0"/>
      <w:marBottom w:val="0"/>
      <w:divBdr>
        <w:top w:val="none" w:sz="0" w:space="0" w:color="auto"/>
        <w:left w:val="none" w:sz="0" w:space="0" w:color="auto"/>
        <w:bottom w:val="none" w:sz="0" w:space="0" w:color="auto"/>
        <w:right w:val="none" w:sz="0" w:space="0" w:color="auto"/>
      </w:divBdr>
    </w:div>
    <w:div w:id="1566725553">
      <w:bodyDiv w:val="1"/>
      <w:marLeft w:val="0"/>
      <w:marRight w:val="0"/>
      <w:marTop w:val="0"/>
      <w:marBottom w:val="0"/>
      <w:divBdr>
        <w:top w:val="none" w:sz="0" w:space="0" w:color="auto"/>
        <w:left w:val="none" w:sz="0" w:space="0" w:color="auto"/>
        <w:bottom w:val="none" w:sz="0" w:space="0" w:color="auto"/>
        <w:right w:val="none" w:sz="0" w:space="0" w:color="auto"/>
      </w:divBdr>
    </w:div>
    <w:div w:id="1573076469">
      <w:bodyDiv w:val="1"/>
      <w:marLeft w:val="0"/>
      <w:marRight w:val="0"/>
      <w:marTop w:val="0"/>
      <w:marBottom w:val="0"/>
      <w:divBdr>
        <w:top w:val="none" w:sz="0" w:space="0" w:color="auto"/>
        <w:left w:val="none" w:sz="0" w:space="0" w:color="auto"/>
        <w:bottom w:val="none" w:sz="0" w:space="0" w:color="auto"/>
        <w:right w:val="none" w:sz="0" w:space="0" w:color="auto"/>
      </w:divBdr>
    </w:div>
    <w:div w:id="1591230903">
      <w:bodyDiv w:val="1"/>
      <w:marLeft w:val="0"/>
      <w:marRight w:val="0"/>
      <w:marTop w:val="0"/>
      <w:marBottom w:val="0"/>
      <w:divBdr>
        <w:top w:val="none" w:sz="0" w:space="0" w:color="auto"/>
        <w:left w:val="none" w:sz="0" w:space="0" w:color="auto"/>
        <w:bottom w:val="none" w:sz="0" w:space="0" w:color="auto"/>
        <w:right w:val="none" w:sz="0" w:space="0" w:color="auto"/>
      </w:divBdr>
    </w:div>
    <w:div w:id="1609510139">
      <w:bodyDiv w:val="1"/>
      <w:marLeft w:val="0"/>
      <w:marRight w:val="0"/>
      <w:marTop w:val="0"/>
      <w:marBottom w:val="0"/>
      <w:divBdr>
        <w:top w:val="none" w:sz="0" w:space="0" w:color="auto"/>
        <w:left w:val="none" w:sz="0" w:space="0" w:color="auto"/>
        <w:bottom w:val="none" w:sz="0" w:space="0" w:color="auto"/>
        <w:right w:val="none" w:sz="0" w:space="0" w:color="auto"/>
      </w:divBdr>
    </w:div>
    <w:div w:id="1626541504">
      <w:bodyDiv w:val="1"/>
      <w:marLeft w:val="0"/>
      <w:marRight w:val="0"/>
      <w:marTop w:val="0"/>
      <w:marBottom w:val="0"/>
      <w:divBdr>
        <w:top w:val="none" w:sz="0" w:space="0" w:color="auto"/>
        <w:left w:val="none" w:sz="0" w:space="0" w:color="auto"/>
        <w:bottom w:val="none" w:sz="0" w:space="0" w:color="auto"/>
        <w:right w:val="none" w:sz="0" w:space="0" w:color="auto"/>
      </w:divBdr>
      <w:divsChild>
        <w:div w:id="120610618">
          <w:marLeft w:val="0"/>
          <w:marRight w:val="0"/>
          <w:marTop w:val="0"/>
          <w:marBottom w:val="0"/>
          <w:divBdr>
            <w:top w:val="none" w:sz="0" w:space="0" w:color="auto"/>
            <w:left w:val="none" w:sz="0" w:space="0" w:color="auto"/>
            <w:bottom w:val="none" w:sz="0" w:space="0" w:color="auto"/>
            <w:right w:val="none" w:sz="0" w:space="0" w:color="auto"/>
          </w:divBdr>
        </w:div>
        <w:div w:id="412238338">
          <w:marLeft w:val="0"/>
          <w:marRight w:val="0"/>
          <w:marTop w:val="0"/>
          <w:marBottom w:val="0"/>
          <w:divBdr>
            <w:top w:val="none" w:sz="0" w:space="0" w:color="auto"/>
            <w:left w:val="none" w:sz="0" w:space="0" w:color="auto"/>
            <w:bottom w:val="none" w:sz="0" w:space="0" w:color="auto"/>
            <w:right w:val="none" w:sz="0" w:space="0" w:color="auto"/>
          </w:divBdr>
        </w:div>
        <w:div w:id="1256596436">
          <w:marLeft w:val="0"/>
          <w:marRight w:val="0"/>
          <w:marTop w:val="0"/>
          <w:marBottom w:val="0"/>
          <w:divBdr>
            <w:top w:val="none" w:sz="0" w:space="0" w:color="auto"/>
            <w:left w:val="none" w:sz="0" w:space="0" w:color="auto"/>
            <w:bottom w:val="none" w:sz="0" w:space="0" w:color="auto"/>
            <w:right w:val="none" w:sz="0" w:space="0" w:color="auto"/>
          </w:divBdr>
        </w:div>
        <w:div w:id="1414202415">
          <w:marLeft w:val="0"/>
          <w:marRight w:val="0"/>
          <w:marTop w:val="0"/>
          <w:marBottom w:val="0"/>
          <w:divBdr>
            <w:top w:val="none" w:sz="0" w:space="0" w:color="auto"/>
            <w:left w:val="none" w:sz="0" w:space="0" w:color="auto"/>
            <w:bottom w:val="none" w:sz="0" w:space="0" w:color="auto"/>
            <w:right w:val="none" w:sz="0" w:space="0" w:color="auto"/>
          </w:divBdr>
        </w:div>
        <w:div w:id="2115787808">
          <w:marLeft w:val="0"/>
          <w:marRight w:val="0"/>
          <w:marTop w:val="0"/>
          <w:marBottom w:val="0"/>
          <w:divBdr>
            <w:top w:val="none" w:sz="0" w:space="0" w:color="auto"/>
            <w:left w:val="none" w:sz="0" w:space="0" w:color="auto"/>
            <w:bottom w:val="none" w:sz="0" w:space="0" w:color="auto"/>
            <w:right w:val="none" w:sz="0" w:space="0" w:color="auto"/>
          </w:divBdr>
        </w:div>
      </w:divsChild>
    </w:div>
    <w:div w:id="1626620376">
      <w:bodyDiv w:val="1"/>
      <w:marLeft w:val="0"/>
      <w:marRight w:val="0"/>
      <w:marTop w:val="0"/>
      <w:marBottom w:val="0"/>
      <w:divBdr>
        <w:top w:val="none" w:sz="0" w:space="0" w:color="auto"/>
        <w:left w:val="none" w:sz="0" w:space="0" w:color="auto"/>
        <w:bottom w:val="none" w:sz="0" w:space="0" w:color="auto"/>
        <w:right w:val="none" w:sz="0" w:space="0" w:color="auto"/>
      </w:divBdr>
      <w:divsChild>
        <w:div w:id="3174954">
          <w:marLeft w:val="0"/>
          <w:marRight w:val="0"/>
          <w:marTop w:val="0"/>
          <w:marBottom w:val="0"/>
          <w:divBdr>
            <w:top w:val="none" w:sz="0" w:space="0" w:color="auto"/>
            <w:left w:val="none" w:sz="0" w:space="0" w:color="auto"/>
            <w:bottom w:val="none" w:sz="0" w:space="0" w:color="auto"/>
            <w:right w:val="none" w:sz="0" w:space="0" w:color="auto"/>
          </w:divBdr>
        </w:div>
        <w:div w:id="1373385831">
          <w:marLeft w:val="0"/>
          <w:marRight w:val="0"/>
          <w:marTop w:val="0"/>
          <w:marBottom w:val="0"/>
          <w:divBdr>
            <w:top w:val="none" w:sz="0" w:space="0" w:color="auto"/>
            <w:left w:val="none" w:sz="0" w:space="0" w:color="auto"/>
            <w:bottom w:val="none" w:sz="0" w:space="0" w:color="auto"/>
            <w:right w:val="none" w:sz="0" w:space="0" w:color="auto"/>
          </w:divBdr>
        </w:div>
      </w:divsChild>
    </w:div>
    <w:div w:id="1668710207">
      <w:bodyDiv w:val="1"/>
      <w:marLeft w:val="0"/>
      <w:marRight w:val="0"/>
      <w:marTop w:val="0"/>
      <w:marBottom w:val="0"/>
      <w:divBdr>
        <w:top w:val="none" w:sz="0" w:space="0" w:color="auto"/>
        <w:left w:val="none" w:sz="0" w:space="0" w:color="auto"/>
        <w:bottom w:val="none" w:sz="0" w:space="0" w:color="auto"/>
        <w:right w:val="none" w:sz="0" w:space="0" w:color="auto"/>
      </w:divBdr>
    </w:div>
    <w:div w:id="1682315011">
      <w:bodyDiv w:val="1"/>
      <w:marLeft w:val="0"/>
      <w:marRight w:val="0"/>
      <w:marTop w:val="0"/>
      <w:marBottom w:val="0"/>
      <w:divBdr>
        <w:top w:val="none" w:sz="0" w:space="0" w:color="auto"/>
        <w:left w:val="none" w:sz="0" w:space="0" w:color="auto"/>
        <w:bottom w:val="none" w:sz="0" w:space="0" w:color="auto"/>
        <w:right w:val="none" w:sz="0" w:space="0" w:color="auto"/>
      </w:divBdr>
      <w:divsChild>
        <w:div w:id="1034233784">
          <w:marLeft w:val="0"/>
          <w:marRight w:val="0"/>
          <w:marTop w:val="0"/>
          <w:marBottom w:val="0"/>
          <w:divBdr>
            <w:top w:val="none" w:sz="0" w:space="0" w:color="auto"/>
            <w:left w:val="none" w:sz="0" w:space="0" w:color="auto"/>
            <w:bottom w:val="none" w:sz="0" w:space="0" w:color="auto"/>
            <w:right w:val="none" w:sz="0" w:space="0" w:color="auto"/>
          </w:divBdr>
          <w:divsChild>
            <w:div w:id="1672413989">
              <w:marLeft w:val="0"/>
              <w:marRight w:val="0"/>
              <w:marTop w:val="0"/>
              <w:marBottom w:val="0"/>
              <w:divBdr>
                <w:top w:val="none" w:sz="0" w:space="0" w:color="auto"/>
                <w:left w:val="none" w:sz="0" w:space="0" w:color="auto"/>
                <w:bottom w:val="none" w:sz="0" w:space="0" w:color="auto"/>
                <w:right w:val="none" w:sz="0" w:space="0" w:color="auto"/>
              </w:divBdr>
              <w:divsChild>
                <w:div w:id="791216137">
                  <w:marLeft w:val="0"/>
                  <w:marRight w:val="0"/>
                  <w:marTop w:val="0"/>
                  <w:marBottom w:val="0"/>
                  <w:divBdr>
                    <w:top w:val="none" w:sz="0" w:space="0" w:color="auto"/>
                    <w:left w:val="none" w:sz="0" w:space="0" w:color="auto"/>
                    <w:bottom w:val="none" w:sz="0" w:space="0" w:color="auto"/>
                    <w:right w:val="none" w:sz="0" w:space="0" w:color="auto"/>
                  </w:divBdr>
                  <w:divsChild>
                    <w:div w:id="1446778095">
                      <w:marLeft w:val="0"/>
                      <w:marRight w:val="0"/>
                      <w:marTop w:val="0"/>
                      <w:marBottom w:val="0"/>
                      <w:divBdr>
                        <w:top w:val="none" w:sz="0" w:space="0" w:color="auto"/>
                        <w:left w:val="none" w:sz="0" w:space="0" w:color="auto"/>
                        <w:bottom w:val="none" w:sz="0" w:space="0" w:color="auto"/>
                        <w:right w:val="none" w:sz="0" w:space="0" w:color="auto"/>
                      </w:divBdr>
                      <w:divsChild>
                        <w:div w:id="851070457">
                          <w:marLeft w:val="0"/>
                          <w:marRight w:val="0"/>
                          <w:marTop w:val="0"/>
                          <w:marBottom w:val="0"/>
                          <w:divBdr>
                            <w:top w:val="none" w:sz="0" w:space="0" w:color="auto"/>
                            <w:left w:val="none" w:sz="0" w:space="0" w:color="auto"/>
                            <w:bottom w:val="none" w:sz="0" w:space="0" w:color="auto"/>
                            <w:right w:val="none" w:sz="0" w:space="0" w:color="auto"/>
                          </w:divBdr>
                          <w:divsChild>
                            <w:div w:id="1355882736">
                              <w:marLeft w:val="0"/>
                              <w:marRight w:val="0"/>
                              <w:marTop w:val="0"/>
                              <w:marBottom w:val="0"/>
                              <w:divBdr>
                                <w:top w:val="none" w:sz="0" w:space="0" w:color="auto"/>
                                <w:left w:val="none" w:sz="0" w:space="0" w:color="auto"/>
                                <w:bottom w:val="none" w:sz="0" w:space="0" w:color="auto"/>
                                <w:right w:val="none" w:sz="0" w:space="0" w:color="auto"/>
                              </w:divBdr>
                              <w:divsChild>
                                <w:div w:id="470485395">
                                  <w:marLeft w:val="0"/>
                                  <w:marRight w:val="0"/>
                                  <w:marTop w:val="0"/>
                                  <w:marBottom w:val="0"/>
                                  <w:divBdr>
                                    <w:top w:val="none" w:sz="0" w:space="0" w:color="auto"/>
                                    <w:left w:val="none" w:sz="0" w:space="0" w:color="auto"/>
                                    <w:bottom w:val="none" w:sz="0" w:space="0" w:color="auto"/>
                                    <w:right w:val="none" w:sz="0" w:space="0" w:color="auto"/>
                                  </w:divBdr>
                                  <w:divsChild>
                                    <w:div w:id="1787195964">
                                      <w:marLeft w:val="0"/>
                                      <w:marRight w:val="0"/>
                                      <w:marTop w:val="0"/>
                                      <w:marBottom w:val="0"/>
                                      <w:divBdr>
                                        <w:top w:val="none" w:sz="0" w:space="0" w:color="auto"/>
                                        <w:left w:val="none" w:sz="0" w:space="0" w:color="auto"/>
                                        <w:bottom w:val="none" w:sz="0" w:space="0" w:color="auto"/>
                                        <w:right w:val="none" w:sz="0" w:space="0" w:color="auto"/>
                                      </w:divBdr>
                                      <w:divsChild>
                                        <w:div w:id="102115173">
                                          <w:marLeft w:val="0"/>
                                          <w:marRight w:val="0"/>
                                          <w:marTop w:val="0"/>
                                          <w:marBottom w:val="0"/>
                                          <w:divBdr>
                                            <w:top w:val="none" w:sz="0" w:space="0" w:color="auto"/>
                                            <w:left w:val="none" w:sz="0" w:space="0" w:color="auto"/>
                                            <w:bottom w:val="none" w:sz="0" w:space="0" w:color="auto"/>
                                            <w:right w:val="none" w:sz="0" w:space="0" w:color="auto"/>
                                          </w:divBdr>
                                          <w:divsChild>
                                            <w:div w:id="758067230">
                                              <w:marLeft w:val="0"/>
                                              <w:marRight w:val="0"/>
                                              <w:marTop w:val="0"/>
                                              <w:marBottom w:val="0"/>
                                              <w:divBdr>
                                                <w:top w:val="none" w:sz="0" w:space="0" w:color="auto"/>
                                                <w:left w:val="none" w:sz="0" w:space="0" w:color="auto"/>
                                                <w:bottom w:val="none" w:sz="0" w:space="0" w:color="auto"/>
                                                <w:right w:val="none" w:sz="0" w:space="0" w:color="auto"/>
                                              </w:divBdr>
                                              <w:divsChild>
                                                <w:div w:id="251011783">
                                                  <w:marLeft w:val="0"/>
                                                  <w:marRight w:val="0"/>
                                                  <w:marTop w:val="0"/>
                                                  <w:marBottom w:val="0"/>
                                                  <w:divBdr>
                                                    <w:top w:val="none" w:sz="0" w:space="0" w:color="auto"/>
                                                    <w:left w:val="none" w:sz="0" w:space="0" w:color="auto"/>
                                                    <w:bottom w:val="none" w:sz="0" w:space="0" w:color="auto"/>
                                                    <w:right w:val="none" w:sz="0" w:space="0" w:color="auto"/>
                                                  </w:divBdr>
                                                  <w:divsChild>
                                                    <w:div w:id="1600215694">
                                                      <w:marLeft w:val="0"/>
                                                      <w:marRight w:val="0"/>
                                                      <w:marTop w:val="0"/>
                                                      <w:marBottom w:val="0"/>
                                                      <w:divBdr>
                                                        <w:top w:val="none" w:sz="0" w:space="0" w:color="auto"/>
                                                        <w:left w:val="none" w:sz="0" w:space="0" w:color="auto"/>
                                                        <w:bottom w:val="none" w:sz="0" w:space="0" w:color="auto"/>
                                                        <w:right w:val="none" w:sz="0" w:space="0" w:color="auto"/>
                                                      </w:divBdr>
                                                      <w:divsChild>
                                                        <w:div w:id="1431121662">
                                                          <w:marLeft w:val="0"/>
                                                          <w:marRight w:val="0"/>
                                                          <w:marTop w:val="0"/>
                                                          <w:marBottom w:val="240"/>
                                                          <w:divBdr>
                                                            <w:top w:val="none" w:sz="0" w:space="0" w:color="auto"/>
                                                            <w:left w:val="none" w:sz="0" w:space="0" w:color="auto"/>
                                                            <w:bottom w:val="none" w:sz="0" w:space="0" w:color="auto"/>
                                                            <w:right w:val="none" w:sz="0" w:space="0" w:color="auto"/>
                                                          </w:divBdr>
                                                          <w:divsChild>
                                                            <w:div w:id="548079599">
                                                              <w:marLeft w:val="0"/>
                                                              <w:marRight w:val="0"/>
                                                              <w:marTop w:val="0"/>
                                                              <w:marBottom w:val="0"/>
                                                              <w:divBdr>
                                                                <w:top w:val="none" w:sz="0" w:space="0" w:color="auto"/>
                                                                <w:left w:val="none" w:sz="0" w:space="0" w:color="auto"/>
                                                                <w:bottom w:val="none" w:sz="0" w:space="0" w:color="auto"/>
                                                                <w:right w:val="none" w:sz="0" w:space="0" w:color="auto"/>
                                                              </w:divBdr>
                                                              <w:divsChild>
                                                                <w:div w:id="189805966">
                                                                  <w:marLeft w:val="0"/>
                                                                  <w:marRight w:val="0"/>
                                                                  <w:marTop w:val="0"/>
                                                                  <w:marBottom w:val="120"/>
                                                                  <w:divBdr>
                                                                    <w:top w:val="none" w:sz="0" w:space="0" w:color="auto"/>
                                                                    <w:left w:val="none" w:sz="0" w:space="0" w:color="auto"/>
                                                                    <w:bottom w:val="none" w:sz="0" w:space="0" w:color="auto"/>
                                                                    <w:right w:val="none" w:sz="0" w:space="0" w:color="auto"/>
                                                                  </w:divBdr>
                                                                  <w:divsChild>
                                                                    <w:div w:id="1059402038">
                                                                      <w:marLeft w:val="0"/>
                                                                      <w:marRight w:val="0"/>
                                                                      <w:marTop w:val="0"/>
                                                                      <w:marBottom w:val="0"/>
                                                                      <w:divBdr>
                                                                        <w:top w:val="none" w:sz="0" w:space="0" w:color="auto"/>
                                                                        <w:left w:val="none" w:sz="0" w:space="0" w:color="auto"/>
                                                                        <w:bottom w:val="none" w:sz="0" w:space="0" w:color="auto"/>
                                                                        <w:right w:val="none" w:sz="0" w:space="0" w:color="auto"/>
                                                                      </w:divBdr>
                                                                      <w:divsChild>
                                                                        <w:div w:id="110900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54023">
                                                                  <w:marLeft w:val="0"/>
                                                                  <w:marRight w:val="0"/>
                                                                  <w:marTop w:val="0"/>
                                                                  <w:marBottom w:val="0"/>
                                                                  <w:divBdr>
                                                                    <w:top w:val="none" w:sz="0" w:space="0" w:color="auto"/>
                                                                    <w:left w:val="none" w:sz="0" w:space="0" w:color="auto"/>
                                                                    <w:bottom w:val="none" w:sz="0" w:space="0" w:color="auto"/>
                                                                    <w:right w:val="none" w:sz="0" w:space="0" w:color="auto"/>
                                                                  </w:divBdr>
                                                                  <w:divsChild>
                                                                    <w:div w:id="609506733">
                                                                      <w:marLeft w:val="0"/>
                                                                      <w:marRight w:val="0"/>
                                                                      <w:marTop w:val="0"/>
                                                                      <w:marBottom w:val="0"/>
                                                                      <w:divBdr>
                                                                        <w:top w:val="none" w:sz="0" w:space="0" w:color="auto"/>
                                                                        <w:left w:val="none" w:sz="0" w:space="0" w:color="auto"/>
                                                                        <w:bottom w:val="none" w:sz="0" w:space="0" w:color="auto"/>
                                                                        <w:right w:val="none" w:sz="0" w:space="0" w:color="auto"/>
                                                                      </w:divBdr>
                                                                    </w:div>
                                                                  </w:divsChild>
                                                                </w:div>
                                                                <w:div w:id="2117944826">
                                                                  <w:marLeft w:val="0"/>
                                                                  <w:marRight w:val="0"/>
                                                                  <w:marTop w:val="0"/>
                                                                  <w:marBottom w:val="120"/>
                                                                  <w:divBdr>
                                                                    <w:top w:val="none" w:sz="0" w:space="0" w:color="auto"/>
                                                                    <w:left w:val="none" w:sz="0" w:space="0" w:color="auto"/>
                                                                    <w:bottom w:val="none" w:sz="0" w:space="0" w:color="auto"/>
                                                                    <w:right w:val="none" w:sz="0" w:space="0" w:color="auto"/>
                                                                  </w:divBdr>
                                                                  <w:divsChild>
                                                                    <w:div w:id="1613442928">
                                                                      <w:marLeft w:val="0"/>
                                                                      <w:marRight w:val="0"/>
                                                                      <w:marTop w:val="0"/>
                                                                      <w:marBottom w:val="120"/>
                                                                      <w:divBdr>
                                                                        <w:top w:val="single" w:sz="4" w:space="6" w:color="C0C0C0"/>
                                                                        <w:left w:val="single" w:sz="4" w:space="6" w:color="C0C0C0"/>
                                                                        <w:bottom w:val="single" w:sz="4" w:space="6" w:color="C0C0C0"/>
                                                                        <w:right w:val="single" w:sz="4" w:space="6" w:color="C0C0C0"/>
                                                                      </w:divBdr>
                                                                      <w:divsChild>
                                                                        <w:div w:id="362288687">
                                                                          <w:marLeft w:val="0"/>
                                                                          <w:marRight w:val="0"/>
                                                                          <w:marTop w:val="0"/>
                                                                          <w:marBottom w:val="0"/>
                                                                          <w:divBdr>
                                                                            <w:top w:val="none" w:sz="0" w:space="0" w:color="auto"/>
                                                                            <w:left w:val="none" w:sz="0" w:space="0" w:color="auto"/>
                                                                            <w:bottom w:val="none" w:sz="0" w:space="0" w:color="auto"/>
                                                                            <w:right w:val="none" w:sz="0" w:space="0" w:color="auto"/>
                                                                          </w:divBdr>
                                                                          <w:divsChild>
                                                                            <w:div w:id="772868574">
                                                                              <w:marLeft w:val="0"/>
                                                                              <w:marRight w:val="0"/>
                                                                              <w:marTop w:val="0"/>
                                                                              <w:marBottom w:val="0"/>
                                                                              <w:divBdr>
                                                                                <w:top w:val="none" w:sz="0" w:space="0" w:color="auto"/>
                                                                                <w:left w:val="none" w:sz="0" w:space="0" w:color="auto"/>
                                                                                <w:bottom w:val="single" w:sz="4" w:space="0" w:color="C0C0C0"/>
                                                                                <w:right w:val="none" w:sz="0" w:space="0" w:color="auto"/>
                                                                              </w:divBdr>
                                                                            </w:div>
                                                                            <w:div w:id="1916470513">
                                                                              <w:marLeft w:val="0"/>
                                                                              <w:marRight w:val="0"/>
                                                                              <w:marTop w:val="0"/>
                                                                              <w:marBottom w:val="0"/>
                                                                              <w:divBdr>
                                                                                <w:top w:val="none" w:sz="0" w:space="0" w:color="auto"/>
                                                                                <w:left w:val="none" w:sz="0" w:space="0" w:color="auto"/>
                                                                                <w:bottom w:val="single" w:sz="4" w:space="0" w:color="C0C0C0"/>
                                                                                <w:right w:val="none" w:sz="0" w:space="0" w:color="auto"/>
                                                                              </w:divBdr>
                                                                            </w:div>
                                                                          </w:divsChild>
                                                                        </w:div>
                                                                        <w:div w:id="530651938">
                                                                          <w:marLeft w:val="0"/>
                                                                          <w:marRight w:val="0"/>
                                                                          <w:marTop w:val="0"/>
                                                                          <w:marBottom w:val="0"/>
                                                                          <w:divBdr>
                                                                            <w:top w:val="none" w:sz="0" w:space="0" w:color="auto"/>
                                                                            <w:left w:val="none" w:sz="0" w:space="0" w:color="auto"/>
                                                                            <w:bottom w:val="none" w:sz="0" w:space="0" w:color="auto"/>
                                                                            <w:right w:val="none" w:sz="0" w:space="0" w:color="auto"/>
                                                                          </w:divBdr>
                                                                          <w:divsChild>
                                                                            <w:div w:id="1200894476">
                                                                              <w:marLeft w:val="0"/>
                                                                              <w:marRight w:val="0"/>
                                                                              <w:marTop w:val="0"/>
                                                                              <w:marBottom w:val="0"/>
                                                                              <w:divBdr>
                                                                                <w:top w:val="none" w:sz="0" w:space="0" w:color="auto"/>
                                                                                <w:left w:val="none" w:sz="0" w:space="0" w:color="auto"/>
                                                                                <w:bottom w:val="single" w:sz="4" w:space="0" w:color="C0C0C0"/>
                                                                                <w:right w:val="none" w:sz="0" w:space="0" w:color="auto"/>
                                                                              </w:divBdr>
                                                                            </w:div>
                                                                            <w:div w:id="1559590482">
                                                                              <w:marLeft w:val="0"/>
                                                                              <w:marRight w:val="0"/>
                                                                              <w:marTop w:val="0"/>
                                                                              <w:marBottom w:val="0"/>
                                                                              <w:divBdr>
                                                                                <w:top w:val="none" w:sz="0" w:space="0" w:color="auto"/>
                                                                                <w:left w:val="none" w:sz="0" w:space="0" w:color="auto"/>
                                                                                <w:bottom w:val="single" w:sz="4" w:space="0" w:color="C0C0C0"/>
                                                                                <w:right w:val="none" w:sz="0" w:space="0" w:color="auto"/>
                                                                              </w:divBdr>
                                                                            </w:div>
                                                                          </w:divsChild>
                                                                        </w:div>
                                                                        <w:div w:id="1604721549">
                                                                          <w:marLeft w:val="0"/>
                                                                          <w:marRight w:val="0"/>
                                                                          <w:marTop w:val="0"/>
                                                                          <w:marBottom w:val="0"/>
                                                                          <w:divBdr>
                                                                            <w:top w:val="none" w:sz="0" w:space="0" w:color="auto"/>
                                                                            <w:left w:val="none" w:sz="0" w:space="0" w:color="auto"/>
                                                                            <w:bottom w:val="none" w:sz="0" w:space="0" w:color="auto"/>
                                                                            <w:right w:val="none" w:sz="0" w:space="0" w:color="auto"/>
                                                                          </w:divBdr>
                                                                          <w:divsChild>
                                                                            <w:div w:id="82144915">
                                                                              <w:marLeft w:val="0"/>
                                                                              <w:marRight w:val="0"/>
                                                                              <w:marTop w:val="0"/>
                                                                              <w:marBottom w:val="0"/>
                                                                              <w:divBdr>
                                                                                <w:top w:val="none" w:sz="0" w:space="0" w:color="auto"/>
                                                                                <w:left w:val="none" w:sz="0" w:space="0" w:color="auto"/>
                                                                                <w:bottom w:val="single" w:sz="4" w:space="0" w:color="C0C0C0"/>
                                                                                <w:right w:val="none" w:sz="0" w:space="0" w:color="auto"/>
                                                                              </w:divBdr>
                                                                            </w:div>
                                                                            <w:div w:id="442841171">
                                                                              <w:marLeft w:val="0"/>
                                                                              <w:marRight w:val="0"/>
                                                                              <w:marTop w:val="0"/>
                                                                              <w:marBottom w:val="0"/>
                                                                              <w:divBdr>
                                                                                <w:top w:val="none" w:sz="0" w:space="0" w:color="auto"/>
                                                                                <w:left w:val="none" w:sz="0" w:space="0" w:color="auto"/>
                                                                                <w:bottom w:val="single" w:sz="4" w:space="0" w:color="C0C0C0"/>
                                                                                <w:right w:val="none" w:sz="0" w:space="0" w:color="auto"/>
                                                                              </w:divBdr>
                                                                            </w:div>
                                                                          </w:divsChild>
                                                                        </w:div>
                                                                        <w:div w:id="2045403322">
                                                                          <w:marLeft w:val="0"/>
                                                                          <w:marRight w:val="0"/>
                                                                          <w:marTop w:val="0"/>
                                                                          <w:marBottom w:val="0"/>
                                                                          <w:divBdr>
                                                                            <w:top w:val="none" w:sz="0" w:space="0" w:color="auto"/>
                                                                            <w:left w:val="none" w:sz="0" w:space="0" w:color="auto"/>
                                                                            <w:bottom w:val="none" w:sz="0" w:space="0" w:color="auto"/>
                                                                            <w:right w:val="none" w:sz="0" w:space="0" w:color="auto"/>
                                                                          </w:divBdr>
                                                                          <w:divsChild>
                                                                            <w:div w:id="459881179">
                                                                              <w:marLeft w:val="0"/>
                                                                              <w:marRight w:val="0"/>
                                                                              <w:marTop w:val="0"/>
                                                                              <w:marBottom w:val="0"/>
                                                                              <w:divBdr>
                                                                                <w:top w:val="none" w:sz="0" w:space="0" w:color="auto"/>
                                                                                <w:left w:val="none" w:sz="0" w:space="0" w:color="auto"/>
                                                                                <w:bottom w:val="single" w:sz="4" w:space="0" w:color="C0C0C0"/>
                                                                                <w:right w:val="none" w:sz="0" w:space="0" w:color="auto"/>
                                                                              </w:divBdr>
                                                                            </w:div>
                                                                            <w:div w:id="2066365341">
                                                                              <w:marLeft w:val="0"/>
                                                                              <w:marRight w:val="0"/>
                                                                              <w:marTop w:val="0"/>
                                                                              <w:marBottom w:val="0"/>
                                                                              <w:divBdr>
                                                                                <w:top w:val="none" w:sz="0" w:space="0" w:color="auto"/>
                                                                                <w:left w:val="none" w:sz="0" w:space="0" w:color="auto"/>
                                                                                <w:bottom w:val="single" w:sz="4" w:space="0" w:color="C0C0C0"/>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397146">
      <w:bodyDiv w:val="1"/>
      <w:marLeft w:val="0"/>
      <w:marRight w:val="0"/>
      <w:marTop w:val="0"/>
      <w:marBottom w:val="0"/>
      <w:divBdr>
        <w:top w:val="none" w:sz="0" w:space="0" w:color="auto"/>
        <w:left w:val="none" w:sz="0" w:space="0" w:color="auto"/>
        <w:bottom w:val="none" w:sz="0" w:space="0" w:color="auto"/>
        <w:right w:val="none" w:sz="0" w:space="0" w:color="auto"/>
      </w:divBdr>
    </w:div>
    <w:div w:id="1713723914">
      <w:bodyDiv w:val="1"/>
      <w:marLeft w:val="0"/>
      <w:marRight w:val="0"/>
      <w:marTop w:val="0"/>
      <w:marBottom w:val="0"/>
      <w:divBdr>
        <w:top w:val="none" w:sz="0" w:space="0" w:color="auto"/>
        <w:left w:val="none" w:sz="0" w:space="0" w:color="auto"/>
        <w:bottom w:val="none" w:sz="0" w:space="0" w:color="auto"/>
        <w:right w:val="none" w:sz="0" w:space="0" w:color="auto"/>
      </w:divBdr>
      <w:divsChild>
        <w:div w:id="17585362">
          <w:marLeft w:val="0"/>
          <w:marRight w:val="0"/>
          <w:marTop w:val="0"/>
          <w:marBottom w:val="0"/>
          <w:divBdr>
            <w:top w:val="none" w:sz="0" w:space="0" w:color="auto"/>
            <w:left w:val="none" w:sz="0" w:space="0" w:color="auto"/>
            <w:bottom w:val="none" w:sz="0" w:space="0" w:color="auto"/>
            <w:right w:val="none" w:sz="0" w:space="0" w:color="auto"/>
          </w:divBdr>
        </w:div>
        <w:div w:id="65106424">
          <w:marLeft w:val="0"/>
          <w:marRight w:val="0"/>
          <w:marTop w:val="0"/>
          <w:marBottom w:val="0"/>
          <w:divBdr>
            <w:top w:val="none" w:sz="0" w:space="0" w:color="auto"/>
            <w:left w:val="none" w:sz="0" w:space="0" w:color="auto"/>
            <w:bottom w:val="none" w:sz="0" w:space="0" w:color="auto"/>
            <w:right w:val="none" w:sz="0" w:space="0" w:color="auto"/>
          </w:divBdr>
        </w:div>
        <w:div w:id="116610764">
          <w:marLeft w:val="0"/>
          <w:marRight w:val="0"/>
          <w:marTop w:val="0"/>
          <w:marBottom w:val="0"/>
          <w:divBdr>
            <w:top w:val="none" w:sz="0" w:space="0" w:color="auto"/>
            <w:left w:val="none" w:sz="0" w:space="0" w:color="auto"/>
            <w:bottom w:val="none" w:sz="0" w:space="0" w:color="auto"/>
            <w:right w:val="none" w:sz="0" w:space="0" w:color="auto"/>
          </w:divBdr>
        </w:div>
        <w:div w:id="281037065">
          <w:marLeft w:val="0"/>
          <w:marRight w:val="0"/>
          <w:marTop w:val="0"/>
          <w:marBottom w:val="0"/>
          <w:divBdr>
            <w:top w:val="none" w:sz="0" w:space="0" w:color="auto"/>
            <w:left w:val="none" w:sz="0" w:space="0" w:color="auto"/>
            <w:bottom w:val="none" w:sz="0" w:space="0" w:color="auto"/>
            <w:right w:val="none" w:sz="0" w:space="0" w:color="auto"/>
          </w:divBdr>
        </w:div>
        <w:div w:id="384913227">
          <w:marLeft w:val="0"/>
          <w:marRight w:val="0"/>
          <w:marTop w:val="0"/>
          <w:marBottom w:val="0"/>
          <w:divBdr>
            <w:top w:val="none" w:sz="0" w:space="0" w:color="auto"/>
            <w:left w:val="none" w:sz="0" w:space="0" w:color="auto"/>
            <w:bottom w:val="none" w:sz="0" w:space="0" w:color="auto"/>
            <w:right w:val="none" w:sz="0" w:space="0" w:color="auto"/>
          </w:divBdr>
        </w:div>
        <w:div w:id="414979116">
          <w:marLeft w:val="0"/>
          <w:marRight w:val="0"/>
          <w:marTop w:val="0"/>
          <w:marBottom w:val="0"/>
          <w:divBdr>
            <w:top w:val="none" w:sz="0" w:space="0" w:color="auto"/>
            <w:left w:val="none" w:sz="0" w:space="0" w:color="auto"/>
            <w:bottom w:val="none" w:sz="0" w:space="0" w:color="auto"/>
            <w:right w:val="none" w:sz="0" w:space="0" w:color="auto"/>
          </w:divBdr>
        </w:div>
        <w:div w:id="443160982">
          <w:marLeft w:val="0"/>
          <w:marRight w:val="0"/>
          <w:marTop w:val="0"/>
          <w:marBottom w:val="0"/>
          <w:divBdr>
            <w:top w:val="none" w:sz="0" w:space="0" w:color="auto"/>
            <w:left w:val="none" w:sz="0" w:space="0" w:color="auto"/>
            <w:bottom w:val="none" w:sz="0" w:space="0" w:color="auto"/>
            <w:right w:val="none" w:sz="0" w:space="0" w:color="auto"/>
          </w:divBdr>
        </w:div>
        <w:div w:id="546114163">
          <w:marLeft w:val="0"/>
          <w:marRight w:val="0"/>
          <w:marTop w:val="0"/>
          <w:marBottom w:val="0"/>
          <w:divBdr>
            <w:top w:val="none" w:sz="0" w:space="0" w:color="auto"/>
            <w:left w:val="none" w:sz="0" w:space="0" w:color="auto"/>
            <w:bottom w:val="none" w:sz="0" w:space="0" w:color="auto"/>
            <w:right w:val="none" w:sz="0" w:space="0" w:color="auto"/>
          </w:divBdr>
        </w:div>
        <w:div w:id="723023598">
          <w:marLeft w:val="0"/>
          <w:marRight w:val="0"/>
          <w:marTop w:val="0"/>
          <w:marBottom w:val="0"/>
          <w:divBdr>
            <w:top w:val="none" w:sz="0" w:space="0" w:color="auto"/>
            <w:left w:val="none" w:sz="0" w:space="0" w:color="auto"/>
            <w:bottom w:val="none" w:sz="0" w:space="0" w:color="auto"/>
            <w:right w:val="none" w:sz="0" w:space="0" w:color="auto"/>
          </w:divBdr>
        </w:div>
        <w:div w:id="1034159785">
          <w:marLeft w:val="0"/>
          <w:marRight w:val="0"/>
          <w:marTop w:val="0"/>
          <w:marBottom w:val="0"/>
          <w:divBdr>
            <w:top w:val="none" w:sz="0" w:space="0" w:color="auto"/>
            <w:left w:val="none" w:sz="0" w:space="0" w:color="auto"/>
            <w:bottom w:val="none" w:sz="0" w:space="0" w:color="auto"/>
            <w:right w:val="none" w:sz="0" w:space="0" w:color="auto"/>
          </w:divBdr>
        </w:div>
        <w:div w:id="1121726340">
          <w:marLeft w:val="0"/>
          <w:marRight w:val="0"/>
          <w:marTop w:val="0"/>
          <w:marBottom w:val="0"/>
          <w:divBdr>
            <w:top w:val="none" w:sz="0" w:space="0" w:color="auto"/>
            <w:left w:val="none" w:sz="0" w:space="0" w:color="auto"/>
            <w:bottom w:val="none" w:sz="0" w:space="0" w:color="auto"/>
            <w:right w:val="none" w:sz="0" w:space="0" w:color="auto"/>
          </w:divBdr>
        </w:div>
        <w:div w:id="1189372711">
          <w:marLeft w:val="0"/>
          <w:marRight w:val="0"/>
          <w:marTop w:val="0"/>
          <w:marBottom w:val="0"/>
          <w:divBdr>
            <w:top w:val="none" w:sz="0" w:space="0" w:color="auto"/>
            <w:left w:val="none" w:sz="0" w:space="0" w:color="auto"/>
            <w:bottom w:val="none" w:sz="0" w:space="0" w:color="auto"/>
            <w:right w:val="none" w:sz="0" w:space="0" w:color="auto"/>
          </w:divBdr>
        </w:div>
        <w:div w:id="1687553978">
          <w:marLeft w:val="0"/>
          <w:marRight w:val="0"/>
          <w:marTop w:val="0"/>
          <w:marBottom w:val="0"/>
          <w:divBdr>
            <w:top w:val="none" w:sz="0" w:space="0" w:color="auto"/>
            <w:left w:val="none" w:sz="0" w:space="0" w:color="auto"/>
            <w:bottom w:val="none" w:sz="0" w:space="0" w:color="auto"/>
            <w:right w:val="none" w:sz="0" w:space="0" w:color="auto"/>
          </w:divBdr>
        </w:div>
        <w:div w:id="1950776773">
          <w:marLeft w:val="0"/>
          <w:marRight w:val="0"/>
          <w:marTop w:val="0"/>
          <w:marBottom w:val="0"/>
          <w:divBdr>
            <w:top w:val="none" w:sz="0" w:space="0" w:color="auto"/>
            <w:left w:val="none" w:sz="0" w:space="0" w:color="auto"/>
            <w:bottom w:val="none" w:sz="0" w:space="0" w:color="auto"/>
            <w:right w:val="none" w:sz="0" w:space="0" w:color="auto"/>
          </w:divBdr>
        </w:div>
        <w:div w:id="2095587287">
          <w:marLeft w:val="0"/>
          <w:marRight w:val="0"/>
          <w:marTop w:val="0"/>
          <w:marBottom w:val="0"/>
          <w:divBdr>
            <w:top w:val="none" w:sz="0" w:space="0" w:color="auto"/>
            <w:left w:val="none" w:sz="0" w:space="0" w:color="auto"/>
            <w:bottom w:val="none" w:sz="0" w:space="0" w:color="auto"/>
            <w:right w:val="none" w:sz="0" w:space="0" w:color="auto"/>
          </w:divBdr>
        </w:div>
        <w:div w:id="2116628951">
          <w:marLeft w:val="0"/>
          <w:marRight w:val="0"/>
          <w:marTop w:val="0"/>
          <w:marBottom w:val="0"/>
          <w:divBdr>
            <w:top w:val="none" w:sz="0" w:space="0" w:color="auto"/>
            <w:left w:val="none" w:sz="0" w:space="0" w:color="auto"/>
            <w:bottom w:val="none" w:sz="0" w:space="0" w:color="auto"/>
            <w:right w:val="none" w:sz="0" w:space="0" w:color="auto"/>
          </w:divBdr>
        </w:div>
        <w:div w:id="2117553599">
          <w:marLeft w:val="0"/>
          <w:marRight w:val="0"/>
          <w:marTop w:val="0"/>
          <w:marBottom w:val="0"/>
          <w:divBdr>
            <w:top w:val="none" w:sz="0" w:space="0" w:color="auto"/>
            <w:left w:val="none" w:sz="0" w:space="0" w:color="auto"/>
            <w:bottom w:val="none" w:sz="0" w:space="0" w:color="auto"/>
            <w:right w:val="none" w:sz="0" w:space="0" w:color="auto"/>
          </w:divBdr>
        </w:div>
      </w:divsChild>
    </w:div>
    <w:div w:id="1715739978">
      <w:bodyDiv w:val="1"/>
      <w:marLeft w:val="0"/>
      <w:marRight w:val="0"/>
      <w:marTop w:val="0"/>
      <w:marBottom w:val="0"/>
      <w:divBdr>
        <w:top w:val="none" w:sz="0" w:space="0" w:color="auto"/>
        <w:left w:val="none" w:sz="0" w:space="0" w:color="auto"/>
        <w:bottom w:val="none" w:sz="0" w:space="0" w:color="auto"/>
        <w:right w:val="none" w:sz="0" w:space="0" w:color="auto"/>
      </w:divBdr>
      <w:divsChild>
        <w:div w:id="1139882101">
          <w:marLeft w:val="0"/>
          <w:marRight w:val="0"/>
          <w:marTop w:val="0"/>
          <w:marBottom w:val="0"/>
          <w:divBdr>
            <w:top w:val="none" w:sz="0" w:space="0" w:color="auto"/>
            <w:left w:val="none" w:sz="0" w:space="0" w:color="auto"/>
            <w:bottom w:val="none" w:sz="0" w:space="0" w:color="auto"/>
            <w:right w:val="none" w:sz="0" w:space="0" w:color="auto"/>
          </w:divBdr>
        </w:div>
        <w:div w:id="1433167495">
          <w:marLeft w:val="0"/>
          <w:marRight w:val="0"/>
          <w:marTop w:val="0"/>
          <w:marBottom w:val="0"/>
          <w:divBdr>
            <w:top w:val="none" w:sz="0" w:space="0" w:color="auto"/>
            <w:left w:val="none" w:sz="0" w:space="0" w:color="auto"/>
            <w:bottom w:val="none" w:sz="0" w:space="0" w:color="auto"/>
            <w:right w:val="none" w:sz="0" w:space="0" w:color="auto"/>
          </w:divBdr>
        </w:div>
        <w:div w:id="1793358880">
          <w:marLeft w:val="0"/>
          <w:marRight w:val="0"/>
          <w:marTop w:val="0"/>
          <w:marBottom w:val="0"/>
          <w:divBdr>
            <w:top w:val="none" w:sz="0" w:space="0" w:color="auto"/>
            <w:left w:val="none" w:sz="0" w:space="0" w:color="auto"/>
            <w:bottom w:val="none" w:sz="0" w:space="0" w:color="auto"/>
            <w:right w:val="none" w:sz="0" w:space="0" w:color="auto"/>
          </w:divBdr>
        </w:div>
        <w:div w:id="2023895015">
          <w:marLeft w:val="0"/>
          <w:marRight w:val="0"/>
          <w:marTop w:val="0"/>
          <w:marBottom w:val="0"/>
          <w:divBdr>
            <w:top w:val="none" w:sz="0" w:space="0" w:color="auto"/>
            <w:left w:val="none" w:sz="0" w:space="0" w:color="auto"/>
            <w:bottom w:val="none" w:sz="0" w:space="0" w:color="auto"/>
            <w:right w:val="none" w:sz="0" w:space="0" w:color="auto"/>
          </w:divBdr>
        </w:div>
      </w:divsChild>
    </w:div>
    <w:div w:id="1726643798">
      <w:bodyDiv w:val="1"/>
      <w:marLeft w:val="0"/>
      <w:marRight w:val="0"/>
      <w:marTop w:val="0"/>
      <w:marBottom w:val="0"/>
      <w:divBdr>
        <w:top w:val="none" w:sz="0" w:space="0" w:color="auto"/>
        <w:left w:val="none" w:sz="0" w:space="0" w:color="auto"/>
        <w:bottom w:val="none" w:sz="0" w:space="0" w:color="auto"/>
        <w:right w:val="none" w:sz="0" w:space="0" w:color="auto"/>
      </w:divBdr>
    </w:div>
    <w:div w:id="1756828879">
      <w:bodyDiv w:val="1"/>
      <w:marLeft w:val="0"/>
      <w:marRight w:val="0"/>
      <w:marTop w:val="0"/>
      <w:marBottom w:val="0"/>
      <w:divBdr>
        <w:top w:val="none" w:sz="0" w:space="0" w:color="auto"/>
        <w:left w:val="none" w:sz="0" w:space="0" w:color="auto"/>
        <w:bottom w:val="none" w:sz="0" w:space="0" w:color="auto"/>
        <w:right w:val="none" w:sz="0" w:space="0" w:color="auto"/>
      </w:divBdr>
    </w:div>
    <w:div w:id="1761415634">
      <w:bodyDiv w:val="1"/>
      <w:marLeft w:val="0"/>
      <w:marRight w:val="0"/>
      <w:marTop w:val="0"/>
      <w:marBottom w:val="0"/>
      <w:divBdr>
        <w:top w:val="none" w:sz="0" w:space="0" w:color="auto"/>
        <w:left w:val="none" w:sz="0" w:space="0" w:color="auto"/>
        <w:bottom w:val="none" w:sz="0" w:space="0" w:color="auto"/>
        <w:right w:val="none" w:sz="0" w:space="0" w:color="auto"/>
      </w:divBdr>
    </w:div>
    <w:div w:id="1801192530">
      <w:bodyDiv w:val="1"/>
      <w:marLeft w:val="0"/>
      <w:marRight w:val="0"/>
      <w:marTop w:val="0"/>
      <w:marBottom w:val="0"/>
      <w:divBdr>
        <w:top w:val="none" w:sz="0" w:space="0" w:color="auto"/>
        <w:left w:val="none" w:sz="0" w:space="0" w:color="auto"/>
        <w:bottom w:val="none" w:sz="0" w:space="0" w:color="auto"/>
        <w:right w:val="none" w:sz="0" w:space="0" w:color="auto"/>
      </w:divBdr>
    </w:div>
    <w:div w:id="1814515730">
      <w:bodyDiv w:val="1"/>
      <w:marLeft w:val="0"/>
      <w:marRight w:val="0"/>
      <w:marTop w:val="0"/>
      <w:marBottom w:val="0"/>
      <w:divBdr>
        <w:top w:val="none" w:sz="0" w:space="0" w:color="auto"/>
        <w:left w:val="none" w:sz="0" w:space="0" w:color="auto"/>
        <w:bottom w:val="none" w:sz="0" w:space="0" w:color="auto"/>
        <w:right w:val="none" w:sz="0" w:space="0" w:color="auto"/>
      </w:divBdr>
      <w:divsChild>
        <w:div w:id="436604057">
          <w:marLeft w:val="0"/>
          <w:marRight w:val="0"/>
          <w:marTop w:val="0"/>
          <w:marBottom w:val="0"/>
          <w:divBdr>
            <w:top w:val="none" w:sz="0" w:space="0" w:color="auto"/>
            <w:left w:val="none" w:sz="0" w:space="0" w:color="auto"/>
            <w:bottom w:val="none" w:sz="0" w:space="0" w:color="auto"/>
            <w:right w:val="none" w:sz="0" w:space="0" w:color="auto"/>
          </w:divBdr>
        </w:div>
        <w:div w:id="637610006">
          <w:marLeft w:val="0"/>
          <w:marRight w:val="0"/>
          <w:marTop w:val="0"/>
          <w:marBottom w:val="0"/>
          <w:divBdr>
            <w:top w:val="none" w:sz="0" w:space="0" w:color="auto"/>
            <w:left w:val="none" w:sz="0" w:space="0" w:color="auto"/>
            <w:bottom w:val="none" w:sz="0" w:space="0" w:color="auto"/>
            <w:right w:val="none" w:sz="0" w:space="0" w:color="auto"/>
          </w:divBdr>
        </w:div>
        <w:div w:id="1013386451">
          <w:marLeft w:val="0"/>
          <w:marRight w:val="0"/>
          <w:marTop w:val="0"/>
          <w:marBottom w:val="0"/>
          <w:divBdr>
            <w:top w:val="none" w:sz="0" w:space="0" w:color="auto"/>
            <w:left w:val="none" w:sz="0" w:space="0" w:color="auto"/>
            <w:bottom w:val="none" w:sz="0" w:space="0" w:color="auto"/>
            <w:right w:val="none" w:sz="0" w:space="0" w:color="auto"/>
          </w:divBdr>
        </w:div>
        <w:div w:id="1695838432">
          <w:marLeft w:val="0"/>
          <w:marRight w:val="0"/>
          <w:marTop w:val="0"/>
          <w:marBottom w:val="0"/>
          <w:divBdr>
            <w:top w:val="none" w:sz="0" w:space="0" w:color="auto"/>
            <w:left w:val="none" w:sz="0" w:space="0" w:color="auto"/>
            <w:bottom w:val="none" w:sz="0" w:space="0" w:color="auto"/>
            <w:right w:val="none" w:sz="0" w:space="0" w:color="auto"/>
          </w:divBdr>
        </w:div>
        <w:div w:id="1860270863">
          <w:marLeft w:val="0"/>
          <w:marRight w:val="0"/>
          <w:marTop w:val="0"/>
          <w:marBottom w:val="0"/>
          <w:divBdr>
            <w:top w:val="none" w:sz="0" w:space="0" w:color="auto"/>
            <w:left w:val="none" w:sz="0" w:space="0" w:color="auto"/>
            <w:bottom w:val="none" w:sz="0" w:space="0" w:color="auto"/>
            <w:right w:val="none" w:sz="0" w:space="0" w:color="auto"/>
          </w:divBdr>
        </w:div>
        <w:div w:id="1994530821">
          <w:marLeft w:val="0"/>
          <w:marRight w:val="0"/>
          <w:marTop w:val="0"/>
          <w:marBottom w:val="0"/>
          <w:divBdr>
            <w:top w:val="none" w:sz="0" w:space="0" w:color="auto"/>
            <w:left w:val="none" w:sz="0" w:space="0" w:color="auto"/>
            <w:bottom w:val="none" w:sz="0" w:space="0" w:color="auto"/>
            <w:right w:val="none" w:sz="0" w:space="0" w:color="auto"/>
          </w:divBdr>
        </w:div>
        <w:div w:id="2055500032">
          <w:marLeft w:val="0"/>
          <w:marRight w:val="0"/>
          <w:marTop w:val="0"/>
          <w:marBottom w:val="0"/>
          <w:divBdr>
            <w:top w:val="none" w:sz="0" w:space="0" w:color="auto"/>
            <w:left w:val="none" w:sz="0" w:space="0" w:color="auto"/>
            <w:bottom w:val="none" w:sz="0" w:space="0" w:color="auto"/>
            <w:right w:val="none" w:sz="0" w:space="0" w:color="auto"/>
          </w:divBdr>
        </w:div>
      </w:divsChild>
    </w:div>
    <w:div w:id="1814954486">
      <w:bodyDiv w:val="1"/>
      <w:marLeft w:val="0"/>
      <w:marRight w:val="0"/>
      <w:marTop w:val="0"/>
      <w:marBottom w:val="0"/>
      <w:divBdr>
        <w:top w:val="none" w:sz="0" w:space="0" w:color="auto"/>
        <w:left w:val="none" w:sz="0" w:space="0" w:color="auto"/>
        <w:bottom w:val="none" w:sz="0" w:space="0" w:color="auto"/>
        <w:right w:val="none" w:sz="0" w:space="0" w:color="auto"/>
      </w:divBdr>
    </w:div>
    <w:div w:id="1833063215">
      <w:bodyDiv w:val="1"/>
      <w:marLeft w:val="0"/>
      <w:marRight w:val="0"/>
      <w:marTop w:val="0"/>
      <w:marBottom w:val="0"/>
      <w:divBdr>
        <w:top w:val="none" w:sz="0" w:space="0" w:color="auto"/>
        <w:left w:val="none" w:sz="0" w:space="0" w:color="auto"/>
        <w:bottom w:val="none" w:sz="0" w:space="0" w:color="auto"/>
        <w:right w:val="none" w:sz="0" w:space="0" w:color="auto"/>
      </w:divBdr>
      <w:divsChild>
        <w:div w:id="1280188851">
          <w:marLeft w:val="0"/>
          <w:marRight w:val="0"/>
          <w:marTop w:val="0"/>
          <w:marBottom w:val="0"/>
          <w:divBdr>
            <w:top w:val="none" w:sz="0" w:space="0" w:color="auto"/>
            <w:left w:val="none" w:sz="0" w:space="0" w:color="auto"/>
            <w:bottom w:val="none" w:sz="0" w:space="0" w:color="auto"/>
            <w:right w:val="none" w:sz="0" w:space="0" w:color="auto"/>
          </w:divBdr>
        </w:div>
        <w:div w:id="1370957833">
          <w:marLeft w:val="0"/>
          <w:marRight w:val="0"/>
          <w:marTop w:val="0"/>
          <w:marBottom w:val="0"/>
          <w:divBdr>
            <w:top w:val="none" w:sz="0" w:space="0" w:color="auto"/>
            <w:left w:val="none" w:sz="0" w:space="0" w:color="auto"/>
            <w:bottom w:val="none" w:sz="0" w:space="0" w:color="auto"/>
            <w:right w:val="none" w:sz="0" w:space="0" w:color="auto"/>
          </w:divBdr>
        </w:div>
        <w:div w:id="1374575661">
          <w:marLeft w:val="0"/>
          <w:marRight w:val="0"/>
          <w:marTop w:val="0"/>
          <w:marBottom w:val="0"/>
          <w:divBdr>
            <w:top w:val="none" w:sz="0" w:space="0" w:color="auto"/>
            <w:left w:val="none" w:sz="0" w:space="0" w:color="auto"/>
            <w:bottom w:val="none" w:sz="0" w:space="0" w:color="auto"/>
            <w:right w:val="none" w:sz="0" w:space="0" w:color="auto"/>
          </w:divBdr>
        </w:div>
      </w:divsChild>
    </w:div>
    <w:div w:id="1834833224">
      <w:bodyDiv w:val="1"/>
      <w:marLeft w:val="0"/>
      <w:marRight w:val="0"/>
      <w:marTop w:val="0"/>
      <w:marBottom w:val="0"/>
      <w:divBdr>
        <w:top w:val="none" w:sz="0" w:space="0" w:color="auto"/>
        <w:left w:val="none" w:sz="0" w:space="0" w:color="auto"/>
        <w:bottom w:val="none" w:sz="0" w:space="0" w:color="auto"/>
        <w:right w:val="none" w:sz="0" w:space="0" w:color="auto"/>
      </w:divBdr>
    </w:div>
    <w:div w:id="1844322921">
      <w:bodyDiv w:val="1"/>
      <w:marLeft w:val="0"/>
      <w:marRight w:val="0"/>
      <w:marTop w:val="0"/>
      <w:marBottom w:val="0"/>
      <w:divBdr>
        <w:top w:val="none" w:sz="0" w:space="0" w:color="auto"/>
        <w:left w:val="none" w:sz="0" w:space="0" w:color="auto"/>
        <w:bottom w:val="none" w:sz="0" w:space="0" w:color="auto"/>
        <w:right w:val="none" w:sz="0" w:space="0" w:color="auto"/>
      </w:divBdr>
    </w:div>
    <w:div w:id="1864247200">
      <w:bodyDiv w:val="1"/>
      <w:marLeft w:val="0"/>
      <w:marRight w:val="0"/>
      <w:marTop w:val="0"/>
      <w:marBottom w:val="0"/>
      <w:divBdr>
        <w:top w:val="none" w:sz="0" w:space="0" w:color="auto"/>
        <w:left w:val="none" w:sz="0" w:space="0" w:color="auto"/>
        <w:bottom w:val="none" w:sz="0" w:space="0" w:color="auto"/>
        <w:right w:val="none" w:sz="0" w:space="0" w:color="auto"/>
      </w:divBdr>
    </w:div>
    <w:div w:id="1881166942">
      <w:bodyDiv w:val="1"/>
      <w:marLeft w:val="0"/>
      <w:marRight w:val="0"/>
      <w:marTop w:val="0"/>
      <w:marBottom w:val="0"/>
      <w:divBdr>
        <w:top w:val="none" w:sz="0" w:space="0" w:color="auto"/>
        <w:left w:val="none" w:sz="0" w:space="0" w:color="auto"/>
        <w:bottom w:val="none" w:sz="0" w:space="0" w:color="auto"/>
        <w:right w:val="none" w:sz="0" w:space="0" w:color="auto"/>
      </w:divBdr>
    </w:div>
    <w:div w:id="1902516863">
      <w:bodyDiv w:val="1"/>
      <w:marLeft w:val="0"/>
      <w:marRight w:val="0"/>
      <w:marTop w:val="0"/>
      <w:marBottom w:val="0"/>
      <w:divBdr>
        <w:top w:val="none" w:sz="0" w:space="0" w:color="auto"/>
        <w:left w:val="none" w:sz="0" w:space="0" w:color="auto"/>
        <w:bottom w:val="none" w:sz="0" w:space="0" w:color="auto"/>
        <w:right w:val="none" w:sz="0" w:space="0" w:color="auto"/>
      </w:divBdr>
    </w:div>
    <w:div w:id="1932548609">
      <w:bodyDiv w:val="1"/>
      <w:marLeft w:val="0"/>
      <w:marRight w:val="0"/>
      <w:marTop w:val="0"/>
      <w:marBottom w:val="0"/>
      <w:divBdr>
        <w:top w:val="none" w:sz="0" w:space="0" w:color="auto"/>
        <w:left w:val="none" w:sz="0" w:space="0" w:color="auto"/>
        <w:bottom w:val="none" w:sz="0" w:space="0" w:color="auto"/>
        <w:right w:val="none" w:sz="0" w:space="0" w:color="auto"/>
      </w:divBdr>
    </w:div>
    <w:div w:id="1940136204">
      <w:bodyDiv w:val="1"/>
      <w:marLeft w:val="0"/>
      <w:marRight w:val="0"/>
      <w:marTop w:val="0"/>
      <w:marBottom w:val="0"/>
      <w:divBdr>
        <w:top w:val="none" w:sz="0" w:space="0" w:color="auto"/>
        <w:left w:val="none" w:sz="0" w:space="0" w:color="auto"/>
        <w:bottom w:val="none" w:sz="0" w:space="0" w:color="auto"/>
        <w:right w:val="none" w:sz="0" w:space="0" w:color="auto"/>
      </w:divBdr>
      <w:divsChild>
        <w:div w:id="536743266">
          <w:marLeft w:val="0"/>
          <w:marRight w:val="0"/>
          <w:marTop w:val="0"/>
          <w:marBottom w:val="0"/>
          <w:divBdr>
            <w:top w:val="none" w:sz="0" w:space="0" w:color="auto"/>
            <w:left w:val="none" w:sz="0" w:space="0" w:color="auto"/>
            <w:bottom w:val="none" w:sz="0" w:space="0" w:color="auto"/>
            <w:right w:val="none" w:sz="0" w:space="0" w:color="auto"/>
          </w:divBdr>
        </w:div>
        <w:div w:id="1430001102">
          <w:marLeft w:val="0"/>
          <w:marRight w:val="0"/>
          <w:marTop w:val="0"/>
          <w:marBottom w:val="0"/>
          <w:divBdr>
            <w:top w:val="none" w:sz="0" w:space="0" w:color="auto"/>
            <w:left w:val="none" w:sz="0" w:space="0" w:color="auto"/>
            <w:bottom w:val="none" w:sz="0" w:space="0" w:color="auto"/>
            <w:right w:val="none" w:sz="0" w:space="0" w:color="auto"/>
          </w:divBdr>
        </w:div>
        <w:div w:id="2105494159">
          <w:marLeft w:val="0"/>
          <w:marRight w:val="0"/>
          <w:marTop w:val="0"/>
          <w:marBottom w:val="0"/>
          <w:divBdr>
            <w:top w:val="none" w:sz="0" w:space="0" w:color="auto"/>
            <w:left w:val="none" w:sz="0" w:space="0" w:color="auto"/>
            <w:bottom w:val="none" w:sz="0" w:space="0" w:color="auto"/>
            <w:right w:val="none" w:sz="0" w:space="0" w:color="auto"/>
          </w:divBdr>
        </w:div>
      </w:divsChild>
    </w:div>
    <w:div w:id="1958684515">
      <w:bodyDiv w:val="1"/>
      <w:marLeft w:val="0"/>
      <w:marRight w:val="0"/>
      <w:marTop w:val="0"/>
      <w:marBottom w:val="0"/>
      <w:divBdr>
        <w:top w:val="none" w:sz="0" w:space="0" w:color="auto"/>
        <w:left w:val="none" w:sz="0" w:space="0" w:color="auto"/>
        <w:bottom w:val="none" w:sz="0" w:space="0" w:color="auto"/>
        <w:right w:val="none" w:sz="0" w:space="0" w:color="auto"/>
      </w:divBdr>
      <w:divsChild>
        <w:div w:id="213586631">
          <w:marLeft w:val="0"/>
          <w:marRight w:val="0"/>
          <w:marTop w:val="0"/>
          <w:marBottom w:val="0"/>
          <w:divBdr>
            <w:top w:val="none" w:sz="0" w:space="0" w:color="auto"/>
            <w:left w:val="none" w:sz="0" w:space="0" w:color="auto"/>
            <w:bottom w:val="none" w:sz="0" w:space="0" w:color="auto"/>
            <w:right w:val="none" w:sz="0" w:space="0" w:color="auto"/>
          </w:divBdr>
          <w:divsChild>
            <w:div w:id="1736079155">
              <w:marLeft w:val="0"/>
              <w:marRight w:val="0"/>
              <w:marTop w:val="0"/>
              <w:marBottom w:val="0"/>
              <w:divBdr>
                <w:top w:val="none" w:sz="0" w:space="0" w:color="auto"/>
                <w:left w:val="none" w:sz="0" w:space="0" w:color="auto"/>
                <w:bottom w:val="none" w:sz="0" w:space="0" w:color="auto"/>
                <w:right w:val="none" w:sz="0" w:space="0" w:color="auto"/>
              </w:divBdr>
              <w:divsChild>
                <w:div w:id="1424378925">
                  <w:marLeft w:val="0"/>
                  <w:marRight w:val="0"/>
                  <w:marTop w:val="0"/>
                  <w:marBottom w:val="0"/>
                  <w:divBdr>
                    <w:top w:val="none" w:sz="0" w:space="0" w:color="auto"/>
                    <w:left w:val="none" w:sz="0" w:space="0" w:color="auto"/>
                    <w:bottom w:val="none" w:sz="0" w:space="0" w:color="auto"/>
                    <w:right w:val="none" w:sz="0" w:space="0" w:color="auto"/>
                  </w:divBdr>
                  <w:divsChild>
                    <w:div w:id="1480263886">
                      <w:marLeft w:val="0"/>
                      <w:marRight w:val="0"/>
                      <w:marTop w:val="0"/>
                      <w:marBottom w:val="0"/>
                      <w:divBdr>
                        <w:top w:val="none" w:sz="0" w:space="0" w:color="auto"/>
                        <w:left w:val="none" w:sz="0" w:space="0" w:color="auto"/>
                        <w:bottom w:val="none" w:sz="0" w:space="0" w:color="auto"/>
                        <w:right w:val="none" w:sz="0" w:space="0" w:color="auto"/>
                      </w:divBdr>
                      <w:divsChild>
                        <w:div w:id="1623805603">
                          <w:marLeft w:val="0"/>
                          <w:marRight w:val="0"/>
                          <w:marTop w:val="0"/>
                          <w:marBottom w:val="0"/>
                          <w:divBdr>
                            <w:top w:val="none" w:sz="0" w:space="0" w:color="auto"/>
                            <w:left w:val="none" w:sz="0" w:space="0" w:color="auto"/>
                            <w:bottom w:val="none" w:sz="0" w:space="0" w:color="auto"/>
                            <w:right w:val="none" w:sz="0" w:space="0" w:color="auto"/>
                          </w:divBdr>
                          <w:divsChild>
                            <w:div w:id="395855673">
                              <w:marLeft w:val="0"/>
                              <w:marRight w:val="0"/>
                              <w:marTop w:val="0"/>
                              <w:marBottom w:val="0"/>
                              <w:divBdr>
                                <w:top w:val="none" w:sz="0" w:space="0" w:color="auto"/>
                                <w:left w:val="none" w:sz="0" w:space="0" w:color="auto"/>
                                <w:bottom w:val="none" w:sz="0" w:space="0" w:color="auto"/>
                                <w:right w:val="none" w:sz="0" w:space="0" w:color="auto"/>
                              </w:divBdr>
                              <w:divsChild>
                                <w:div w:id="678316244">
                                  <w:marLeft w:val="0"/>
                                  <w:marRight w:val="0"/>
                                  <w:marTop w:val="0"/>
                                  <w:marBottom w:val="0"/>
                                  <w:divBdr>
                                    <w:top w:val="none" w:sz="0" w:space="0" w:color="auto"/>
                                    <w:left w:val="none" w:sz="0" w:space="0" w:color="auto"/>
                                    <w:bottom w:val="none" w:sz="0" w:space="0" w:color="auto"/>
                                    <w:right w:val="none" w:sz="0" w:space="0" w:color="auto"/>
                                  </w:divBdr>
                                  <w:divsChild>
                                    <w:div w:id="1052923457">
                                      <w:marLeft w:val="0"/>
                                      <w:marRight w:val="0"/>
                                      <w:marTop w:val="0"/>
                                      <w:marBottom w:val="0"/>
                                      <w:divBdr>
                                        <w:top w:val="none" w:sz="0" w:space="0" w:color="auto"/>
                                        <w:left w:val="none" w:sz="0" w:space="0" w:color="auto"/>
                                        <w:bottom w:val="none" w:sz="0" w:space="0" w:color="auto"/>
                                        <w:right w:val="none" w:sz="0" w:space="0" w:color="auto"/>
                                      </w:divBdr>
                                      <w:divsChild>
                                        <w:div w:id="60909603">
                                          <w:marLeft w:val="0"/>
                                          <w:marRight w:val="0"/>
                                          <w:marTop w:val="0"/>
                                          <w:marBottom w:val="0"/>
                                          <w:divBdr>
                                            <w:top w:val="none" w:sz="0" w:space="0" w:color="auto"/>
                                            <w:left w:val="none" w:sz="0" w:space="0" w:color="auto"/>
                                            <w:bottom w:val="none" w:sz="0" w:space="0" w:color="auto"/>
                                            <w:right w:val="none" w:sz="0" w:space="0" w:color="auto"/>
                                          </w:divBdr>
                                          <w:divsChild>
                                            <w:div w:id="476268349">
                                              <w:marLeft w:val="0"/>
                                              <w:marRight w:val="0"/>
                                              <w:marTop w:val="0"/>
                                              <w:marBottom w:val="0"/>
                                              <w:divBdr>
                                                <w:top w:val="none" w:sz="0" w:space="0" w:color="auto"/>
                                                <w:left w:val="none" w:sz="0" w:space="0" w:color="auto"/>
                                                <w:bottom w:val="none" w:sz="0" w:space="0" w:color="auto"/>
                                                <w:right w:val="none" w:sz="0" w:space="0" w:color="auto"/>
                                              </w:divBdr>
                                              <w:divsChild>
                                                <w:div w:id="480119990">
                                                  <w:marLeft w:val="0"/>
                                                  <w:marRight w:val="0"/>
                                                  <w:marTop w:val="0"/>
                                                  <w:marBottom w:val="0"/>
                                                  <w:divBdr>
                                                    <w:top w:val="none" w:sz="0" w:space="0" w:color="auto"/>
                                                    <w:left w:val="none" w:sz="0" w:space="0" w:color="auto"/>
                                                    <w:bottom w:val="none" w:sz="0" w:space="0" w:color="auto"/>
                                                    <w:right w:val="none" w:sz="0" w:space="0" w:color="auto"/>
                                                  </w:divBdr>
                                                  <w:divsChild>
                                                    <w:div w:id="1276444799">
                                                      <w:marLeft w:val="0"/>
                                                      <w:marRight w:val="0"/>
                                                      <w:marTop w:val="0"/>
                                                      <w:marBottom w:val="0"/>
                                                      <w:divBdr>
                                                        <w:top w:val="none" w:sz="0" w:space="0" w:color="auto"/>
                                                        <w:left w:val="none" w:sz="0" w:space="0" w:color="auto"/>
                                                        <w:bottom w:val="none" w:sz="0" w:space="0" w:color="auto"/>
                                                        <w:right w:val="none" w:sz="0" w:space="0" w:color="auto"/>
                                                      </w:divBdr>
                                                      <w:divsChild>
                                                        <w:div w:id="6446952">
                                                          <w:marLeft w:val="0"/>
                                                          <w:marRight w:val="0"/>
                                                          <w:marTop w:val="0"/>
                                                          <w:marBottom w:val="240"/>
                                                          <w:divBdr>
                                                            <w:top w:val="none" w:sz="0" w:space="0" w:color="auto"/>
                                                            <w:left w:val="none" w:sz="0" w:space="0" w:color="auto"/>
                                                            <w:bottom w:val="none" w:sz="0" w:space="0" w:color="auto"/>
                                                            <w:right w:val="none" w:sz="0" w:space="0" w:color="auto"/>
                                                          </w:divBdr>
                                                          <w:divsChild>
                                                            <w:div w:id="1572082489">
                                                              <w:marLeft w:val="0"/>
                                                              <w:marRight w:val="0"/>
                                                              <w:marTop w:val="0"/>
                                                              <w:marBottom w:val="0"/>
                                                              <w:divBdr>
                                                                <w:top w:val="none" w:sz="0" w:space="0" w:color="auto"/>
                                                                <w:left w:val="none" w:sz="0" w:space="0" w:color="auto"/>
                                                                <w:bottom w:val="none" w:sz="0" w:space="0" w:color="auto"/>
                                                                <w:right w:val="none" w:sz="0" w:space="0" w:color="auto"/>
                                                              </w:divBdr>
                                                              <w:divsChild>
                                                                <w:div w:id="1368482565">
                                                                  <w:marLeft w:val="0"/>
                                                                  <w:marRight w:val="0"/>
                                                                  <w:marTop w:val="0"/>
                                                                  <w:marBottom w:val="0"/>
                                                                  <w:divBdr>
                                                                    <w:top w:val="none" w:sz="0" w:space="0" w:color="auto"/>
                                                                    <w:left w:val="none" w:sz="0" w:space="0" w:color="auto"/>
                                                                    <w:bottom w:val="none" w:sz="0" w:space="0" w:color="auto"/>
                                                                    <w:right w:val="none" w:sz="0" w:space="0" w:color="auto"/>
                                                                  </w:divBdr>
                                                                  <w:divsChild>
                                                                    <w:div w:id="2049721898">
                                                                      <w:marLeft w:val="0"/>
                                                                      <w:marRight w:val="0"/>
                                                                      <w:marTop w:val="0"/>
                                                                      <w:marBottom w:val="0"/>
                                                                      <w:divBdr>
                                                                        <w:top w:val="none" w:sz="0" w:space="0" w:color="auto"/>
                                                                        <w:left w:val="none" w:sz="0" w:space="0" w:color="auto"/>
                                                                        <w:bottom w:val="none" w:sz="0" w:space="0" w:color="auto"/>
                                                                        <w:right w:val="none" w:sz="0" w:space="0" w:color="auto"/>
                                                                      </w:divBdr>
                                                                    </w:div>
                                                                  </w:divsChild>
                                                                </w:div>
                                                                <w:div w:id="1377773497">
                                                                  <w:marLeft w:val="0"/>
                                                                  <w:marRight w:val="0"/>
                                                                  <w:marTop w:val="0"/>
                                                                  <w:marBottom w:val="120"/>
                                                                  <w:divBdr>
                                                                    <w:top w:val="none" w:sz="0" w:space="0" w:color="auto"/>
                                                                    <w:left w:val="none" w:sz="0" w:space="0" w:color="auto"/>
                                                                    <w:bottom w:val="none" w:sz="0" w:space="0" w:color="auto"/>
                                                                    <w:right w:val="none" w:sz="0" w:space="0" w:color="auto"/>
                                                                  </w:divBdr>
                                                                  <w:divsChild>
                                                                    <w:div w:id="2003049289">
                                                                      <w:marLeft w:val="0"/>
                                                                      <w:marRight w:val="0"/>
                                                                      <w:marTop w:val="0"/>
                                                                      <w:marBottom w:val="120"/>
                                                                      <w:divBdr>
                                                                        <w:top w:val="single" w:sz="4" w:space="6" w:color="C0C0C0"/>
                                                                        <w:left w:val="single" w:sz="4" w:space="6" w:color="C0C0C0"/>
                                                                        <w:bottom w:val="single" w:sz="4" w:space="6" w:color="C0C0C0"/>
                                                                        <w:right w:val="single" w:sz="4" w:space="6" w:color="C0C0C0"/>
                                                                      </w:divBdr>
                                                                      <w:divsChild>
                                                                        <w:div w:id="913733833">
                                                                          <w:marLeft w:val="0"/>
                                                                          <w:marRight w:val="0"/>
                                                                          <w:marTop w:val="0"/>
                                                                          <w:marBottom w:val="0"/>
                                                                          <w:divBdr>
                                                                            <w:top w:val="none" w:sz="0" w:space="0" w:color="auto"/>
                                                                            <w:left w:val="none" w:sz="0" w:space="0" w:color="auto"/>
                                                                            <w:bottom w:val="none" w:sz="0" w:space="0" w:color="auto"/>
                                                                            <w:right w:val="none" w:sz="0" w:space="0" w:color="auto"/>
                                                                          </w:divBdr>
                                                                          <w:divsChild>
                                                                            <w:div w:id="958799122">
                                                                              <w:marLeft w:val="0"/>
                                                                              <w:marRight w:val="0"/>
                                                                              <w:marTop w:val="0"/>
                                                                              <w:marBottom w:val="0"/>
                                                                              <w:divBdr>
                                                                                <w:top w:val="none" w:sz="0" w:space="0" w:color="auto"/>
                                                                                <w:left w:val="none" w:sz="0" w:space="0" w:color="auto"/>
                                                                                <w:bottom w:val="single" w:sz="4" w:space="0" w:color="C0C0C0"/>
                                                                                <w:right w:val="none" w:sz="0" w:space="0" w:color="auto"/>
                                                                              </w:divBdr>
                                                                            </w:div>
                                                                            <w:div w:id="1087773466">
                                                                              <w:marLeft w:val="0"/>
                                                                              <w:marRight w:val="0"/>
                                                                              <w:marTop w:val="0"/>
                                                                              <w:marBottom w:val="0"/>
                                                                              <w:divBdr>
                                                                                <w:top w:val="none" w:sz="0" w:space="0" w:color="auto"/>
                                                                                <w:left w:val="none" w:sz="0" w:space="0" w:color="auto"/>
                                                                                <w:bottom w:val="single" w:sz="4" w:space="0" w:color="C0C0C0"/>
                                                                                <w:right w:val="none" w:sz="0" w:space="0" w:color="auto"/>
                                                                              </w:divBdr>
                                                                            </w:div>
                                                                          </w:divsChild>
                                                                        </w:div>
                                                                        <w:div w:id="1104572590">
                                                                          <w:marLeft w:val="0"/>
                                                                          <w:marRight w:val="0"/>
                                                                          <w:marTop w:val="0"/>
                                                                          <w:marBottom w:val="0"/>
                                                                          <w:divBdr>
                                                                            <w:top w:val="none" w:sz="0" w:space="0" w:color="auto"/>
                                                                            <w:left w:val="none" w:sz="0" w:space="0" w:color="auto"/>
                                                                            <w:bottom w:val="none" w:sz="0" w:space="0" w:color="auto"/>
                                                                            <w:right w:val="none" w:sz="0" w:space="0" w:color="auto"/>
                                                                          </w:divBdr>
                                                                          <w:divsChild>
                                                                            <w:div w:id="731544897">
                                                                              <w:marLeft w:val="0"/>
                                                                              <w:marRight w:val="0"/>
                                                                              <w:marTop w:val="0"/>
                                                                              <w:marBottom w:val="0"/>
                                                                              <w:divBdr>
                                                                                <w:top w:val="none" w:sz="0" w:space="0" w:color="auto"/>
                                                                                <w:left w:val="none" w:sz="0" w:space="0" w:color="auto"/>
                                                                                <w:bottom w:val="single" w:sz="4" w:space="0" w:color="C0C0C0"/>
                                                                                <w:right w:val="none" w:sz="0" w:space="0" w:color="auto"/>
                                                                              </w:divBdr>
                                                                            </w:div>
                                                                            <w:div w:id="1542864601">
                                                                              <w:marLeft w:val="0"/>
                                                                              <w:marRight w:val="0"/>
                                                                              <w:marTop w:val="0"/>
                                                                              <w:marBottom w:val="0"/>
                                                                              <w:divBdr>
                                                                                <w:top w:val="none" w:sz="0" w:space="0" w:color="auto"/>
                                                                                <w:left w:val="none" w:sz="0" w:space="0" w:color="auto"/>
                                                                                <w:bottom w:val="single" w:sz="4" w:space="0" w:color="C0C0C0"/>
                                                                                <w:right w:val="none" w:sz="0" w:space="0" w:color="auto"/>
                                                                              </w:divBdr>
                                                                            </w:div>
                                                                          </w:divsChild>
                                                                        </w:div>
                                                                        <w:div w:id="1253705561">
                                                                          <w:marLeft w:val="0"/>
                                                                          <w:marRight w:val="0"/>
                                                                          <w:marTop w:val="0"/>
                                                                          <w:marBottom w:val="0"/>
                                                                          <w:divBdr>
                                                                            <w:top w:val="none" w:sz="0" w:space="0" w:color="auto"/>
                                                                            <w:left w:val="none" w:sz="0" w:space="0" w:color="auto"/>
                                                                            <w:bottom w:val="none" w:sz="0" w:space="0" w:color="auto"/>
                                                                            <w:right w:val="none" w:sz="0" w:space="0" w:color="auto"/>
                                                                          </w:divBdr>
                                                                          <w:divsChild>
                                                                            <w:div w:id="386300569">
                                                                              <w:marLeft w:val="0"/>
                                                                              <w:marRight w:val="0"/>
                                                                              <w:marTop w:val="0"/>
                                                                              <w:marBottom w:val="0"/>
                                                                              <w:divBdr>
                                                                                <w:top w:val="none" w:sz="0" w:space="0" w:color="auto"/>
                                                                                <w:left w:val="none" w:sz="0" w:space="0" w:color="auto"/>
                                                                                <w:bottom w:val="single" w:sz="4" w:space="0" w:color="C0C0C0"/>
                                                                                <w:right w:val="none" w:sz="0" w:space="0" w:color="auto"/>
                                                                              </w:divBdr>
                                                                            </w:div>
                                                                            <w:div w:id="1781492795">
                                                                              <w:marLeft w:val="0"/>
                                                                              <w:marRight w:val="0"/>
                                                                              <w:marTop w:val="0"/>
                                                                              <w:marBottom w:val="0"/>
                                                                              <w:divBdr>
                                                                                <w:top w:val="none" w:sz="0" w:space="0" w:color="auto"/>
                                                                                <w:left w:val="none" w:sz="0" w:space="0" w:color="auto"/>
                                                                                <w:bottom w:val="single" w:sz="4" w:space="0" w:color="C0C0C0"/>
                                                                                <w:right w:val="none" w:sz="0" w:space="0" w:color="auto"/>
                                                                              </w:divBdr>
                                                                            </w:div>
                                                                          </w:divsChild>
                                                                        </w:div>
                                                                        <w:div w:id="1322738265">
                                                                          <w:marLeft w:val="0"/>
                                                                          <w:marRight w:val="0"/>
                                                                          <w:marTop w:val="0"/>
                                                                          <w:marBottom w:val="0"/>
                                                                          <w:divBdr>
                                                                            <w:top w:val="none" w:sz="0" w:space="0" w:color="auto"/>
                                                                            <w:left w:val="none" w:sz="0" w:space="0" w:color="auto"/>
                                                                            <w:bottom w:val="none" w:sz="0" w:space="0" w:color="auto"/>
                                                                            <w:right w:val="none" w:sz="0" w:space="0" w:color="auto"/>
                                                                          </w:divBdr>
                                                                          <w:divsChild>
                                                                            <w:div w:id="337080870">
                                                                              <w:marLeft w:val="0"/>
                                                                              <w:marRight w:val="0"/>
                                                                              <w:marTop w:val="0"/>
                                                                              <w:marBottom w:val="0"/>
                                                                              <w:divBdr>
                                                                                <w:top w:val="none" w:sz="0" w:space="0" w:color="auto"/>
                                                                                <w:left w:val="none" w:sz="0" w:space="0" w:color="auto"/>
                                                                                <w:bottom w:val="single" w:sz="4" w:space="0" w:color="C0C0C0"/>
                                                                                <w:right w:val="none" w:sz="0" w:space="0" w:color="auto"/>
                                                                              </w:divBdr>
                                                                            </w:div>
                                                                            <w:div w:id="1610430458">
                                                                              <w:marLeft w:val="0"/>
                                                                              <w:marRight w:val="0"/>
                                                                              <w:marTop w:val="0"/>
                                                                              <w:marBottom w:val="0"/>
                                                                              <w:divBdr>
                                                                                <w:top w:val="none" w:sz="0" w:space="0" w:color="auto"/>
                                                                                <w:left w:val="none" w:sz="0" w:space="0" w:color="auto"/>
                                                                                <w:bottom w:val="single" w:sz="4" w:space="0" w:color="C0C0C0"/>
                                                                                <w:right w:val="none" w:sz="0" w:space="0" w:color="auto"/>
                                                                              </w:divBdr>
                                                                            </w:div>
                                                                          </w:divsChild>
                                                                        </w:div>
                                                                      </w:divsChild>
                                                                    </w:div>
                                                                  </w:divsChild>
                                                                </w:div>
                                                                <w:div w:id="1952660496">
                                                                  <w:marLeft w:val="0"/>
                                                                  <w:marRight w:val="0"/>
                                                                  <w:marTop w:val="0"/>
                                                                  <w:marBottom w:val="120"/>
                                                                  <w:divBdr>
                                                                    <w:top w:val="none" w:sz="0" w:space="0" w:color="auto"/>
                                                                    <w:left w:val="none" w:sz="0" w:space="0" w:color="auto"/>
                                                                    <w:bottom w:val="none" w:sz="0" w:space="0" w:color="auto"/>
                                                                    <w:right w:val="none" w:sz="0" w:space="0" w:color="auto"/>
                                                                  </w:divBdr>
                                                                  <w:divsChild>
                                                                    <w:div w:id="1555776606">
                                                                      <w:marLeft w:val="0"/>
                                                                      <w:marRight w:val="0"/>
                                                                      <w:marTop w:val="0"/>
                                                                      <w:marBottom w:val="0"/>
                                                                      <w:divBdr>
                                                                        <w:top w:val="none" w:sz="0" w:space="0" w:color="auto"/>
                                                                        <w:left w:val="none" w:sz="0" w:space="0" w:color="auto"/>
                                                                        <w:bottom w:val="none" w:sz="0" w:space="0" w:color="auto"/>
                                                                        <w:right w:val="none" w:sz="0" w:space="0" w:color="auto"/>
                                                                      </w:divBdr>
                                                                      <w:divsChild>
                                                                        <w:div w:id="674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6503604">
      <w:bodyDiv w:val="1"/>
      <w:marLeft w:val="0"/>
      <w:marRight w:val="0"/>
      <w:marTop w:val="0"/>
      <w:marBottom w:val="0"/>
      <w:divBdr>
        <w:top w:val="none" w:sz="0" w:space="0" w:color="auto"/>
        <w:left w:val="none" w:sz="0" w:space="0" w:color="auto"/>
        <w:bottom w:val="none" w:sz="0" w:space="0" w:color="auto"/>
        <w:right w:val="none" w:sz="0" w:space="0" w:color="auto"/>
      </w:divBdr>
    </w:div>
    <w:div w:id="1979533522">
      <w:bodyDiv w:val="1"/>
      <w:marLeft w:val="0"/>
      <w:marRight w:val="0"/>
      <w:marTop w:val="0"/>
      <w:marBottom w:val="0"/>
      <w:divBdr>
        <w:top w:val="none" w:sz="0" w:space="0" w:color="auto"/>
        <w:left w:val="none" w:sz="0" w:space="0" w:color="auto"/>
        <w:bottom w:val="none" w:sz="0" w:space="0" w:color="auto"/>
        <w:right w:val="none" w:sz="0" w:space="0" w:color="auto"/>
      </w:divBdr>
    </w:div>
    <w:div w:id="1996566702">
      <w:bodyDiv w:val="1"/>
      <w:marLeft w:val="0"/>
      <w:marRight w:val="0"/>
      <w:marTop w:val="0"/>
      <w:marBottom w:val="0"/>
      <w:divBdr>
        <w:top w:val="none" w:sz="0" w:space="0" w:color="auto"/>
        <w:left w:val="none" w:sz="0" w:space="0" w:color="auto"/>
        <w:bottom w:val="none" w:sz="0" w:space="0" w:color="auto"/>
        <w:right w:val="none" w:sz="0" w:space="0" w:color="auto"/>
      </w:divBdr>
    </w:div>
    <w:div w:id="2003315494">
      <w:bodyDiv w:val="1"/>
      <w:marLeft w:val="0"/>
      <w:marRight w:val="0"/>
      <w:marTop w:val="0"/>
      <w:marBottom w:val="0"/>
      <w:divBdr>
        <w:top w:val="none" w:sz="0" w:space="0" w:color="auto"/>
        <w:left w:val="none" w:sz="0" w:space="0" w:color="auto"/>
        <w:bottom w:val="none" w:sz="0" w:space="0" w:color="auto"/>
        <w:right w:val="none" w:sz="0" w:space="0" w:color="auto"/>
      </w:divBdr>
    </w:div>
    <w:div w:id="2034374769">
      <w:bodyDiv w:val="1"/>
      <w:marLeft w:val="0"/>
      <w:marRight w:val="0"/>
      <w:marTop w:val="0"/>
      <w:marBottom w:val="0"/>
      <w:divBdr>
        <w:top w:val="none" w:sz="0" w:space="0" w:color="auto"/>
        <w:left w:val="none" w:sz="0" w:space="0" w:color="auto"/>
        <w:bottom w:val="none" w:sz="0" w:space="0" w:color="auto"/>
        <w:right w:val="none" w:sz="0" w:space="0" w:color="auto"/>
      </w:divBdr>
    </w:div>
    <w:div w:id="2037533506">
      <w:bodyDiv w:val="1"/>
      <w:marLeft w:val="0"/>
      <w:marRight w:val="0"/>
      <w:marTop w:val="0"/>
      <w:marBottom w:val="0"/>
      <w:divBdr>
        <w:top w:val="none" w:sz="0" w:space="0" w:color="auto"/>
        <w:left w:val="none" w:sz="0" w:space="0" w:color="auto"/>
        <w:bottom w:val="none" w:sz="0" w:space="0" w:color="auto"/>
        <w:right w:val="none" w:sz="0" w:space="0" w:color="auto"/>
      </w:divBdr>
    </w:div>
    <w:div w:id="2053849048">
      <w:bodyDiv w:val="1"/>
      <w:marLeft w:val="0"/>
      <w:marRight w:val="0"/>
      <w:marTop w:val="0"/>
      <w:marBottom w:val="0"/>
      <w:divBdr>
        <w:top w:val="none" w:sz="0" w:space="0" w:color="auto"/>
        <w:left w:val="none" w:sz="0" w:space="0" w:color="auto"/>
        <w:bottom w:val="none" w:sz="0" w:space="0" w:color="auto"/>
        <w:right w:val="none" w:sz="0" w:space="0" w:color="auto"/>
      </w:divBdr>
    </w:div>
    <w:div w:id="2058577343">
      <w:bodyDiv w:val="1"/>
      <w:marLeft w:val="0"/>
      <w:marRight w:val="0"/>
      <w:marTop w:val="0"/>
      <w:marBottom w:val="0"/>
      <w:divBdr>
        <w:top w:val="none" w:sz="0" w:space="0" w:color="auto"/>
        <w:left w:val="none" w:sz="0" w:space="0" w:color="auto"/>
        <w:bottom w:val="none" w:sz="0" w:space="0" w:color="auto"/>
        <w:right w:val="none" w:sz="0" w:space="0" w:color="auto"/>
      </w:divBdr>
    </w:div>
    <w:div w:id="210580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6.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ru.wikipedia.org/wiki/%D0%91%D1%83%D0%B3%D1%83%D0%BB%D1%8C%D0%BC%D0%B0_(%D0%B0%D1%8D%D1%80%D0%BE%D0%BF%D0%BE%D1%80%D1%82)"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Desktop\&#1064;&#1072;&#1073;&#1083;&#1086;&#1085;%20&#1086;&#1090;&#1095;&#1077;&#1090;&#1086;&#1074;%20&#1086;%20&#1053;&#1048;&#1056;%20&#8212;%20&#1082;&#1086;&#1087;&#1080;&#1103;.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f53fe84-d2e8-4aa7-b7aa-bda04520a6de">
      <UserInfo>
        <DisplayName>_SPOCacheRead</DisplayName>
        <AccountId>9</AccountId>
        <AccountType/>
      </UserInfo>
      <UserInfo>
        <DisplayName>_SPOCacheFull</DisplayName>
        <AccountId>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CE4BA78E91F92042902D635199964534" ma:contentTypeVersion="2" ma:contentTypeDescription="Создание документа." ma:contentTypeScope="" ma:versionID="49e37e7c6fae05c5dac2f03a6c8b8c62">
  <xsd:schema xmlns:xsd="http://www.w3.org/2001/XMLSchema" xmlns:xs="http://www.w3.org/2001/XMLSchema" xmlns:p="http://schemas.microsoft.com/office/2006/metadata/properties" xmlns:ns3="9f53fe84-d2e8-4aa7-b7aa-bda04520a6de" targetNamespace="http://schemas.microsoft.com/office/2006/metadata/properties" ma:root="true" ma:fieldsID="375abf8d864c8ab1f39dbf31c05bef34" ns3:_="">
    <xsd:import namespace="9f53fe84-d2e8-4aa7-b7aa-bda04520a6de"/>
    <xsd:element name="properties">
      <xsd:complexType>
        <xsd:sequence>
          <xsd:element name="documentManagement">
            <xsd:complexType>
              <xsd:all>
                <xsd:element ref="ns3:SharedWithUser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3fe84-d2e8-4aa7-b7aa-bda04520a6de"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Хэш подсказки о совместном доступе"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b:Source>
    <b:Tag>СП4</b:Tag>
    <b:SourceType>Book</b:SourceType>
    <b:Guid>{18F54D36-69A3-4B9D-BA3E-B3F8A44BF0B0}</b:Guid>
    <b:Title>СП 42.13330.2011. Свод правил. Градостроительство. Планировка и застройка городских и сельских поселений. Актуализированная редакция СНиП 2.07.01-89*. - утв. Приказом Минрегиона РФ от 28.12.2010 N 820</b:Title>
    <b:RefOrder>5</b:RefOrder>
  </b:Source>
  <b:Source>
    <b:Tag>Обо1</b:Tag>
    <b:SourceType>Misc</b:SourceType>
    <b:Guid>{1518949D-41D9-452D-A960-DC6CAFDF8DC9}</b:Guid>
    <b:Title>Об ограничении движения в границах городского округа Бронницы на участке автомобильной дороги общего пользования федерального значения М-5 "Урал" (старое направление) [Электронный ресурс] : постановление прав-ва МО от 11.11.2014 № 950/45</b:Title>
    <b:Publisher>- Справочно правовая система "КонсультантПлюс" / ЗАО "Консультант Плюс".</b:Publisher>
    <b:RefOrder>4</b:RefOrder>
  </b:Source>
</b:Sources>
</file>

<file path=customXml/itemProps1.xml><?xml version="1.0" encoding="utf-8"?>
<ds:datastoreItem xmlns:ds="http://schemas.openxmlformats.org/officeDocument/2006/customXml" ds:itemID="{B0366CA5-778A-4E22-BAFC-F6660372B172}">
  <ds:schemaRefs>
    <ds:schemaRef ds:uri="http://schemas.microsoft.com/sharepoint/v3/contenttype/forms"/>
  </ds:schemaRefs>
</ds:datastoreItem>
</file>

<file path=customXml/itemProps2.xml><?xml version="1.0" encoding="utf-8"?>
<ds:datastoreItem xmlns:ds="http://schemas.openxmlformats.org/officeDocument/2006/customXml" ds:itemID="{9D1A24F8-3C2F-4BCB-B1E6-C0C490C0920E}">
  <ds:schemaRefs>
    <ds:schemaRef ds:uri="http://schemas.microsoft.com/office/2006/metadata/properties"/>
    <ds:schemaRef ds:uri="http://schemas.microsoft.com/office/infopath/2007/PartnerControls"/>
    <ds:schemaRef ds:uri="9f53fe84-d2e8-4aa7-b7aa-bda04520a6de"/>
  </ds:schemaRefs>
</ds:datastoreItem>
</file>

<file path=customXml/itemProps3.xml><?xml version="1.0" encoding="utf-8"?>
<ds:datastoreItem xmlns:ds="http://schemas.openxmlformats.org/officeDocument/2006/customXml" ds:itemID="{7B75AD84-0DC2-40C1-97F6-9FFA03C0BE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53fe84-d2e8-4aa7-b7aa-bda04520a6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7DE89D-2436-44BA-A4DE-47C4634F4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отчетов о НИР — копия</Template>
  <TotalTime>130</TotalTime>
  <Pages>1</Pages>
  <Words>13414</Words>
  <Characters>76464</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89699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Исследование, моделирование и разработка алгоритмов синтеза и обработки широкополосных сигналов с адаптацией к помеховой обстановке для систем спутниковой связи и передачи информации</dc:subject>
  <dc:creator>Александр Зацепин</dc:creator>
  <cp:lastModifiedBy>55</cp:lastModifiedBy>
  <cp:revision>12</cp:revision>
  <cp:lastPrinted>2019-02-22T07:10:00Z</cp:lastPrinted>
  <dcterms:created xsi:type="dcterms:W3CDTF">2019-02-22T06:03:00Z</dcterms:created>
  <dcterms:modified xsi:type="dcterms:W3CDTF">2019-08-14T10:26:00Z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UseMTPrefs">
    <vt:lpwstr>1</vt:lpwstr>
  </property>
  <property fmtid="{D5CDD505-2E9C-101B-9397-08002B2CF9AE}" pid="5" name="MTPreferences">
    <vt:lpwstr>[Styles]_x000d_
Text=Euclid_x000d_
Function=Euclid_x000d_
Variable=Euclid,I_x000d_
LCGreek=Euclid Symbol,I_x000d_
UCGreek=Euclid Symbol_x000d_
Symbol=Euclid Symbol_x000d_
Vector=Euclid,B_x000d_
Number=Euclid_x000d_
User1=Courier New_x000d_
User2=Times New Roman_x000d_
MTExtra=Euclid Extra_x000d_
_x000d_
[Sizes]_x000d_
Full=10 pt_x000d_
Script=</vt:lpwstr>
  </property>
  <property fmtid="{D5CDD505-2E9C-101B-9397-08002B2CF9AE}" pid="6" name="MTPreferences 1">
    <vt:lpwstr>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SubSupGap=8 %_x000d_
LimHeight=25 </vt:lpwstr>
  </property>
  <property fmtid="{D5CDD505-2E9C-101B-9397-08002B2CF9AE}" pid="7" name="MTPreferences 2">
    <vt:lpwstr>%_x000d_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VertRadGap=17 %_x000d_
Hor</vt:lpwstr>
  </property>
  <property fmtid="{D5CDD505-2E9C-101B-9397-08002B2CF9AE}" pid="8" name="MTPreferences 3">
    <vt:lpwstr>izRadGap=8 %_x000d_
RadWidth=100 %_x000d_
EmbellGap=12.5 %_x000d_
PrimeHeight=45 %_x000d_
BoxStrokeThick=5 %_x000d_
StikeThruThick=5 %_x000d_
MatrixLineThick=5 %_x000d_
RadStrokeThick=5 %_x000d_
HorizFenceGap=10 %_x000d_
_x000d_
</vt:lpwstr>
  </property>
  <property fmtid="{D5CDD505-2E9C-101B-9397-08002B2CF9AE}" pid="9" name="MTPreferenceSource">
    <vt:lpwstr>EUCLID 10.EQP</vt:lpwstr>
  </property>
  <property fmtid="{D5CDD505-2E9C-101B-9397-08002B2CF9AE}" pid="10" name="MTWinEqns">
    <vt:bool>true</vt:bool>
  </property>
  <property fmtid="{D5CDD505-2E9C-101B-9397-08002B2CF9AE}" pid="11" name="ContentTypeId">
    <vt:lpwstr>0x010100CE4BA78E91F92042902D635199964534</vt:lpwstr>
  </property>
</Properties>
</file>